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455B" w14:textId="12405C4D" w:rsidR="007C1557" w:rsidRPr="00B4125B" w:rsidRDefault="00396B7A" w:rsidP="00396B7A">
      <w:pPr>
        <w:spacing w:after="600" w:line="276" w:lineRule="auto"/>
        <w:contextualSpacing/>
        <w:jc w:val="both"/>
        <w:rPr>
          <w:rFonts w:ascii="Arial" w:hAnsi="Arial" w:cs="Arial"/>
        </w:rPr>
      </w:pPr>
      <w:r w:rsidRPr="00B4125B">
        <w:rPr>
          <w:rFonts w:ascii="Arial" w:hAnsi="Arial" w:cs="Arial"/>
          <w:noProof/>
        </w:rPr>
        <w:drawing>
          <wp:inline distT="0" distB="0" distL="0" distR="0" wp14:anchorId="5A1FDBD1" wp14:editId="1340DA3D">
            <wp:extent cx="704850" cy="825500"/>
            <wp:effectExtent l="0" t="0" r="0" b="0"/>
            <wp:docPr id="2" name="Obraz 2"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B4125B">
        <w:rPr>
          <w:rFonts w:ascii="Arial" w:hAnsi="Arial" w:cs="Arial"/>
        </w:rPr>
        <w:t>MARSZAŁEK WOJEWÓDZTWA PODKARPACKIEGO</w:t>
      </w:r>
    </w:p>
    <w:p w14:paraId="5172A93F" w14:textId="26D36F07" w:rsidR="002318F2" w:rsidRPr="00B4125B" w:rsidRDefault="008640FD" w:rsidP="00396B7A">
      <w:pPr>
        <w:rPr>
          <w:rFonts w:ascii="Arial" w:hAnsi="Arial" w:cs="Arial"/>
          <w:sz w:val="24"/>
          <w:szCs w:val="24"/>
        </w:rPr>
      </w:pPr>
      <w:r w:rsidRPr="00B4125B">
        <w:rPr>
          <w:rFonts w:ascii="Arial" w:hAnsi="Arial" w:cs="Arial"/>
          <w:sz w:val="24"/>
          <w:szCs w:val="24"/>
        </w:rPr>
        <w:t>OS-I.7222.62.5.2016</w:t>
      </w:r>
      <w:r w:rsidR="007C1557" w:rsidRPr="00B4125B">
        <w:rPr>
          <w:rFonts w:ascii="Arial" w:hAnsi="Arial" w:cs="Arial"/>
          <w:sz w:val="24"/>
          <w:szCs w:val="24"/>
        </w:rPr>
        <w:t>.MH</w:t>
      </w:r>
      <w:r w:rsidR="00396B7A" w:rsidRPr="00B4125B">
        <w:rPr>
          <w:rFonts w:ascii="Arial" w:hAnsi="Arial" w:cs="Arial"/>
          <w:sz w:val="24"/>
          <w:szCs w:val="24"/>
        </w:rPr>
        <w:tab/>
      </w:r>
      <w:r w:rsidR="00396B7A" w:rsidRPr="00B4125B">
        <w:rPr>
          <w:rFonts w:ascii="Arial" w:hAnsi="Arial" w:cs="Arial"/>
          <w:sz w:val="24"/>
          <w:szCs w:val="24"/>
        </w:rPr>
        <w:tab/>
      </w:r>
      <w:r w:rsidR="00396B7A" w:rsidRPr="00B4125B">
        <w:rPr>
          <w:rFonts w:ascii="Arial" w:hAnsi="Arial" w:cs="Arial"/>
          <w:sz w:val="24"/>
          <w:szCs w:val="24"/>
        </w:rPr>
        <w:tab/>
      </w:r>
      <w:r w:rsidR="00396B7A" w:rsidRPr="00B4125B">
        <w:rPr>
          <w:rFonts w:ascii="Arial" w:hAnsi="Arial" w:cs="Arial"/>
          <w:sz w:val="24"/>
          <w:szCs w:val="24"/>
        </w:rPr>
        <w:tab/>
      </w:r>
      <w:r w:rsidR="00396B7A" w:rsidRPr="00B4125B">
        <w:rPr>
          <w:rFonts w:ascii="Arial" w:hAnsi="Arial" w:cs="Arial"/>
          <w:sz w:val="24"/>
          <w:szCs w:val="24"/>
        </w:rPr>
        <w:tab/>
      </w:r>
      <w:r w:rsidR="00396B7A" w:rsidRPr="00B4125B">
        <w:rPr>
          <w:rFonts w:ascii="Arial" w:hAnsi="Arial" w:cs="Arial"/>
          <w:sz w:val="24"/>
          <w:szCs w:val="24"/>
        </w:rPr>
        <w:tab/>
      </w:r>
      <w:r w:rsidR="00B4507E" w:rsidRPr="00B4125B">
        <w:rPr>
          <w:rFonts w:ascii="Arial" w:hAnsi="Arial" w:cs="Arial"/>
          <w:sz w:val="24"/>
          <w:szCs w:val="24"/>
        </w:rPr>
        <w:t>Rzeszów, 2017-02</w:t>
      </w:r>
      <w:r w:rsidR="002318F2" w:rsidRPr="00B4125B">
        <w:rPr>
          <w:rFonts w:ascii="Arial" w:hAnsi="Arial" w:cs="Arial"/>
          <w:sz w:val="24"/>
          <w:szCs w:val="24"/>
        </w:rPr>
        <w:t>-</w:t>
      </w:r>
      <w:r w:rsidR="008C21EF" w:rsidRPr="00B4125B">
        <w:rPr>
          <w:rFonts w:ascii="Arial" w:hAnsi="Arial" w:cs="Arial"/>
          <w:sz w:val="24"/>
          <w:szCs w:val="24"/>
        </w:rPr>
        <w:t>02</w:t>
      </w:r>
    </w:p>
    <w:p w14:paraId="48994E7D" w14:textId="00504016" w:rsidR="00396B7A" w:rsidRPr="00B4125B" w:rsidRDefault="002318F2" w:rsidP="002D60A3">
      <w:pPr>
        <w:pStyle w:val="Nagwek1"/>
        <w:spacing w:before="240" w:after="240"/>
        <w:jc w:val="center"/>
      </w:pPr>
      <w:r w:rsidRPr="002D60A3">
        <w:rPr>
          <w:rFonts w:ascii="Arial" w:hAnsi="Arial" w:cs="Arial"/>
          <w:b/>
          <w:bCs/>
          <w:sz w:val="24"/>
          <w:szCs w:val="24"/>
        </w:rPr>
        <w:t>DECYZJA</w:t>
      </w:r>
    </w:p>
    <w:p w14:paraId="6904C33A" w14:textId="77777777" w:rsidR="008640FD" w:rsidRPr="00B4125B" w:rsidRDefault="008640FD" w:rsidP="008640FD">
      <w:pPr>
        <w:rPr>
          <w:rFonts w:ascii="Arial" w:hAnsi="Arial" w:cs="Arial"/>
          <w:sz w:val="24"/>
          <w:szCs w:val="24"/>
        </w:rPr>
      </w:pPr>
      <w:r w:rsidRPr="00B4125B">
        <w:rPr>
          <w:rFonts w:ascii="Arial" w:hAnsi="Arial" w:cs="Arial"/>
          <w:sz w:val="24"/>
          <w:szCs w:val="24"/>
        </w:rPr>
        <w:t>Działając na podstawie:</w:t>
      </w:r>
    </w:p>
    <w:p w14:paraId="76C27FA7" w14:textId="77777777" w:rsidR="008640FD" w:rsidRPr="00B4125B" w:rsidRDefault="008640FD" w:rsidP="008640FD">
      <w:pPr>
        <w:numPr>
          <w:ilvl w:val="0"/>
          <w:numId w:val="7"/>
        </w:numPr>
        <w:tabs>
          <w:tab w:val="clear" w:pos="720"/>
          <w:tab w:val="num" w:pos="360"/>
        </w:tabs>
        <w:ind w:left="360"/>
        <w:jc w:val="both"/>
        <w:rPr>
          <w:rFonts w:ascii="Arial" w:hAnsi="Arial" w:cs="Arial"/>
          <w:sz w:val="24"/>
          <w:szCs w:val="24"/>
        </w:rPr>
      </w:pPr>
      <w:r w:rsidRPr="00B4125B">
        <w:rPr>
          <w:rFonts w:ascii="Arial" w:hAnsi="Arial" w:cs="Arial"/>
          <w:sz w:val="24"/>
          <w:szCs w:val="24"/>
        </w:rPr>
        <w:t>art. 155 ustawy z dnia 14 czerwca 1960 r. Kodeks postępowania administracyjnego (Dz. U. z 2016 r. poz. 23 ze zm.),</w:t>
      </w:r>
    </w:p>
    <w:p w14:paraId="33C5A87C" w14:textId="09E244E7" w:rsidR="006922C3" w:rsidRPr="00B4125B" w:rsidRDefault="008640FD" w:rsidP="00396B7A">
      <w:pPr>
        <w:numPr>
          <w:ilvl w:val="0"/>
          <w:numId w:val="7"/>
        </w:numPr>
        <w:tabs>
          <w:tab w:val="clear" w:pos="720"/>
          <w:tab w:val="num" w:pos="360"/>
        </w:tabs>
        <w:spacing w:after="240"/>
        <w:ind w:left="360"/>
        <w:jc w:val="both"/>
        <w:rPr>
          <w:rFonts w:ascii="Arial" w:hAnsi="Arial" w:cs="Arial"/>
          <w:sz w:val="24"/>
          <w:szCs w:val="24"/>
        </w:rPr>
      </w:pPr>
      <w:r w:rsidRPr="00B4125B">
        <w:rPr>
          <w:rFonts w:ascii="Arial" w:hAnsi="Arial" w:cs="Arial"/>
          <w:sz w:val="24"/>
          <w:szCs w:val="24"/>
        </w:rPr>
        <w:t>art. 378 ust. 2a ustawy z dnia 27 kwietnia 2001 r. Prawo ochrony środowiska (Dz. U. z 2016 r. poz. 672 ze zm.) w związku z § 2 ust 1 pkt 14 rozporządzenia Rady Ministrów z dnia 9 listopada 2010 r. w sprawie przedsięwzięć mogących znacząco oddziaływać na środowisko (Dz. U. z 2016 r. poz. 71),</w:t>
      </w:r>
    </w:p>
    <w:p w14:paraId="09BF644E" w14:textId="2B15F1C7" w:rsidR="00F345A1" w:rsidRPr="00B4125B" w:rsidRDefault="002A1251" w:rsidP="00396B7A">
      <w:pPr>
        <w:pStyle w:val="Tekstpodstawowy"/>
        <w:spacing w:after="240" w:line="240" w:lineRule="auto"/>
        <w:rPr>
          <w:rFonts w:ascii="Arial" w:hAnsi="Arial" w:cs="Arial"/>
        </w:rPr>
      </w:pPr>
      <w:r w:rsidRPr="00B4125B">
        <w:rPr>
          <w:rFonts w:ascii="Arial" w:hAnsi="Arial" w:cs="Arial"/>
        </w:rPr>
        <w:t>po rozpatrzeniu wniosku</w:t>
      </w:r>
      <w:r w:rsidR="00C51CFE" w:rsidRPr="00B4125B">
        <w:rPr>
          <w:rFonts w:ascii="Arial" w:hAnsi="Arial" w:cs="Arial"/>
          <w:szCs w:val="24"/>
        </w:rPr>
        <w:t xml:space="preserve"> Przedsiębiorstwa </w:t>
      </w:r>
      <w:proofErr w:type="spellStart"/>
      <w:r w:rsidR="00C51CFE" w:rsidRPr="00B4125B">
        <w:rPr>
          <w:rFonts w:ascii="Arial" w:hAnsi="Arial" w:cs="Arial"/>
          <w:szCs w:val="24"/>
        </w:rPr>
        <w:t>Produkcyjno</w:t>
      </w:r>
      <w:proofErr w:type="spellEnd"/>
      <w:r w:rsidR="00C51CFE" w:rsidRPr="00B4125B">
        <w:rPr>
          <w:rFonts w:ascii="Arial" w:hAnsi="Arial" w:cs="Arial"/>
          <w:szCs w:val="24"/>
        </w:rPr>
        <w:t xml:space="preserve"> – Usługowo – Handlowego AUTOPART Jacek Bąk Sp. z o.o., ul. Kwiatkowskiego </w:t>
      </w:r>
      <w:r w:rsidR="007C1557" w:rsidRPr="00B4125B">
        <w:rPr>
          <w:rFonts w:ascii="Arial" w:hAnsi="Arial" w:cs="Arial"/>
          <w:szCs w:val="24"/>
        </w:rPr>
        <w:t>2</w:t>
      </w:r>
      <w:r w:rsidR="00C51CFE" w:rsidRPr="00B4125B">
        <w:rPr>
          <w:rFonts w:ascii="Arial" w:hAnsi="Arial" w:cs="Arial"/>
          <w:szCs w:val="24"/>
        </w:rPr>
        <w:t>a, 39-300 Mielec (</w:t>
      </w:r>
      <w:r w:rsidR="00F73395" w:rsidRPr="00B4125B">
        <w:rPr>
          <w:rFonts w:ascii="Arial" w:hAnsi="Arial" w:cs="Arial"/>
          <w:szCs w:val="24"/>
        </w:rPr>
        <w:t xml:space="preserve">NIP 8172017315 </w:t>
      </w:r>
      <w:r w:rsidR="00C51CFE" w:rsidRPr="00B4125B">
        <w:rPr>
          <w:rFonts w:ascii="Arial" w:hAnsi="Arial" w:cs="Arial"/>
          <w:szCs w:val="24"/>
        </w:rPr>
        <w:t>REGON 180105883</w:t>
      </w:r>
      <w:r w:rsidR="007C1557" w:rsidRPr="00B4125B">
        <w:rPr>
          <w:rFonts w:ascii="Arial" w:hAnsi="Arial" w:cs="Arial"/>
          <w:szCs w:val="24"/>
        </w:rPr>
        <w:t xml:space="preserve">) </w:t>
      </w:r>
      <w:r w:rsidR="007C1557" w:rsidRPr="00B4125B">
        <w:rPr>
          <w:rFonts w:ascii="Arial" w:hAnsi="Arial" w:cs="Arial"/>
        </w:rPr>
        <w:t>przesłanego przy piśmie</w:t>
      </w:r>
      <w:r w:rsidRPr="00B4125B">
        <w:rPr>
          <w:rFonts w:ascii="Arial" w:hAnsi="Arial" w:cs="Arial"/>
        </w:rPr>
        <w:t xml:space="preserve"> z dnia </w:t>
      </w:r>
      <w:r w:rsidR="00F73395" w:rsidRPr="00B4125B">
        <w:rPr>
          <w:rFonts w:ascii="Arial" w:hAnsi="Arial" w:cs="Arial"/>
        </w:rPr>
        <w:t>12 grudnia 2016</w:t>
      </w:r>
      <w:r w:rsidR="00BF4E9A" w:rsidRPr="00B4125B">
        <w:rPr>
          <w:rFonts w:ascii="Arial" w:hAnsi="Arial" w:cs="Arial"/>
        </w:rPr>
        <w:t xml:space="preserve"> r.</w:t>
      </w:r>
      <w:r w:rsidR="007C1557" w:rsidRPr="00B4125B">
        <w:rPr>
          <w:rFonts w:ascii="Arial" w:hAnsi="Arial" w:cs="Arial"/>
        </w:rPr>
        <w:t>,</w:t>
      </w:r>
      <w:r w:rsidRPr="00B4125B">
        <w:rPr>
          <w:rFonts w:ascii="Arial" w:hAnsi="Arial" w:cs="Arial"/>
        </w:rPr>
        <w:t xml:space="preserve"> w sprawie</w:t>
      </w:r>
      <w:r w:rsidR="00F73395" w:rsidRPr="00B4125B">
        <w:rPr>
          <w:rFonts w:ascii="Arial" w:hAnsi="Arial" w:cs="Arial"/>
        </w:rPr>
        <w:t xml:space="preserve"> zmiany decyzji Marszałka Województwa Podkarpackiego z dnia 26 lipca 2016 r., znak: OS-I.7222.20.3.2012.MH, zmienionej decyzją Marszałka Województwa Podkarpackiego z dnia 14 października 2014 r., znak: OS.I.7222.55.3.2014.MH,</w:t>
      </w:r>
      <w:r w:rsidRPr="00B4125B">
        <w:rPr>
          <w:rFonts w:ascii="Arial" w:hAnsi="Arial" w:cs="Arial"/>
        </w:rPr>
        <w:t xml:space="preserve"> </w:t>
      </w:r>
      <w:r w:rsidR="00F73395" w:rsidRPr="00B4125B">
        <w:rPr>
          <w:rFonts w:ascii="Arial" w:hAnsi="Arial" w:cs="Arial"/>
        </w:rPr>
        <w:t xml:space="preserve">udzielającej Spółce pozwolenia zintegrowanego </w:t>
      </w:r>
      <w:r w:rsidR="007C1557" w:rsidRPr="00B4125B">
        <w:rPr>
          <w:rFonts w:ascii="Arial" w:hAnsi="Arial" w:cs="Arial"/>
        </w:rPr>
        <w:t>na prowadzenie</w:t>
      </w:r>
      <w:r w:rsidRPr="00B4125B">
        <w:rPr>
          <w:rFonts w:ascii="Arial" w:hAnsi="Arial" w:cs="Arial"/>
        </w:rPr>
        <w:t xml:space="preserve"> </w:t>
      </w:r>
      <w:r w:rsidR="00C51CFE" w:rsidRPr="00B4125B">
        <w:rPr>
          <w:rFonts w:ascii="Arial" w:hAnsi="Arial" w:cs="Arial"/>
          <w:szCs w:val="24"/>
        </w:rPr>
        <w:t>ins</w:t>
      </w:r>
      <w:r w:rsidR="00F73395" w:rsidRPr="00B4125B">
        <w:rPr>
          <w:rFonts w:ascii="Arial" w:hAnsi="Arial" w:cs="Arial"/>
          <w:szCs w:val="24"/>
        </w:rPr>
        <w:t xml:space="preserve">talacji wtórnego wytopu ołowiu </w:t>
      </w:r>
      <w:r w:rsidR="00C51CFE" w:rsidRPr="00B4125B">
        <w:rPr>
          <w:rFonts w:ascii="Arial" w:hAnsi="Arial" w:cs="Arial"/>
          <w:szCs w:val="24"/>
        </w:rPr>
        <w:t>o zdolności produkcyjnej powyżej 4</w:t>
      </w:r>
      <w:r w:rsidR="007C1557" w:rsidRPr="00B4125B">
        <w:rPr>
          <w:rFonts w:ascii="Arial" w:hAnsi="Arial" w:cs="Arial"/>
          <w:szCs w:val="24"/>
        </w:rPr>
        <w:t xml:space="preserve"> ton wytopu na dobę</w:t>
      </w:r>
    </w:p>
    <w:p w14:paraId="2437BCB1" w14:textId="244EB50F" w:rsidR="00F73395" w:rsidRPr="00B4125B" w:rsidRDefault="008750A5" w:rsidP="00396B7A">
      <w:pPr>
        <w:spacing w:after="240"/>
        <w:jc w:val="center"/>
        <w:rPr>
          <w:rFonts w:ascii="Arial" w:hAnsi="Arial" w:cs="Arial"/>
          <w:b/>
          <w:sz w:val="24"/>
        </w:rPr>
      </w:pPr>
      <w:r w:rsidRPr="00B4125B">
        <w:rPr>
          <w:rFonts w:ascii="Arial" w:hAnsi="Arial" w:cs="Arial"/>
          <w:b/>
          <w:sz w:val="24"/>
        </w:rPr>
        <w:t>orzekam</w:t>
      </w:r>
    </w:p>
    <w:p w14:paraId="250D0DDB" w14:textId="17FF44F7" w:rsidR="00F73395" w:rsidRPr="002D60A3" w:rsidRDefault="002D60A3" w:rsidP="002D60A3">
      <w:pPr>
        <w:pStyle w:val="Nagwek2"/>
        <w:jc w:val="both"/>
        <w:rPr>
          <w:rFonts w:ascii="Arial" w:hAnsi="Arial" w:cs="Arial"/>
          <w:b/>
          <w:sz w:val="24"/>
          <w:szCs w:val="24"/>
        </w:rPr>
      </w:pPr>
      <w:r w:rsidRPr="002D60A3">
        <w:rPr>
          <w:rFonts w:ascii="Arial" w:hAnsi="Arial" w:cs="Arial"/>
          <w:b/>
          <w:bCs/>
          <w:sz w:val="24"/>
          <w:szCs w:val="24"/>
        </w:rPr>
        <w:t>I.</w:t>
      </w:r>
      <w:r>
        <w:rPr>
          <w:szCs w:val="24"/>
        </w:rPr>
        <w:t xml:space="preserve"> </w:t>
      </w:r>
      <w:r w:rsidR="00F73395" w:rsidRPr="002D60A3">
        <w:rPr>
          <w:rFonts w:ascii="Arial" w:hAnsi="Arial" w:cs="Arial"/>
          <w:sz w:val="24"/>
          <w:szCs w:val="24"/>
          <w:lang w:val="pl-PL"/>
        </w:rPr>
        <w:t>Zmieniam za zgodą stron</w:t>
      </w:r>
      <w:r w:rsidR="00F73395" w:rsidRPr="002D60A3">
        <w:rPr>
          <w:rFonts w:ascii="Arial" w:hAnsi="Arial" w:cs="Arial"/>
          <w:sz w:val="24"/>
          <w:szCs w:val="24"/>
        </w:rPr>
        <w:t xml:space="preserve"> decyzję Marszałka Województwa Podkarpackiego z dnia 26 lipca 2016 r., znak: OS-I.7222.20.3.2012.MH, zmienioną decyzją Marszałka Województwa Podkarpackiego z dnia 14 października 2014 r., znak: OS.I.7222.55.3.2014.MH, udzielającą </w:t>
      </w:r>
      <w:r w:rsidR="00B04A72" w:rsidRPr="002D60A3">
        <w:rPr>
          <w:rFonts w:ascii="Arial" w:hAnsi="Arial" w:cs="Arial"/>
          <w:sz w:val="24"/>
          <w:szCs w:val="24"/>
        </w:rPr>
        <w:t xml:space="preserve">Przedsiębiorstwu </w:t>
      </w:r>
      <w:proofErr w:type="spellStart"/>
      <w:r w:rsidR="00B04A72" w:rsidRPr="002D60A3">
        <w:rPr>
          <w:rFonts w:ascii="Arial" w:hAnsi="Arial" w:cs="Arial"/>
          <w:sz w:val="24"/>
          <w:szCs w:val="24"/>
        </w:rPr>
        <w:t>Produkcyjno</w:t>
      </w:r>
      <w:proofErr w:type="spellEnd"/>
      <w:r w:rsidR="00B04A72" w:rsidRPr="002D60A3">
        <w:rPr>
          <w:rFonts w:ascii="Arial" w:hAnsi="Arial" w:cs="Arial"/>
          <w:sz w:val="24"/>
          <w:szCs w:val="24"/>
        </w:rPr>
        <w:t xml:space="preserve"> – Usługowo – Handlowemu </w:t>
      </w:r>
      <w:r w:rsidR="00F73395" w:rsidRPr="002D60A3">
        <w:rPr>
          <w:rFonts w:ascii="Arial" w:hAnsi="Arial" w:cs="Arial"/>
          <w:sz w:val="24"/>
          <w:szCs w:val="24"/>
        </w:rPr>
        <w:t>AUTOPART Jacek Bąk Sp. z o.o., ul. Kwiatkowskiego 2a, 39-300 Mielec (NIP 8172017315</w:t>
      </w:r>
      <w:r w:rsidR="00CB795F" w:rsidRPr="002D60A3">
        <w:rPr>
          <w:rFonts w:ascii="Arial" w:hAnsi="Arial" w:cs="Arial"/>
          <w:sz w:val="24"/>
          <w:szCs w:val="24"/>
        </w:rPr>
        <w:t>,</w:t>
      </w:r>
      <w:r w:rsidR="00F73395" w:rsidRPr="002D60A3">
        <w:rPr>
          <w:rFonts w:ascii="Arial" w:hAnsi="Arial" w:cs="Arial"/>
          <w:sz w:val="24"/>
          <w:szCs w:val="24"/>
        </w:rPr>
        <w:t xml:space="preserve"> REGON 180105883) pozwolenia zintegrowanego na prowadzenie instalacji wtórnego wytopu ołowiu o zdolności produkcyjnej powyżej 4</w:t>
      </w:r>
      <w:r w:rsidR="00396B7A" w:rsidRPr="002D60A3">
        <w:rPr>
          <w:rFonts w:ascii="Arial" w:hAnsi="Arial" w:cs="Arial"/>
          <w:sz w:val="24"/>
          <w:szCs w:val="24"/>
        </w:rPr>
        <w:t> </w:t>
      </w:r>
      <w:r w:rsidR="00F73395" w:rsidRPr="002D60A3">
        <w:rPr>
          <w:rFonts w:ascii="Arial" w:hAnsi="Arial" w:cs="Arial"/>
          <w:sz w:val="24"/>
          <w:szCs w:val="24"/>
        </w:rPr>
        <w:t>ton wytopu na dobę w następujący sposób:</w:t>
      </w:r>
    </w:p>
    <w:p w14:paraId="29A38BA4" w14:textId="39E19E3A" w:rsidR="00A3711E" w:rsidRPr="002D60A3" w:rsidRDefault="00FE46CD" w:rsidP="002D60A3">
      <w:pPr>
        <w:pStyle w:val="Nagwek3"/>
        <w:rPr>
          <w:b/>
          <w:spacing w:val="80"/>
        </w:rPr>
      </w:pPr>
      <w:r w:rsidRPr="002D60A3">
        <w:rPr>
          <w:b/>
        </w:rPr>
        <w:t>I.1.</w:t>
      </w:r>
      <w:r w:rsidRPr="002D60A3">
        <w:t xml:space="preserve"> Zapis po słowie orzekam otrzymuje brzmienie:</w:t>
      </w:r>
    </w:p>
    <w:p w14:paraId="1E25BCD8" w14:textId="2474D296" w:rsidR="00B04A72" w:rsidRPr="00B4125B" w:rsidRDefault="000E109B" w:rsidP="00396B7A">
      <w:pPr>
        <w:spacing w:after="240"/>
        <w:ind w:left="426" w:hanging="426"/>
        <w:jc w:val="both"/>
        <w:rPr>
          <w:rFonts w:ascii="Arial" w:hAnsi="Arial" w:cs="Arial"/>
          <w:b/>
          <w:sz w:val="24"/>
        </w:rPr>
      </w:pPr>
      <w:r w:rsidRPr="00B4125B">
        <w:rPr>
          <w:rFonts w:ascii="Arial" w:hAnsi="Arial" w:cs="Arial"/>
          <w:b/>
          <w:sz w:val="24"/>
          <w:szCs w:val="24"/>
        </w:rPr>
        <w:t>A)</w:t>
      </w:r>
      <w:r w:rsidRPr="00B4125B">
        <w:rPr>
          <w:rFonts w:ascii="Arial" w:hAnsi="Arial" w:cs="Arial"/>
          <w:sz w:val="24"/>
          <w:szCs w:val="24"/>
        </w:rPr>
        <w:t xml:space="preserve"> </w:t>
      </w:r>
      <w:r w:rsidRPr="00B4125B">
        <w:rPr>
          <w:rFonts w:ascii="Arial" w:hAnsi="Arial" w:cs="Arial"/>
          <w:sz w:val="24"/>
          <w:szCs w:val="24"/>
        </w:rPr>
        <w:tab/>
      </w:r>
      <w:r w:rsidR="008750A5" w:rsidRPr="00B4125B">
        <w:rPr>
          <w:rFonts w:ascii="Arial" w:hAnsi="Arial" w:cs="Arial"/>
          <w:sz w:val="24"/>
          <w:szCs w:val="24"/>
        </w:rPr>
        <w:t>udziela</w:t>
      </w:r>
      <w:r w:rsidR="002A1251" w:rsidRPr="00B4125B">
        <w:rPr>
          <w:rFonts w:ascii="Arial" w:hAnsi="Arial" w:cs="Arial"/>
          <w:sz w:val="24"/>
          <w:szCs w:val="24"/>
        </w:rPr>
        <w:t>m</w:t>
      </w:r>
      <w:r w:rsidR="00C51CFE" w:rsidRPr="00B4125B">
        <w:rPr>
          <w:rFonts w:ascii="Arial" w:hAnsi="Arial" w:cs="Arial"/>
          <w:sz w:val="24"/>
          <w:szCs w:val="24"/>
        </w:rPr>
        <w:t xml:space="preserve"> Przedsiębiorstwu </w:t>
      </w:r>
      <w:proofErr w:type="spellStart"/>
      <w:r w:rsidR="00C51CFE" w:rsidRPr="00B4125B">
        <w:rPr>
          <w:rFonts w:ascii="Arial" w:hAnsi="Arial" w:cs="Arial"/>
          <w:sz w:val="24"/>
          <w:szCs w:val="24"/>
        </w:rPr>
        <w:t>Produkcyjno</w:t>
      </w:r>
      <w:proofErr w:type="spellEnd"/>
      <w:r w:rsidR="00C51CFE" w:rsidRPr="00B4125B">
        <w:rPr>
          <w:rFonts w:ascii="Arial" w:hAnsi="Arial" w:cs="Arial"/>
          <w:sz w:val="24"/>
          <w:szCs w:val="24"/>
        </w:rPr>
        <w:t xml:space="preserve"> – Usługowo – Handlowemu AUTOPART Jacek Bąk Sp. z o.o., ul. Kwiatkowskiego 2a, 39-300 Mielec</w:t>
      </w:r>
      <w:r w:rsidRPr="00B4125B">
        <w:rPr>
          <w:rFonts w:ascii="Arial" w:hAnsi="Arial" w:cs="Arial"/>
          <w:sz w:val="24"/>
          <w:szCs w:val="24"/>
        </w:rPr>
        <w:t xml:space="preserve">, </w:t>
      </w:r>
      <w:r w:rsidR="00575494" w:rsidRPr="00B4125B">
        <w:rPr>
          <w:rFonts w:ascii="Arial" w:hAnsi="Arial" w:cs="Arial"/>
          <w:sz w:val="24"/>
          <w:szCs w:val="24"/>
        </w:rPr>
        <w:t>(</w:t>
      </w:r>
      <w:r w:rsidRPr="00B4125B">
        <w:rPr>
          <w:rFonts w:ascii="Arial" w:hAnsi="Arial" w:cs="Arial"/>
          <w:sz w:val="24"/>
          <w:szCs w:val="24"/>
        </w:rPr>
        <w:t xml:space="preserve">NIP 8172017315, </w:t>
      </w:r>
      <w:r w:rsidR="00C51CFE" w:rsidRPr="00B4125B">
        <w:rPr>
          <w:rFonts w:ascii="Arial" w:hAnsi="Arial" w:cs="Arial"/>
          <w:sz w:val="24"/>
          <w:szCs w:val="24"/>
        </w:rPr>
        <w:t>REGON 180105883</w:t>
      </w:r>
      <w:r w:rsidR="00575494" w:rsidRPr="00B4125B">
        <w:rPr>
          <w:rFonts w:ascii="Arial" w:hAnsi="Arial" w:cs="Arial"/>
          <w:sz w:val="24"/>
          <w:szCs w:val="24"/>
        </w:rPr>
        <w:t>)</w:t>
      </w:r>
      <w:r w:rsidR="002A1251" w:rsidRPr="00B4125B">
        <w:rPr>
          <w:rFonts w:ascii="Arial" w:hAnsi="Arial" w:cs="Arial"/>
          <w:sz w:val="24"/>
          <w:szCs w:val="24"/>
        </w:rPr>
        <w:t xml:space="preserve"> pozwolenia zintegrow</w:t>
      </w:r>
      <w:r w:rsidR="00842025" w:rsidRPr="00B4125B">
        <w:rPr>
          <w:rFonts w:ascii="Arial" w:hAnsi="Arial" w:cs="Arial"/>
          <w:sz w:val="24"/>
          <w:szCs w:val="24"/>
        </w:rPr>
        <w:t>anego na prowadzenie</w:t>
      </w:r>
      <w:r w:rsidR="007C1557" w:rsidRPr="00B4125B">
        <w:rPr>
          <w:rFonts w:ascii="Arial" w:hAnsi="Arial" w:cs="Arial"/>
          <w:sz w:val="24"/>
          <w:szCs w:val="24"/>
        </w:rPr>
        <w:t xml:space="preserve"> instalacji</w:t>
      </w:r>
      <w:r w:rsidR="00AB18D3" w:rsidRPr="00B4125B">
        <w:rPr>
          <w:rFonts w:ascii="Arial" w:hAnsi="Arial" w:cs="Arial"/>
          <w:sz w:val="24"/>
          <w:szCs w:val="24"/>
        </w:rPr>
        <w:t xml:space="preserve"> do produkcji </w:t>
      </w:r>
      <w:r w:rsidR="00AB18D3" w:rsidRPr="00B4125B">
        <w:rPr>
          <w:rFonts w:ascii="Arial" w:hAnsi="Arial" w:cs="Arial"/>
          <w:spacing w:val="1"/>
          <w:sz w:val="24"/>
          <w:szCs w:val="24"/>
        </w:rPr>
        <w:t>akumulat</w:t>
      </w:r>
      <w:r w:rsidR="00FE46CD" w:rsidRPr="00B4125B">
        <w:rPr>
          <w:rFonts w:ascii="Arial" w:hAnsi="Arial" w:cs="Arial"/>
          <w:spacing w:val="1"/>
          <w:sz w:val="24"/>
          <w:szCs w:val="24"/>
        </w:rPr>
        <w:t xml:space="preserve">orów w maksymalnej ilości 4 025 </w:t>
      </w:r>
      <w:r w:rsidR="00AB18D3" w:rsidRPr="00B4125B">
        <w:rPr>
          <w:rFonts w:ascii="Arial" w:hAnsi="Arial" w:cs="Arial"/>
          <w:spacing w:val="1"/>
          <w:sz w:val="24"/>
          <w:szCs w:val="24"/>
        </w:rPr>
        <w:t xml:space="preserve">000 szt./rok dla potrzeb </w:t>
      </w:r>
      <w:r w:rsidR="00AB18D3" w:rsidRPr="00B4125B">
        <w:rPr>
          <w:rFonts w:ascii="Arial" w:hAnsi="Arial" w:cs="Arial"/>
          <w:spacing w:val="5"/>
          <w:sz w:val="24"/>
          <w:szCs w:val="24"/>
        </w:rPr>
        <w:t>samochodów osobowych, ciężarowych, dostawczych, autobusów, ciągników i</w:t>
      </w:r>
      <w:r w:rsidR="00396B7A" w:rsidRPr="00B4125B">
        <w:rPr>
          <w:rFonts w:ascii="Arial" w:hAnsi="Arial" w:cs="Arial"/>
          <w:spacing w:val="5"/>
          <w:sz w:val="24"/>
          <w:szCs w:val="24"/>
        </w:rPr>
        <w:t> </w:t>
      </w:r>
      <w:r w:rsidR="00AB18D3" w:rsidRPr="00B4125B">
        <w:rPr>
          <w:rFonts w:ascii="Arial" w:hAnsi="Arial" w:cs="Arial"/>
          <w:spacing w:val="5"/>
          <w:sz w:val="24"/>
          <w:szCs w:val="24"/>
        </w:rPr>
        <w:t xml:space="preserve">maszyn </w:t>
      </w:r>
      <w:r w:rsidR="00AB18D3" w:rsidRPr="00B4125B">
        <w:rPr>
          <w:rFonts w:ascii="Arial" w:hAnsi="Arial" w:cs="Arial"/>
          <w:spacing w:val="2"/>
          <w:sz w:val="24"/>
          <w:szCs w:val="24"/>
        </w:rPr>
        <w:t>rolniczych</w:t>
      </w:r>
      <w:r w:rsidR="002A1251" w:rsidRPr="00B4125B">
        <w:rPr>
          <w:rFonts w:ascii="Arial" w:hAnsi="Arial" w:cs="Arial"/>
          <w:sz w:val="24"/>
          <w:szCs w:val="24"/>
        </w:rPr>
        <w:t>:</w:t>
      </w:r>
    </w:p>
    <w:p w14:paraId="78B6453C" w14:textId="5E2F2925" w:rsidR="00FE46CD" w:rsidRPr="00B4125B" w:rsidRDefault="00FE46CD" w:rsidP="002D60A3">
      <w:pPr>
        <w:pStyle w:val="Nagwek3"/>
        <w:spacing w:before="0"/>
        <w:rPr>
          <w:b/>
        </w:rPr>
      </w:pPr>
      <w:r w:rsidRPr="00B4125B">
        <w:rPr>
          <w:b/>
        </w:rPr>
        <w:t>I.2.</w:t>
      </w:r>
      <w:r w:rsidRPr="00B4125B">
        <w:t xml:space="preserve"> Punkt I.2. otrzymuje brzmienie:</w:t>
      </w:r>
    </w:p>
    <w:p w14:paraId="08698926" w14:textId="1C0BECB8" w:rsidR="009B6790" w:rsidRPr="00B4125B" w:rsidRDefault="00307C03" w:rsidP="00396B7A">
      <w:pPr>
        <w:spacing w:after="240"/>
        <w:jc w:val="both"/>
        <w:rPr>
          <w:rFonts w:ascii="Arial" w:hAnsi="Arial" w:cs="Arial"/>
          <w:sz w:val="24"/>
        </w:rPr>
      </w:pPr>
      <w:r w:rsidRPr="00B4125B">
        <w:rPr>
          <w:rFonts w:ascii="Arial" w:hAnsi="Arial" w:cs="Arial"/>
          <w:b/>
          <w:sz w:val="24"/>
        </w:rPr>
        <w:t>„</w:t>
      </w:r>
      <w:r w:rsidR="0040508F" w:rsidRPr="00B4125B">
        <w:rPr>
          <w:rFonts w:ascii="Arial" w:hAnsi="Arial" w:cs="Arial"/>
          <w:b/>
          <w:sz w:val="24"/>
        </w:rPr>
        <w:t>I.2. Parametry urządzeń i instalacji istotne z punktu widzenia przeciwdziałania zanieczyszczeniom</w:t>
      </w:r>
      <w:r w:rsidR="00312917" w:rsidRPr="00B4125B">
        <w:rPr>
          <w:rFonts w:ascii="Arial" w:hAnsi="Arial" w:cs="Arial"/>
          <w:b/>
          <w:sz w:val="24"/>
        </w:rPr>
        <w:t>.</w:t>
      </w:r>
    </w:p>
    <w:p w14:paraId="53BF2376" w14:textId="77777777" w:rsidR="00603A65" w:rsidRPr="00B4125B" w:rsidRDefault="00603A65" w:rsidP="00603A65">
      <w:pPr>
        <w:pStyle w:val="Default"/>
        <w:jc w:val="both"/>
        <w:rPr>
          <w:color w:val="auto"/>
        </w:rPr>
      </w:pPr>
      <w:r w:rsidRPr="00B4125B">
        <w:rPr>
          <w:color w:val="auto"/>
        </w:rPr>
        <w:lastRenderedPageBreak/>
        <w:t xml:space="preserve">W skład instalacji wtórnego wytopu ołowiu o maksymalnej wydajności 124,8 Mg/dobę wchodzić będą: </w:t>
      </w:r>
    </w:p>
    <w:p w14:paraId="66C04998" w14:textId="45F73242" w:rsidR="00603A65" w:rsidRPr="00B4125B" w:rsidRDefault="00603A65" w:rsidP="00603A65">
      <w:pPr>
        <w:pStyle w:val="Default"/>
        <w:jc w:val="both"/>
        <w:rPr>
          <w:color w:val="auto"/>
        </w:rPr>
      </w:pPr>
      <w:r w:rsidRPr="00B4125B">
        <w:rPr>
          <w:b/>
          <w:bCs/>
          <w:color w:val="auto"/>
        </w:rPr>
        <w:t xml:space="preserve">1.2.1. </w:t>
      </w:r>
      <w:r w:rsidR="00666958" w:rsidRPr="00B4125B">
        <w:rPr>
          <w:color w:val="auto"/>
        </w:rPr>
        <w:t>Dwie linie</w:t>
      </w:r>
      <w:r w:rsidR="00FE46CD" w:rsidRPr="00B4125B">
        <w:rPr>
          <w:color w:val="auto"/>
        </w:rPr>
        <w:t xml:space="preserve"> do produkcji tlenku ołowiu EOS1200 o wydajności 60 Mg/dobę w skład których wchodzą dwa reaktory i piec </w:t>
      </w:r>
      <w:proofErr w:type="spellStart"/>
      <w:r w:rsidR="00FE46CD" w:rsidRPr="00B4125B">
        <w:rPr>
          <w:color w:val="auto"/>
        </w:rPr>
        <w:t>topialny</w:t>
      </w:r>
      <w:proofErr w:type="spellEnd"/>
      <w:r w:rsidR="00FE46CD" w:rsidRPr="00B4125B">
        <w:rPr>
          <w:color w:val="auto"/>
        </w:rPr>
        <w:t xml:space="preserve"> o pojemności 15 Mg. Zanieczyszczenia odprowadzane będą do powietrza emitorem E3, po uprzednim oczyszczeniu przy pomocy filtra pulsacyjnego. </w:t>
      </w:r>
      <w:r w:rsidR="00666958" w:rsidRPr="00B4125B">
        <w:rPr>
          <w:color w:val="auto"/>
        </w:rPr>
        <w:t xml:space="preserve">Zanieczyszczenia ze spalania gazu w palnikach pieca </w:t>
      </w:r>
      <w:proofErr w:type="spellStart"/>
      <w:r w:rsidR="00666958" w:rsidRPr="00B4125B">
        <w:rPr>
          <w:color w:val="auto"/>
        </w:rPr>
        <w:t>topialnego</w:t>
      </w:r>
      <w:proofErr w:type="spellEnd"/>
      <w:r w:rsidR="00666958" w:rsidRPr="00B4125B">
        <w:rPr>
          <w:color w:val="auto"/>
        </w:rPr>
        <w:t xml:space="preserve"> i reaktorów odprowadzane będą do powietrza emitorem E4.</w:t>
      </w:r>
    </w:p>
    <w:p w14:paraId="79D4435A" w14:textId="374FE2B9" w:rsidR="00603A65" w:rsidRPr="00B4125B" w:rsidRDefault="00603A65" w:rsidP="00603A65">
      <w:pPr>
        <w:pStyle w:val="Default"/>
        <w:jc w:val="both"/>
        <w:rPr>
          <w:color w:val="auto"/>
        </w:rPr>
      </w:pPr>
      <w:r w:rsidRPr="00B4125B">
        <w:rPr>
          <w:b/>
          <w:bCs/>
          <w:color w:val="auto"/>
        </w:rPr>
        <w:t xml:space="preserve">1.2.2. </w:t>
      </w:r>
      <w:r w:rsidR="00FE46CD" w:rsidRPr="00B4125B">
        <w:rPr>
          <w:color w:val="auto"/>
        </w:rPr>
        <w:t xml:space="preserve">Automaty do grawitacyjnego odlewania kratek WIRTZ (6 szt.) wraz z piecami </w:t>
      </w:r>
      <w:proofErr w:type="spellStart"/>
      <w:r w:rsidR="00FE46CD" w:rsidRPr="00B4125B">
        <w:rPr>
          <w:color w:val="auto"/>
        </w:rPr>
        <w:t>topialnymi</w:t>
      </w:r>
      <w:proofErr w:type="spellEnd"/>
      <w:r w:rsidR="00FE46CD" w:rsidRPr="00B4125B">
        <w:rPr>
          <w:color w:val="auto"/>
        </w:rPr>
        <w:t xml:space="preserve"> elektrycznymi (4 szt.) o pojemności 3 Mg każdy. Maksymalna ilość topionego stopu ołowiu 10,8 Mg/dobę. Zanieczyszczenia będą odprowadzane do powietrza emitorem E1 po uprzednim oczyszczeniu przy pomocy filtra pulsacyjnego.</w:t>
      </w:r>
      <w:r w:rsidR="002307AF" w:rsidRPr="00B4125B">
        <w:rPr>
          <w:color w:val="auto"/>
        </w:rPr>
        <w:t xml:space="preserve"> Zanieczyszczenia z gazowych podgrzewaczy automatów odlewniczych będą odprowadzane do powietrza emitorem E5 po uprzednim oczyszczeniu przy pomocy filtra kasetonowego.</w:t>
      </w:r>
    </w:p>
    <w:p w14:paraId="5F28CC8E" w14:textId="54D5BCE5" w:rsidR="00603A65" w:rsidRPr="00B4125B" w:rsidRDefault="00603A65" w:rsidP="00603A65">
      <w:pPr>
        <w:pStyle w:val="Default"/>
        <w:jc w:val="both"/>
        <w:rPr>
          <w:color w:val="auto"/>
        </w:rPr>
      </w:pPr>
      <w:r w:rsidRPr="00B4125B">
        <w:rPr>
          <w:b/>
          <w:bCs/>
          <w:color w:val="auto"/>
        </w:rPr>
        <w:t xml:space="preserve">1.2.3. </w:t>
      </w:r>
      <w:r w:rsidRPr="00B4125B">
        <w:rPr>
          <w:color w:val="auto"/>
        </w:rPr>
        <w:t xml:space="preserve"> </w:t>
      </w:r>
      <w:r w:rsidR="00F561CC" w:rsidRPr="00B4125B">
        <w:rPr>
          <w:color w:val="auto"/>
        </w:rPr>
        <w:t xml:space="preserve">Instalacja do produkcji taśmy ołowiowej </w:t>
      </w:r>
      <w:proofErr w:type="spellStart"/>
      <w:r w:rsidR="00F561CC" w:rsidRPr="00B4125B">
        <w:rPr>
          <w:color w:val="auto"/>
        </w:rPr>
        <w:t>Teck</w:t>
      </w:r>
      <w:proofErr w:type="spellEnd"/>
      <w:r w:rsidR="00F561CC" w:rsidRPr="00B4125B">
        <w:rPr>
          <w:color w:val="auto"/>
        </w:rPr>
        <w:t xml:space="preserve"> </w:t>
      </w:r>
      <w:proofErr w:type="spellStart"/>
      <w:r w:rsidR="00F561CC" w:rsidRPr="00B4125B">
        <w:rPr>
          <w:color w:val="auto"/>
        </w:rPr>
        <w:t>Cominco</w:t>
      </w:r>
      <w:proofErr w:type="spellEnd"/>
      <w:r w:rsidR="00F561CC" w:rsidRPr="00B4125B">
        <w:rPr>
          <w:color w:val="auto"/>
        </w:rPr>
        <w:t xml:space="preserve"> – 2 sztuki, w skład której wchodzić będą: dwa piece </w:t>
      </w:r>
      <w:proofErr w:type="spellStart"/>
      <w:r w:rsidR="00F561CC" w:rsidRPr="00B4125B">
        <w:rPr>
          <w:color w:val="auto"/>
        </w:rPr>
        <w:t>topialne</w:t>
      </w:r>
      <w:proofErr w:type="spellEnd"/>
      <w:r w:rsidR="00F561CC" w:rsidRPr="00B4125B">
        <w:rPr>
          <w:color w:val="auto"/>
        </w:rPr>
        <w:t xml:space="preserve"> gazowe o pojemności 10 Mg każdy, dwa piece procesowe grzane elektrycznie, bębny odlewnicze oraz nawijarki. Zanieczyszczenia odprowadzane będą do powietrza emitorem E1 po uprzednim oczyszczeniu przy pomocy filtra pulsacyjnego. Zanieczyszczenia ze spalania gazu w dwóch palnikach o</w:t>
      </w:r>
      <w:r w:rsidR="00396B7A" w:rsidRPr="00B4125B">
        <w:rPr>
          <w:color w:val="auto"/>
        </w:rPr>
        <w:t> </w:t>
      </w:r>
      <w:r w:rsidR="00F561CC" w:rsidRPr="00B4125B">
        <w:rPr>
          <w:color w:val="auto"/>
        </w:rPr>
        <w:t>mocy 150 kW każdy, pracujących naprzemiennie, odprowadzane będą do powietrza emitorem E16.</w:t>
      </w:r>
    </w:p>
    <w:p w14:paraId="3B3C3CFA" w14:textId="4AC43D5E" w:rsidR="00603A65" w:rsidRPr="00B4125B" w:rsidRDefault="00603A65" w:rsidP="00603A65">
      <w:pPr>
        <w:pStyle w:val="Default"/>
        <w:jc w:val="both"/>
        <w:rPr>
          <w:color w:val="auto"/>
        </w:rPr>
      </w:pPr>
      <w:r w:rsidRPr="00B4125B">
        <w:rPr>
          <w:b/>
          <w:bCs/>
          <w:color w:val="auto"/>
        </w:rPr>
        <w:t xml:space="preserve">1.2.4. </w:t>
      </w:r>
      <w:r w:rsidR="00F561CC" w:rsidRPr="00B4125B">
        <w:rPr>
          <w:color w:val="auto"/>
        </w:rPr>
        <w:t xml:space="preserve">Systemy do produkcji płyt metodą cięto – ciągnioną </w:t>
      </w:r>
      <w:proofErr w:type="spellStart"/>
      <w:r w:rsidR="00F561CC" w:rsidRPr="00B4125B">
        <w:rPr>
          <w:color w:val="auto"/>
        </w:rPr>
        <w:t>Teck</w:t>
      </w:r>
      <w:proofErr w:type="spellEnd"/>
      <w:r w:rsidR="00F561CC" w:rsidRPr="00B4125B">
        <w:rPr>
          <w:color w:val="auto"/>
        </w:rPr>
        <w:t xml:space="preserve"> </w:t>
      </w:r>
      <w:proofErr w:type="spellStart"/>
      <w:r w:rsidR="00F561CC" w:rsidRPr="00B4125B">
        <w:rPr>
          <w:color w:val="auto"/>
        </w:rPr>
        <w:t>Cominco</w:t>
      </w:r>
      <w:proofErr w:type="spellEnd"/>
      <w:r w:rsidR="00F561CC" w:rsidRPr="00B4125B">
        <w:rPr>
          <w:color w:val="auto"/>
        </w:rPr>
        <w:t xml:space="preserve"> (2 szt.). W</w:t>
      </w:r>
      <w:r w:rsidR="00396B7A" w:rsidRPr="00B4125B">
        <w:rPr>
          <w:color w:val="auto"/>
        </w:rPr>
        <w:t> </w:t>
      </w:r>
      <w:r w:rsidR="00F561CC" w:rsidRPr="00B4125B">
        <w:rPr>
          <w:color w:val="auto"/>
        </w:rPr>
        <w:t xml:space="preserve">skład każdego systemu wchodzić będą: rozwijarka i akumulator taśmy,  ekspander obrotowy, wykrojnik chorągiewek, </w:t>
      </w:r>
      <w:proofErr w:type="spellStart"/>
      <w:r w:rsidR="00F561CC" w:rsidRPr="00B4125B">
        <w:rPr>
          <w:color w:val="auto"/>
        </w:rPr>
        <w:t>paściarka</w:t>
      </w:r>
      <w:proofErr w:type="spellEnd"/>
      <w:r w:rsidR="00F561CC" w:rsidRPr="00B4125B">
        <w:rPr>
          <w:color w:val="auto"/>
        </w:rPr>
        <w:t>, dzielarka płyt, tunel suszący, przenośnik końcowy. Zanieczyszczenia odprowadzane będą do powietrza emitorami E17 (po uprzednim oczyszczeniu przy pomocy filtra pulsacyjnego) i E8 z 2 tuneli suszących płyty.</w:t>
      </w:r>
    </w:p>
    <w:p w14:paraId="10FC110C" w14:textId="6D4004DA" w:rsidR="00603A65" w:rsidRPr="00B4125B" w:rsidRDefault="00603A65" w:rsidP="00603A65">
      <w:pPr>
        <w:pStyle w:val="Default"/>
        <w:jc w:val="both"/>
        <w:rPr>
          <w:color w:val="auto"/>
        </w:rPr>
      </w:pPr>
      <w:r w:rsidRPr="00B4125B">
        <w:rPr>
          <w:b/>
          <w:bCs/>
          <w:color w:val="auto"/>
        </w:rPr>
        <w:t xml:space="preserve">1.2.5. </w:t>
      </w:r>
      <w:r w:rsidR="00F561CC" w:rsidRPr="00B4125B">
        <w:rPr>
          <w:color w:val="auto"/>
        </w:rPr>
        <w:t xml:space="preserve">Systemy do pastowania płyt akumulatorowych – kratek odlewanych metodą grawitacyjną (2 szt.). W skład każdego systemu wchodzić będą: podajnik, </w:t>
      </w:r>
      <w:proofErr w:type="spellStart"/>
      <w:r w:rsidR="00F561CC" w:rsidRPr="00B4125B">
        <w:rPr>
          <w:color w:val="auto"/>
        </w:rPr>
        <w:t>paściarka</w:t>
      </w:r>
      <w:proofErr w:type="spellEnd"/>
      <w:r w:rsidR="00F561CC" w:rsidRPr="00B4125B">
        <w:rPr>
          <w:color w:val="auto"/>
        </w:rPr>
        <w:t xml:space="preserve"> i</w:t>
      </w:r>
      <w:r w:rsidR="00396B7A" w:rsidRPr="00B4125B">
        <w:rPr>
          <w:color w:val="auto"/>
        </w:rPr>
        <w:t> </w:t>
      </w:r>
      <w:r w:rsidR="00F561CC" w:rsidRPr="00B4125B">
        <w:rPr>
          <w:color w:val="auto"/>
        </w:rPr>
        <w:t>tunel suszący (opcjonalnie system do automatycznego układania płyt). Zanieczyszczenia odprowadzane będą do powietrza emitorami E17 (po uprzednim oczyszczeniu przy pomocy filtra pulsacyjnego) i E9</w:t>
      </w:r>
      <w:r w:rsidR="002307AF" w:rsidRPr="00B4125B">
        <w:rPr>
          <w:color w:val="auto"/>
        </w:rPr>
        <w:t xml:space="preserve"> z 2 tuneli suszących płyty</w:t>
      </w:r>
      <w:r w:rsidR="00F561CC" w:rsidRPr="00B4125B">
        <w:rPr>
          <w:color w:val="auto"/>
        </w:rPr>
        <w:t>.</w:t>
      </w:r>
    </w:p>
    <w:p w14:paraId="3126C51D" w14:textId="1F484002" w:rsidR="00F561CC" w:rsidRPr="00B4125B" w:rsidRDefault="00603A65" w:rsidP="00603A65">
      <w:pPr>
        <w:pStyle w:val="Default"/>
        <w:jc w:val="both"/>
        <w:rPr>
          <w:color w:val="auto"/>
        </w:rPr>
      </w:pPr>
      <w:r w:rsidRPr="00B4125B">
        <w:rPr>
          <w:b/>
          <w:bCs/>
          <w:color w:val="auto"/>
        </w:rPr>
        <w:t xml:space="preserve">1.2.6. </w:t>
      </w:r>
      <w:r w:rsidR="00F561CC" w:rsidRPr="00B4125B">
        <w:rPr>
          <w:color w:val="auto"/>
        </w:rPr>
        <w:t>Systemy do wytwarzania pasty dodatniej i ujemnej MARS (2 szt.) złożone z</w:t>
      </w:r>
      <w:r w:rsidR="00396B7A" w:rsidRPr="00B4125B">
        <w:rPr>
          <w:color w:val="auto"/>
        </w:rPr>
        <w:t> </w:t>
      </w:r>
      <w:r w:rsidR="00F561CC" w:rsidRPr="00B4125B">
        <w:rPr>
          <w:color w:val="auto"/>
        </w:rPr>
        <w:t>mieszarki, zespołu wag i dozowników, lejów dozujących stożkowych oraz systemu wentylacji. Zanieczyszczenia odprowadzane będą do powietrza emitorami E2 (po uprzednim oczyszczeniu przy pomocy filtra pulsacyjnego).</w:t>
      </w:r>
    </w:p>
    <w:p w14:paraId="3764B583" w14:textId="77777777" w:rsidR="00603A65" w:rsidRPr="00B4125B" w:rsidRDefault="00603A65" w:rsidP="00603A65">
      <w:pPr>
        <w:pStyle w:val="Default"/>
        <w:jc w:val="both"/>
        <w:rPr>
          <w:color w:val="auto"/>
        </w:rPr>
      </w:pPr>
      <w:r w:rsidRPr="00B4125B">
        <w:rPr>
          <w:color w:val="auto"/>
        </w:rPr>
        <w:t xml:space="preserve"> </w:t>
      </w:r>
      <w:r w:rsidRPr="00B4125B">
        <w:rPr>
          <w:b/>
          <w:bCs/>
          <w:color w:val="auto"/>
        </w:rPr>
        <w:t xml:space="preserve">1.2.7. </w:t>
      </w:r>
      <w:r w:rsidR="00F561CC" w:rsidRPr="00B4125B">
        <w:rPr>
          <w:color w:val="auto"/>
        </w:rPr>
        <w:t>Komory do sezonowania płyt akumulatorowych (14 szt.). Zanieczyszczenia odprowadzane będą do powietrza emitorami E10, E11 i E12.</w:t>
      </w:r>
    </w:p>
    <w:p w14:paraId="2D944379" w14:textId="25271F7D" w:rsidR="00603A65" w:rsidRPr="00B4125B" w:rsidRDefault="00603A65" w:rsidP="00603A65">
      <w:pPr>
        <w:pStyle w:val="Default"/>
        <w:jc w:val="both"/>
        <w:rPr>
          <w:color w:val="auto"/>
        </w:rPr>
      </w:pPr>
      <w:r w:rsidRPr="00B4125B">
        <w:rPr>
          <w:b/>
          <w:bCs/>
          <w:color w:val="auto"/>
        </w:rPr>
        <w:t xml:space="preserve">1.2.8. </w:t>
      </w:r>
      <w:proofErr w:type="spellStart"/>
      <w:r w:rsidR="00F561CC" w:rsidRPr="00B4125B">
        <w:rPr>
          <w:color w:val="auto"/>
        </w:rPr>
        <w:t>Koperciarki</w:t>
      </w:r>
      <w:proofErr w:type="spellEnd"/>
      <w:r w:rsidR="00F561CC" w:rsidRPr="00B4125B">
        <w:rPr>
          <w:color w:val="auto"/>
        </w:rPr>
        <w:t xml:space="preserve"> (6 szt.). Zanieczyszczenia odprowadzane będą do powietrza emitorami E1 (po uprzednim oczyszczeniu przy pomocy trzech filtrów pulsacyjnych) i</w:t>
      </w:r>
      <w:r w:rsidR="00396B7A" w:rsidRPr="00B4125B">
        <w:rPr>
          <w:color w:val="auto"/>
        </w:rPr>
        <w:t> </w:t>
      </w:r>
      <w:r w:rsidR="00F561CC" w:rsidRPr="00B4125B">
        <w:rPr>
          <w:color w:val="auto"/>
        </w:rPr>
        <w:t>E13 (po uprzednim oczyszczeniu przy pomocy dwóch filtrów pulsacyjnych).</w:t>
      </w:r>
    </w:p>
    <w:p w14:paraId="2BED4D7A" w14:textId="77777777" w:rsidR="00603A65" w:rsidRPr="00B4125B" w:rsidRDefault="00603A65" w:rsidP="00603A65">
      <w:pPr>
        <w:pStyle w:val="Default"/>
        <w:jc w:val="both"/>
        <w:rPr>
          <w:color w:val="auto"/>
        </w:rPr>
      </w:pPr>
      <w:r w:rsidRPr="00B4125B">
        <w:rPr>
          <w:b/>
          <w:bCs/>
          <w:color w:val="auto"/>
        </w:rPr>
        <w:t xml:space="preserve">1.2.9. </w:t>
      </w:r>
      <w:r w:rsidR="00F561CC" w:rsidRPr="00B4125B">
        <w:rPr>
          <w:color w:val="auto"/>
        </w:rPr>
        <w:t>Urządzenia do odlewania cel akumulatorowych COS (4 szt.). Zanieczyszczenia odprowadzane będą do powietrza emitorem E13 (po uprzednim oczyszczeniu przy pomocy dwóch filtrów pulsacyjnych).</w:t>
      </w:r>
    </w:p>
    <w:p w14:paraId="49C216F7" w14:textId="77777777" w:rsidR="00603A65" w:rsidRPr="00B4125B" w:rsidRDefault="006E4FA5" w:rsidP="00603A65">
      <w:pPr>
        <w:pStyle w:val="Default"/>
        <w:jc w:val="both"/>
        <w:rPr>
          <w:color w:val="auto"/>
        </w:rPr>
      </w:pPr>
      <w:r w:rsidRPr="00B4125B">
        <w:rPr>
          <w:b/>
          <w:bCs/>
          <w:color w:val="auto"/>
        </w:rPr>
        <w:t>1.2.10</w:t>
      </w:r>
      <w:r w:rsidR="00603A65" w:rsidRPr="00B4125B">
        <w:rPr>
          <w:b/>
          <w:bCs/>
          <w:color w:val="auto"/>
        </w:rPr>
        <w:t xml:space="preserve">. </w:t>
      </w:r>
      <w:r w:rsidR="00F561CC" w:rsidRPr="00B4125B">
        <w:rPr>
          <w:color w:val="auto"/>
        </w:rPr>
        <w:t xml:space="preserve">Linie montażowe akumulatorów (4 szt.). W skład każdej linii wchodzą: tester zwarć, zgrzewarka grodziowa, zgrzewarka wieczek, system spawania końcówek biegunowych (ręczny lub automatyczny), tester szczelności, automat do cechowania akumulatorów oraz alternatywnie etykieciarki. Zanieczyszczenia odprowadzane będą do powietrza emitorem E13 (po uprzednim oczyszczeniu przy pomocy dwóch filtrów </w:t>
      </w:r>
      <w:r w:rsidR="00F561CC" w:rsidRPr="00B4125B">
        <w:rPr>
          <w:color w:val="auto"/>
        </w:rPr>
        <w:lastRenderedPageBreak/>
        <w:t>pulsacyjnych). Ciepłe powietrze ze stanowisk do zgrzewania wieczek odprowadzane będzie emitorem E6.</w:t>
      </w:r>
    </w:p>
    <w:p w14:paraId="35F7CCCF" w14:textId="77777777" w:rsidR="00603A65" w:rsidRPr="00B4125B" w:rsidRDefault="006E4FA5" w:rsidP="00603A65">
      <w:pPr>
        <w:pStyle w:val="Default"/>
        <w:jc w:val="both"/>
        <w:rPr>
          <w:color w:val="auto"/>
        </w:rPr>
      </w:pPr>
      <w:r w:rsidRPr="00B4125B">
        <w:rPr>
          <w:b/>
          <w:bCs/>
          <w:color w:val="auto"/>
        </w:rPr>
        <w:t>1.2.11</w:t>
      </w:r>
      <w:r w:rsidR="00603A65" w:rsidRPr="00B4125B">
        <w:rPr>
          <w:b/>
          <w:bCs/>
          <w:color w:val="auto"/>
        </w:rPr>
        <w:t xml:space="preserve">. </w:t>
      </w:r>
      <w:r w:rsidR="00F561CC" w:rsidRPr="00B4125B">
        <w:rPr>
          <w:color w:val="auto"/>
        </w:rPr>
        <w:t>Wycinarki otworów w blokach (15 szt. ręcznych – oraz 4 szt. programowalnych automatów).</w:t>
      </w:r>
    </w:p>
    <w:p w14:paraId="7E78FB2F" w14:textId="5417031F" w:rsidR="00603A65" w:rsidRPr="00B4125B" w:rsidRDefault="00443FEA" w:rsidP="00603A65">
      <w:pPr>
        <w:pStyle w:val="Default"/>
        <w:jc w:val="both"/>
        <w:rPr>
          <w:color w:val="auto"/>
        </w:rPr>
      </w:pPr>
      <w:r w:rsidRPr="00B4125B">
        <w:rPr>
          <w:b/>
          <w:bCs/>
          <w:color w:val="auto"/>
        </w:rPr>
        <w:t>1.2.12</w:t>
      </w:r>
      <w:r w:rsidR="00603A65" w:rsidRPr="00B4125B">
        <w:rPr>
          <w:b/>
          <w:bCs/>
          <w:color w:val="auto"/>
        </w:rPr>
        <w:t xml:space="preserve">. </w:t>
      </w:r>
      <w:r w:rsidR="00F561CC" w:rsidRPr="00B4125B">
        <w:rPr>
          <w:color w:val="auto"/>
        </w:rPr>
        <w:t>Moduły do formacji akumulatorów z recyrkulacją kwasu (5 szt.) wraz z</w:t>
      </w:r>
      <w:r w:rsidR="00396B7A" w:rsidRPr="00B4125B">
        <w:rPr>
          <w:color w:val="auto"/>
        </w:rPr>
        <w:t> </w:t>
      </w:r>
      <w:r w:rsidR="00F561CC" w:rsidRPr="00B4125B">
        <w:rPr>
          <w:color w:val="auto"/>
        </w:rPr>
        <w:t>zespołami prostowników. Zanieczyszczenia odprowadzane będą do powietrza poprzez odciągi stanowiskowe emitorem E106 po uprzednim oczyszczeniu przez zespół 10 skruberów (dwa na moduł).</w:t>
      </w:r>
    </w:p>
    <w:p w14:paraId="0249400D" w14:textId="77777777" w:rsidR="00603A65" w:rsidRPr="00B4125B" w:rsidRDefault="00443FEA" w:rsidP="00603A65">
      <w:pPr>
        <w:pStyle w:val="Default"/>
        <w:jc w:val="both"/>
        <w:rPr>
          <w:color w:val="auto"/>
        </w:rPr>
      </w:pPr>
      <w:r w:rsidRPr="00B4125B">
        <w:rPr>
          <w:b/>
          <w:bCs/>
          <w:color w:val="auto"/>
        </w:rPr>
        <w:t>1.2.13</w:t>
      </w:r>
      <w:r w:rsidR="00603A65" w:rsidRPr="00B4125B">
        <w:rPr>
          <w:b/>
          <w:bCs/>
          <w:color w:val="auto"/>
        </w:rPr>
        <w:t xml:space="preserve">. </w:t>
      </w:r>
      <w:r w:rsidR="00F561CC" w:rsidRPr="00B4125B">
        <w:rPr>
          <w:color w:val="auto"/>
        </w:rPr>
        <w:t>Spektrometr do analizy stopów ołowiu.</w:t>
      </w:r>
    </w:p>
    <w:p w14:paraId="4F2ADD82" w14:textId="77777777" w:rsidR="00603A65" w:rsidRPr="00B4125B" w:rsidRDefault="00443FEA" w:rsidP="00603A65">
      <w:pPr>
        <w:pStyle w:val="Default"/>
        <w:jc w:val="both"/>
        <w:rPr>
          <w:color w:val="auto"/>
        </w:rPr>
      </w:pPr>
      <w:r w:rsidRPr="00B4125B">
        <w:rPr>
          <w:b/>
          <w:bCs/>
          <w:color w:val="auto"/>
        </w:rPr>
        <w:t>1.2.14</w:t>
      </w:r>
      <w:r w:rsidR="00603A65" w:rsidRPr="00B4125B">
        <w:rPr>
          <w:b/>
          <w:bCs/>
          <w:color w:val="auto"/>
        </w:rPr>
        <w:t xml:space="preserve">. </w:t>
      </w:r>
      <w:r w:rsidR="00F561CC" w:rsidRPr="00B4125B">
        <w:rPr>
          <w:color w:val="auto"/>
        </w:rPr>
        <w:t>System produkcji wody DEMI na zasadzie odwróconej osmozy o wydajności 100 m</w:t>
      </w:r>
      <w:r w:rsidR="00F561CC" w:rsidRPr="00B4125B">
        <w:rPr>
          <w:color w:val="auto"/>
          <w:vertAlign w:val="superscript"/>
        </w:rPr>
        <w:t>3</w:t>
      </w:r>
      <w:r w:rsidR="00F561CC" w:rsidRPr="00B4125B">
        <w:rPr>
          <w:color w:val="auto"/>
        </w:rPr>
        <w:t>/dobę.</w:t>
      </w:r>
    </w:p>
    <w:p w14:paraId="3A809334" w14:textId="77777777" w:rsidR="00603A65" w:rsidRPr="00B4125B" w:rsidRDefault="00443FEA" w:rsidP="00603A65">
      <w:pPr>
        <w:pStyle w:val="Default"/>
        <w:jc w:val="both"/>
        <w:rPr>
          <w:color w:val="auto"/>
        </w:rPr>
      </w:pPr>
      <w:r w:rsidRPr="00B4125B">
        <w:rPr>
          <w:b/>
          <w:bCs/>
          <w:color w:val="auto"/>
        </w:rPr>
        <w:t>1.2.15</w:t>
      </w:r>
      <w:r w:rsidR="00603A65" w:rsidRPr="00B4125B">
        <w:rPr>
          <w:b/>
          <w:bCs/>
          <w:color w:val="auto"/>
        </w:rPr>
        <w:t xml:space="preserve">. </w:t>
      </w:r>
      <w:r w:rsidR="00F561CC" w:rsidRPr="00B4125B">
        <w:rPr>
          <w:color w:val="auto"/>
        </w:rPr>
        <w:t>Magazyny surowców i materiałów.</w:t>
      </w:r>
    </w:p>
    <w:p w14:paraId="719C0D9A" w14:textId="77777777" w:rsidR="00F561CC" w:rsidRPr="00B4125B" w:rsidRDefault="004C1C80" w:rsidP="00F561CC">
      <w:pPr>
        <w:pStyle w:val="Default"/>
        <w:jc w:val="both"/>
        <w:rPr>
          <w:color w:val="auto"/>
        </w:rPr>
      </w:pPr>
      <w:r w:rsidRPr="00B4125B">
        <w:rPr>
          <w:b/>
          <w:bCs/>
          <w:color w:val="auto"/>
        </w:rPr>
        <w:t>1.2.16</w:t>
      </w:r>
      <w:r w:rsidR="00603A65" w:rsidRPr="00B4125B">
        <w:rPr>
          <w:b/>
          <w:bCs/>
          <w:color w:val="auto"/>
        </w:rPr>
        <w:t xml:space="preserve">. </w:t>
      </w:r>
      <w:r w:rsidR="00F561CC" w:rsidRPr="00B4125B">
        <w:rPr>
          <w:color w:val="auto"/>
        </w:rPr>
        <w:t>Węzeł magazynowania kwasu siarkowego i produkcji elektrolitu, w skład którego wchodzić będą następujące zbiorniki magazynowe: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tblDescription w:val="zbiorniki magazynowe wchodzące w skład węzła magazynowania"/>
      </w:tblPr>
      <w:tblGrid>
        <w:gridCol w:w="629"/>
        <w:gridCol w:w="1741"/>
        <w:gridCol w:w="2149"/>
        <w:gridCol w:w="1305"/>
        <w:gridCol w:w="3128"/>
      </w:tblGrid>
      <w:tr w:rsidR="00B4125B" w:rsidRPr="00B4125B" w14:paraId="1EB0B3CA" w14:textId="77777777" w:rsidTr="00556481">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2B360" w14:textId="77777777" w:rsidR="00F561CC" w:rsidRPr="00B4125B" w:rsidRDefault="00F561CC" w:rsidP="00556481">
            <w:pPr>
              <w:jc w:val="center"/>
              <w:rPr>
                <w:rFonts w:ascii="Arial" w:hAnsi="Arial" w:cs="Arial"/>
                <w:b/>
                <w:lang w:eastAsia="en-US"/>
              </w:rPr>
            </w:pPr>
            <w:r w:rsidRPr="00B4125B">
              <w:rPr>
                <w:rFonts w:ascii="Arial" w:hAnsi="Arial" w:cs="Arial"/>
                <w:b/>
              </w:rPr>
              <w:t>Lp.</w:t>
            </w: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8290A" w14:textId="77777777" w:rsidR="00F561CC" w:rsidRPr="00B4125B" w:rsidRDefault="00F561CC" w:rsidP="00556481">
            <w:pPr>
              <w:jc w:val="center"/>
              <w:rPr>
                <w:rFonts w:ascii="Arial" w:hAnsi="Arial" w:cs="Arial"/>
                <w:b/>
              </w:rPr>
            </w:pPr>
            <w:r w:rsidRPr="00B4125B">
              <w:rPr>
                <w:rFonts w:ascii="Arial" w:hAnsi="Arial" w:cs="Arial"/>
                <w:b/>
              </w:rPr>
              <w:t>Numer</w:t>
            </w:r>
          </w:p>
          <w:p w14:paraId="38FB4331" w14:textId="77777777" w:rsidR="00F561CC" w:rsidRPr="00B4125B" w:rsidRDefault="00F561CC" w:rsidP="00556481">
            <w:pPr>
              <w:jc w:val="center"/>
              <w:rPr>
                <w:rFonts w:ascii="Arial" w:hAnsi="Arial" w:cs="Arial"/>
                <w:b/>
                <w:lang w:eastAsia="en-US"/>
              </w:rPr>
            </w:pPr>
            <w:r w:rsidRPr="00B4125B">
              <w:rPr>
                <w:rFonts w:ascii="Arial" w:hAnsi="Arial" w:cs="Arial"/>
                <w:b/>
              </w:rPr>
              <w:t>zbiornika</w:t>
            </w:r>
          </w:p>
        </w:tc>
        <w:tc>
          <w:tcPr>
            <w:tcW w:w="22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D917C" w14:textId="77777777" w:rsidR="00F561CC" w:rsidRPr="00B4125B" w:rsidRDefault="00F561CC" w:rsidP="00556481">
            <w:pPr>
              <w:jc w:val="center"/>
              <w:rPr>
                <w:rFonts w:ascii="Arial" w:hAnsi="Arial" w:cs="Arial"/>
                <w:b/>
              </w:rPr>
            </w:pPr>
            <w:r w:rsidRPr="00B4125B">
              <w:rPr>
                <w:rFonts w:ascii="Arial" w:hAnsi="Arial" w:cs="Arial"/>
                <w:b/>
              </w:rPr>
              <w:t>Wymiary</w:t>
            </w:r>
          </w:p>
          <w:p w14:paraId="2CD2FDFE" w14:textId="77777777" w:rsidR="00F561CC" w:rsidRPr="00B4125B" w:rsidRDefault="008046C1" w:rsidP="00556481">
            <w:pPr>
              <w:jc w:val="center"/>
              <w:rPr>
                <w:rFonts w:ascii="Arial" w:hAnsi="Arial" w:cs="Arial"/>
                <w:b/>
              </w:rPr>
            </w:pPr>
            <w:r w:rsidRPr="00B4125B">
              <w:rPr>
                <w:rFonts w:ascii="Arial" w:hAnsi="Arial" w:cs="Arial"/>
                <w:b/>
              </w:rPr>
              <w:t>P</w:t>
            </w:r>
            <w:r w:rsidR="00F561CC" w:rsidRPr="00B4125B">
              <w:rPr>
                <w:rFonts w:ascii="Arial" w:hAnsi="Arial" w:cs="Arial"/>
                <w:b/>
              </w:rPr>
              <w:t>odstawowe</w:t>
            </w:r>
          </w:p>
          <w:p w14:paraId="3566B8BD" w14:textId="77777777" w:rsidR="008046C1" w:rsidRPr="00B4125B" w:rsidRDefault="008046C1" w:rsidP="00556481">
            <w:pPr>
              <w:jc w:val="center"/>
              <w:rPr>
                <w:rFonts w:ascii="Arial" w:hAnsi="Arial" w:cs="Arial"/>
                <w:b/>
                <w:lang w:eastAsia="en-US"/>
              </w:rPr>
            </w:pPr>
            <w:r w:rsidRPr="00B4125B">
              <w:rPr>
                <w:rFonts w:ascii="Arial" w:hAnsi="Arial" w:cs="Arial"/>
                <w:b/>
              </w:rPr>
              <w:t>[m]</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9FEBB" w14:textId="77777777" w:rsidR="00F561CC" w:rsidRPr="00B4125B" w:rsidRDefault="00F561CC" w:rsidP="00556481">
            <w:pPr>
              <w:jc w:val="center"/>
              <w:rPr>
                <w:rFonts w:ascii="Arial" w:hAnsi="Arial" w:cs="Arial"/>
                <w:b/>
              </w:rPr>
            </w:pPr>
            <w:r w:rsidRPr="00B4125B">
              <w:rPr>
                <w:rFonts w:ascii="Arial" w:hAnsi="Arial" w:cs="Arial"/>
                <w:b/>
              </w:rPr>
              <w:t>Objętość</w:t>
            </w:r>
          </w:p>
          <w:p w14:paraId="203E1E22" w14:textId="77777777" w:rsidR="00F561CC" w:rsidRPr="00B4125B" w:rsidRDefault="008046C1" w:rsidP="00556481">
            <w:pPr>
              <w:jc w:val="center"/>
              <w:rPr>
                <w:rFonts w:ascii="Arial" w:hAnsi="Arial" w:cs="Arial"/>
                <w:b/>
              </w:rPr>
            </w:pPr>
            <w:r w:rsidRPr="00B4125B">
              <w:rPr>
                <w:rFonts w:ascii="Arial" w:hAnsi="Arial" w:cs="Arial"/>
                <w:b/>
              </w:rPr>
              <w:t>Z</w:t>
            </w:r>
            <w:r w:rsidR="00F561CC" w:rsidRPr="00B4125B">
              <w:rPr>
                <w:rFonts w:ascii="Arial" w:hAnsi="Arial" w:cs="Arial"/>
                <w:b/>
              </w:rPr>
              <w:t>biornika</w:t>
            </w:r>
          </w:p>
          <w:p w14:paraId="0A16BBCC" w14:textId="77777777" w:rsidR="008046C1" w:rsidRPr="00B4125B" w:rsidRDefault="008046C1" w:rsidP="00556481">
            <w:pPr>
              <w:jc w:val="center"/>
              <w:rPr>
                <w:rFonts w:ascii="Arial" w:hAnsi="Arial" w:cs="Arial"/>
                <w:b/>
                <w:lang w:eastAsia="en-US"/>
              </w:rPr>
            </w:pPr>
            <w:r w:rsidRPr="00B4125B">
              <w:rPr>
                <w:rFonts w:ascii="Arial" w:hAnsi="Arial" w:cs="Arial"/>
                <w:b/>
              </w:rPr>
              <w:t>[m</w:t>
            </w:r>
            <w:r w:rsidRPr="00B4125B">
              <w:rPr>
                <w:rFonts w:ascii="Arial" w:hAnsi="Arial" w:cs="Arial"/>
                <w:b/>
                <w:vertAlign w:val="superscript"/>
              </w:rPr>
              <w:t>3</w:t>
            </w:r>
            <w:r w:rsidRPr="00B4125B">
              <w:rPr>
                <w:rFonts w:ascii="Arial" w:hAnsi="Arial" w:cs="Arial"/>
                <w:b/>
              </w:rPr>
              <w:t>]</w:t>
            </w:r>
          </w:p>
        </w:tc>
        <w:tc>
          <w:tcPr>
            <w:tcW w:w="32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F327D" w14:textId="77777777" w:rsidR="00F561CC" w:rsidRPr="00B4125B" w:rsidRDefault="00F561CC" w:rsidP="00556481">
            <w:pPr>
              <w:jc w:val="center"/>
              <w:rPr>
                <w:rFonts w:ascii="Arial" w:hAnsi="Arial" w:cs="Arial"/>
                <w:b/>
                <w:lang w:eastAsia="en-US"/>
              </w:rPr>
            </w:pPr>
            <w:r w:rsidRPr="00B4125B">
              <w:rPr>
                <w:rFonts w:ascii="Arial" w:hAnsi="Arial" w:cs="Arial"/>
                <w:b/>
              </w:rPr>
              <w:t>Ciecz magazynowana</w:t>
            </w:r>
          </w:p>
        </w:tc>
      </w:tr>
      <w:tr w:rsidR="00B4125B" w:rsidRPr="00B4125B" w14:paraId="7062949F" w14:textId="77777777" w:rsidTr="008046C1">
        <w:tc>
          <w:tcPr>
            <w:tcW w:w="638" w:type="dxa"/>
            <w:tcBorders>
              <w:top w:val="single" w:sz="4" w:space="0" w:color="000000"/>
              <w:left w:val="single" w:sz="4" w:space="0" w:color="000000"/>
              <w:bottom w:val="nil"/>
              <w:right w:val="single" w:sz="4" w:space="0" w:color="000000"/>
            </w:tcBorders>
            <w:vAlign w:val="center"/>
          </w:tcPr>
          <w:p w14:paraId="7BEDFFB5" w14:textId="77777777" w:rsidR="00F561CC" w:rsidRPr="00B4125B" w:rsidRDefault="00F561CC" w:rsidP="00556481">
            <w:pPr>
              <w:jc w:val="center"/>
              <w:rPr>
                <w:rFonts w:ascii="Arial" w:hAnsi="Arial" w:cs="Arial"/>
                <w:lang w:eastAsia="en-US"/>
              </w:rPr>
            </w:pPr>
            <w:r w:rsidRPr="00B4125B">
              <w:rPr>
                <w:rFonts w:ascii="Arial" w:hAnsi="Arial" w:cs="Arial"/>
              </w:rPr>
              <w:t>1</w:t>
            </w:r>
            <w:r w:rsidR="00556481" w:rsidRPr="00B4125B">
              <w:rPr>
                <w:rFonts w:ascii="Arial" w:hAnsi="Arial" w:cs="Arial"/>
              </w:rPr>
              <w:t>.</w:t>
            </w:r>
          </w:p>
        </w:tc>
        <w:tc>
          <w:tcPr>
            <w:tcW w:w="1789" w:type="dxa"/>
            <w:tcBorders>
              <w:top w:val="single" w:sz="4" w:space="0" w:color="000000"/>
              <w:left w:val="single" w:sz="4" w:space="0" w:color="000000"/>
              <w:bottom w:val="nil"/>
              <w:right w:val="single" w:sz="4" w:space="0" w:color="000000"/>
            </w:tcBorders>
            <w:vAlign w:val="center"/>
          </w:tcPr>
          <w:p w14:paraId="7477ACD9" w14:textId="77777777" w:rsidR="00F561CC" w:rsidRPr="00B4125B" w:rsidRDefault="00EB1EED" w:rsidP="00556481">
            <w:pPr>
              <w:jc w:val="center"/>
              <w:rPr>
                <w:rFonts w:ascii="Arial" w:hAnsi="Arial" w:cs="Arial"/>
                <w:lang w:eastAsia="en-US"/>
              </w:rPr>
            </w:pPr>
            <w:r w:rsidRPr="00B4125B">
              <w:rPr>
                <w:rFonts w:ascii="Arial" w:hAnsi="Arial" w:cs="Arial"/>
              </w:rPr>
              <w:t>T</w:t>
            </w:r>
            <w:r w:rsidR="00F561CC" w:rsidRPr="00B4125B">
              <w:rPr>
                <w:rFonts w:ascii="Arial" w:hAnsi="Arial" w:cs="Arial"/>
              </w:rPr>
              <w:t>3</w:t>
            </w:r>
          </w:p>
        </w:tc>
        <w:tc>
          <w:tcPr>
            <w:tcW w:w="2207" w:type="dxa"/>
            <w:tcBorders>
              <w:top w:val="single" w:sz="4" w:space="0" w:color="000000"/>
              <w:left w:val="single" w:sz="4" w:space="0" w:color="000000"/>
              <w:bottom w:val="nil"/>
              <w:right w:val="single" w:sz="4" w:space="0" w:color="000000"/>
            </w:tcBorders>
            <w:vAlign w:val="center"/>
            <w:hideMark/>
          </w:tcPr>
          <w:p w14:paraId="2E2F08D4" w14:textId="77777777" w:rsidR="00F561CC" w:rsidRPr="00B4125B" w:rsidRDefault="008046C1" w:rsidP="00556481">
            <w:pPr>
              <w:jc w:val="center"/>
              <w:rPr>
                <w:rFonts w:ascii="Arial" w:hAnsi="Arial" w:cs="Arial"/>
              </w:rPr>
            </w:pPr>
            <w:r w:rsidRPr="00B4125B">
              <w:rPr>
                <w:rFonts w:ascii="Arial" w:hAnsi="Arial" w:cs="Arial"/>
              </w:rPr>
              <w:t>D = 2,97</w:t>
            </w:r>
          </w:p>
          <w:p w14:paraId="5D727A91" w14:textId="77777777" w:rsidR="00F561CC" w:rsidRPr="00B4125B" w:rsidRDefault="00F561CC" w:rsidP="00556481">
            <w:pPr>
              <w:jc w:val="center"/>
              <w:rPr>
                <w:rFonts w:ascii="Arial" w:hAnsi="Arial" w:cs="Arial"/>
                <w:lang w:eastAsia="en-US"/>
              </w:rPr>
            </w:pPr>
            <w:r w:rsidRPr="00B4125B">
              <w:rPr>
                <w:rFonts w:ascii="Arial" w:hAnsi="Arial" w:cs="Arial"/>
              </w:rPr>
              <w:t>H = 4,46</w:t>
            </w:r>
          </w:p>
        </w:tc>
        <w:tc>
          <w:tcPr>
            <w:tcW w:w="1320" w:type="dxa"/>
            <w:tcBorders>
              <w:top w:val="single" w:sz="4" w:space="0" w:color="000000"/>
              <w:left w:val="single" w:sz="4" w:space="0" w:color="000000"/>
              <w:bottom w:val="nil"/>
              <w:right w:val="single" w:sz="4" w:space="0" w:color="000000"/>
            </w:tcBorders>
            <w:vAlign w:val="center"/>
          </w:tcPr>
          <w:p w14:paraId="0BD4E672" w14:textId="77777777" w:rsidR="00F561CC" w:rsidRPr="00B4125B" w:rsidRDefault="00F561CC" w:rsidP="00556481">
            <w:pPr>
              <w:jc w:val="center"/>
              <w:rPr>
                <w:rFonts w:ascii="Arial" w:hAnsi="Arial" w:cs="Arial"/>
                <w:lang w:eastAsia="en-US"/>
              </w:rPr>
            </w:pPr>
            <w:r w:rsidRPr="00B4125B">
              <w:rPr>
                <w:rFonts w:ascii="Arial" w:hAnsi="Arial" w:cs="Arial"/>
              </w:rPr>
              <w:t>30</w:t>
            </w:r>
          </w:p>
        </w:tc>
        <w:tc>
          <w:tcPr>
            <w:tcW w:w="3224" w:type="dxa"/>
            <w:tcBorders>
              <w:top w:val="single" w:sz="4" w:space="0" w:color="000000"/>
              <w:left w:val="single" w:sz="4" w:space="0" w:color="000000"/>
              <w:bottom w:val="nil"/>
              <w:right w:val="single" w:sz="4" w:space="0" w:color="000000"/>
            </w:tcBorders>
            <w:vAlign w:val="center"/>
            <w:hideMark/>
          </w:tcPr>
          <w:p w14:paraId="019947C2" w14:textId="77777777" w:rsidR="00F561CC" w:rsidRPr="00B4125B" w:rsidRDefault="00F561CC" w:rsidP="008046C1">
            <w:pPr>
              <w:rPr>
                <w:rFonts w:ascii="Arial" w:hAnsi="Arial" w:cs="Arial"/>
                <w:lang w:eastAsia="en-US"/>
              </w:rPr>
            </w:pPr>
            <w:r w:rsidRPr="00B4125B">
              <w:rPr>
                <w:rFonts w:ascii="Arial" w:hAnsi="Arial" w:cs="Arial"/>
              </w:rPr>
              <w:t>Woda zdemineralizowana</w:t>
            </w:r>
          </w:p>
        </w:tc>
      </w:tr>
      <w:tr w:rsidR="00B4125B" w:rsidRPr="00B4125B" w14:paraId="3EABF927" w14:textId="77777777" w:rsidTr="008046C1">
        <w:trPr>
          <w:trHeight w:val="297"/>
        </w:trPr>
        <w:tc>
          <w:tcPr>
            <w:tcW w:w="638" w:type="dxa"/>
            <w:tcBorders>
              <w:top w:val="single" w:sz="4" w:space="0" w:color="000000"/>
              <w:left w:val="single" w:sz="4" w:space="0" w:color="000000"/>
              <w:bottom w:val="single" w:sz="4" w:space="0" w:color="000000"/>
              <w:right w:val="single" w:sz="4" w:space="0" w:color="000000"/>
            </w:tcBorders>
            <w:vAlign w:val="center"/>
          </w:tcPr>
          <w:p w14:paraId="10EC8BFB" w14:textId="77777777" w:rsidR="00556481" w:rsidRPr="00B4125B" w:rsidRDefault="00556481" w:rsidP="00556481">
            <w:pPr>
              <w:jc w:val="center"/>
              <w:rPr>
                <w:rFonts w:ascii="Arial" w:hAnsi="Arial" w:cs="Arial"/>
              </w:rPr>
            </w:pPr>
            <w:r w:rsidRPr="00B4125B">
              <w:rPr>
                <w:rFonts w:ascii="Arial" w:hAnsi="Arial" w:cs="Arial"/>
              </w:rPr>
              <w:t>2.</w:t>
            </w:r>
          </w:p>
        </w:tc>
        <w:tc>
          <w:tcPr>
            <w:tcW w:w="1789" w:type="dxa"/>
            <w:tcBorders>
              <w:top w:val="single" w:sz="4" w:space="0" w:color="000000"/>
              <w:left w:val="single" w:sz="4" w:space="0" w:color="000000"/>
              <w:bottom w:val="single" w:sz="4" w:space="0" w:color="000000"/>
              <w:right w:val="single" w:sz="4" w:space="0" w:color="000000"/>
            </w:tcBorders>
            <w:vAlign w:val="center"/>
          </w:tcPr>
          <w:p w14:paraId="5DC2D0B5" w14:textId="77777777" w:rsidR="00556481" w:rsidRPr="00B4125B" w:rsidRDefault="00556481" w:rsidP="00556481">
            <w:pPr>
              <w:jc w:val="center"/>
              <w:rPr>
                <w:rFonts w:ascii="Arial" w:hAnsi="Arial" w:cs="Arial"/>
              </w:rPr>
            </w:pPr>
            <w:r w:rsidRPr="00B4125B">
              <w:rPr>
                <w:rFonts w:ascii="Arial" w:hAnsi="Arial" w:cs="Arial"/>
              </w:rPr>
              <w:t>T1a</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15CD9642" w14:textId="77777777" w:rsidR="00556481" w:rsidRPr="00B4125B" w:rsidRDefault="008046C1" w:rsidP="00556481">
            <w:pPr>
              <w:jc w:val="center"/>
              <w:rPr>
                <w:rFonts w:ascii="Arial" w:hAnsi="Arial" w:cs="Arial"/>
              </w:rPr>
            </w:pPr>
            <w:r w:rsidRPr="00B4125B">
              <w:rPr>
                <w:rFonts w:ascii="Arial" w:hAnsi="Arial" w:cs="Arial"/>
              </w:rPr>
              <w:t>D = 2,97</w:t>
            </w:r>
          </w:p>
          <w:p w14:paraId="0B0A280A" w14:textId="77777777" w:rsidR="00556481" w:rsidRPr="00B4125B" w:rsidRDefault="00556481" w:rsidP="00556481">
            <w:pPr>
              <w:jc w:val="center"/>
              <w:rPr>
                <w:rFonts w:ascii="Arial" w:hAnsi="Arial" w:cs="Arial"/>
              </w:rPr>
            </w:pPr>
            <w:r w:rsidRPr="00B4125B">
              <w:rPr>
                <w:rFonts w:ascii="Arial" w:hAnsi="Arial" w:cs="Arial"/>
              </w:rPr>
              <w:t>H = 4</w:t>
            </w:r>
            <w:r w:rsidR="008046C1" w:rsidRPr="00B4125B">
              <w:rPr>
                <w:rFonts w:ascii="Arial" w:hAnsi="Arial" w:cs="Arial"/>
              </w:rPr>
              <w:t>,</w:t>
            </w:r>
            <w:r w:rsidRPr="00B4125B">
              <w:rPr>
                <w:rFonts w:ascii="Arial" w:hAnsi="Arial" w:cs="Arial"/>
              </w:rPr>
              <w:t>5</w:t>
            </w:r>
          </w:p>
        </w:tc>
        <w:tc>
          <w:tcPr>
            <w:tcW w:w="1320" w:type="dxa"/>
            <w:tcBorders>
              <w:top w:val="single" w:sz="4" w:space="0" w:color="000000"/>
              <w:left w:val="single" w:sz="4" w:space="0" w:color="000000"/>
              <w:bottom w:val="single" w:sz="4" w:space="0" w:color="000000"/>
              <w:right w:val="single" w:sz="4" w:space="0" w:color="000000"/>
            </w:tcBorders>
            <w:vAlign w:val="center"/>
          </w:tcPr>
          <w:p w14:paraId="1FAEB4BE" w14:textId="77777777" w:rsidR="00556481" w:rsidRPr="00B4125B" w:rsidRDefault="00556481" w:rsidP="00556481">
            <w:pPr>
              <w:jc w:val="center"/>
              <w:rPr>
                <w:rFonts w:ascii="Arial" w:hAnsi="Arial" w:cs="Arial"/>
              </w:rPr>
            </w:pPr>
            <w:r w:rsidRPr="00B4125B">
              <w:rPr>
                <w:rFonts w:ascii="Arial" w:hAnsi="Arial" w:cs="Arial"/>
              </w:rPr>
              <w:t>30</w:t>
            </w:r>
          </w:p>
        </w:tc>
        <w:tc>
          <w:tcPr>
            <w:tcW w:w="3224" w:type="dxa"/>
            <w:tcBorders>
              <w:top w:val="single" w:sz="4" w:space="0" w:color="000000"/>
              <w:left w:val="single" w:sz="4" w:space="0" w:color="000000"/>
              <w:bottom w:val="single" w:sz="4" w:space="0" w:color="000000"/>
              <w:right w:val="single" w:sz="4" w:space="0" w:color="000000"/>
            </w:tcBorders>
            <w:vAlign w:val="center"/>
          </w:tcPr>
          <w:p w14:paraId="0C589DD7" w14:textId="77777777" w:rsidR="00556481" w:rsidRPr="00B4125B" w:rsidRDefault="00556481" w:rsidP="008046C1">
            <w:pPr>
              <w:rPr>
                <w:rFonts w:ascii="Arial" w:hAnsi="Arial" w:cs="Arial"/>
              </w:rPr>
            </w:pPr>
            <w:r w:rsidRPr="00B4125B">
              <w:rPr>
                <w:rFonts w:ascii="Arial" w:hAnsi="Arial" w:cs="Arial"/>
              </w:rPr>
              <w:t>Kwas siarkowy stężony</w:t>
            </w:r>
          </w:p>
        </w:tc>
      </w:tr>
      <w:tr w:rsidR="00B4125B" w:rsidRPr="00B4125B" w14:paraId="18C16D17" w14:textId="77777777" w:rsidTr="008046C1">
        <w:tc>
          <w:tcPr>
            <w:tcW w:w="638" w:type="dxa"/>
            <w:tcBorders>
              <w:top w:val="single" w:sz="4" w:space="0" w:color="000000"/>
              <w:left w:val="single" w:sz="4" w:space="0" w:color="000000"/>
              <w:bottom w:val="single" w:sz="4" w:space="0" w:color="000000"/>
              <w:right w:val="single" w:sz="4" w:space="0" w:color="000000"/>
            </w:tcBorders>
            <w:vAlign w:val="center"/>
          </w:tcPr>
          <w:p w14:paraId="668221E9" w14:textId="77777777" w:rsidR="00F561CC" w:rsidRPr="00B4125B" w:rsidRDefault="00F561CC" w:rsidP="00556481">
            <w:pPr>
              <w:jc w:val="center"/>
              <w:rPr>
                <w:rFonts w:ascii="Arial" w:hAnsi="Arial" w:cs="Arial"/>
                <w:lang w:eastAsia="en-US"/>
              </w:rPr>
            </w:pPr>
            <w:r w:rsidRPr="00B4125B">
              <w:rPr>
                <w:rFonts w:ascii="Arial" w:hAnsi="Arial" w:cs="Arial"/>
              </w:rPr>
              <w:t>3</w:t>
            </w:r>
            <w:r w:rsidR="00556481" w:rsidRPr="00B4125B">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295BD232" w14:textId="77777777" w:rsidR="00F561CC" w:rsidRPr="00B4125B" w:rsidRDefault="00F561CC" w:rsidP="00556481">
            <w:pPr>
              <w:jc w:val="center"/>
              <w:rPr>
                <w:rFonts w:ascii="Arial" w:hAnsi="Arial" w:cs="Arial"/>
                <w:lang w:eastAsia="en-US"/>
              </w:rPr>
            </w:pPr>
            <w:r w:rsidRPr="00B4125B">
              <w:rPr>
                <w:rFonts w:ascii="Arial" w:hAnsi="Arial" w:cs="Arial"/>
              </w:rPr>
              <w:t>T1b</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429B86E1" w14:textId="77777777" w:rsidR="00F561CC" w:rsidRPr="00B4125B" w:rsidRDefault="008046C1" w:rsidP="00556481">
            <w:pPr>
              <w:jc w:val="center"/>
              <w:rPr>
                <w:rFonts w:ascii="Arial" w:hAnsi="Arial" w:cs="Arial"/>
              </w:rPr>
            </w:pPr>
            <w:r w:rsidRPr="00B4125B">
              <w:rPr>
                <w:rFonts w:ascii="Arial" w:hAnsi="Arial" w:cs="Arial"/>
              </w:rPr>
              <w:t>D = 2,97</w:t>
            </w:r>
          </w:p>
          <w:p w14:paraId="639240D9" w14:textId="77777777" w:rsidR="00F561CC" w:rsidRPr="00B4125B" w:rsidRDefault="00F561CC" w:rsidP="00556481">
            <w:pPr>
              <w:jc w:val="center"/>
              <w:rPr>
                <w:rFonts w:ascii="Arial" w:hAnsi="Arial" w:cs="Arial"/>
                <w:lang w:eastAsia="en-US"/>
              </w:rPr>
            </w:pPr>
            <w:r w:rsidRPr="00B4125B">
              <w:rPr>
                <w:rFonts w:ascii="Arial" w:hAnsi="Arial" w:cs="Arial"/>
              </w:rPr>
              <w:t>H = 4,5</w:t>
            </w:r>
          </w:p>
        </w:tc>
        <w:tc>
          <w:tcPr>
            <w:tcW w:w="1320" w:type="dxa"/>
            <w:tcBorders>
              <w:top w:val="single" w:sz="4" w:space="0" w:color="000000"/>
              <w:left w:val="single" w:sz="4" w:space="0" w:color="000000"/>
              <w:bottom w:val="single" w:sz="4" w:space="0" w:color="000000"/>
              <w:right w:val="single" w:sz="4" w:space="0" w:color="000000"/>
            </w:tcBorders>
            <w:vAlign w:val="center"/>
          </w:tcPr>
          <w:p w14:paraId="7CCEC03C" w14:textId="77777777" w:rsidR="00F561CC" w:rsidRPr="00B4125B" w:rsidRDefault="00F561CC" w:rsidP="00556481">
            <w:pPr>
              <w:jc w:val="center"/>
              <w:rPr>
                <w:rFonts w:ascii="Arial" w:hAnsi="Arial" w:cs="Arial"/>
                <w:lang w:eastAsia="en-US"/>
              </w:rPr>
            </w:pPr>
            <w:r w:rsidRPr="00B4125B">
              <w:rPr>
                <w:rFonts w:ascii="Arial" w:hAnsi="Arial" w:cs="Arial"/>
              </w:rPr>
              <w:t>30</w:t>
            </w:r>
          </w:p>
        </w:tc>
        <w:tc>
          <w:tcPr>
            <w:tcW w:w="3224" w:type="dxa"/>
            <w:tcBorders>
              <w:top w:val="single" w:sz="4" w:space="0" w:color="000000"/>
              <w:left w:val="single" w:sz="4" w:space="0" w:color="000000"/>
              <w:bottom w:val="single" w:sz="4" w:space="0" w:color="000000"/>
              <w:right w:val="single" w:sz="4" w:space="0" w:color="000000"/>
            </w:tcBorders>
            <w:vAlign w:val="center"/>
          </w:tcPr>
          <w:p w14:paraId="22B1C438" w14:textId="77777777" w:rsidR="00F561CC" w:rsidRPr="00B4125B" w:rsidRDefault="00F561CC" w:rsidP="008046C1">
            <w:pPr>
              <w:rPr>
                <w:rFonts w:ascii="Arial" w:hAnsi="Arial" w:cs="Arial"/>
                <w:lang w:eastAsia="en-US"/>
              </w:rPr>
            </w:pPr>
            <w:r w:rsidRPr="00B4125B">
              <w:rPr>
                <w:rFonts w:ascii="Arial" w:hAnsi="Arial" w:cs="Arial"/>
              </w:rPr>
              <w:t>Kwas siarkowy stężony</w:t>
            </w:r>
          </w:p>
        </w:tc>
      </w:tr>
      <w:tr w:rsidR="00B4125B" w:rsidRPr="00B4125B" w14:paraId="42611D7E" w14:textId="77777777" w:rsidTr="008046C1">
        <w:tc>
          <w:tcPr>
            <w:tcW w:w="638" w:type="dxa"/>
            <w:tcBorders>
              <w:top w:val="single" w:sz="4" w:space="0" w:color="000000"/>
              <w:left w:val="single" w:sz="4" w:space="0" w:color="000000"/>
              <w:bottom w:val="single" w:sz="4" w:space="0" w:color="000000"/>
              <w:right w:val="single" w:sz="4" w:space="0" w:color="000000"/>
            </w:tcBorders>
            <w:vAlign w:val="center"/>
          </w:tcPr>
          <w:p w14:paraId="4F82CF8A" w14:textId="77777777" w:rsidR="00F561CC" w:rsidRPr="00B4125B" w:rsidRDefault="00F561CC" w:rsidP="00556481">
            <w:pPr>
              <w:jc w:val="center"/>
              <w:rPr>
                <w:rFonts w:ascii="Arial" w:hAnsi="Arial" w:cs="Arial"/>
                <w:lang w:eastAsia="en-US"/>
              </w:rPr>
            </w:pPr>
            <w:r w:rsidRPr="00B4125B">
              <w:rPr>
                <w:rFonts w:ascii="Arial" w:hAnsi="Arial" w:cs="Arial"/>
              </w:rPr>
              <w:t>4</w:t>
            </w:r>
            <w:r w:rsidR="00556481" w:rsidRPr="00B4125B">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6860C635" w14:textId="77777777" w:rsidR="00F561CC" w:rsidRPr="00B4125B" w:rsidRDefault="00F561CC" w:rsidP="00556481">
            <w:pPr>
              <w:jc w:val="center"/>
              <w:rPr>
                <w:rFonts w:ascii="Arial" w:hAnsi="Arial" w:cs="Arial"/>
                <w:lang w:eastAsia="en-US"/>
              </w:rPr>
            </w:pPr>
            <w:r w:rsidRPr="00B4125B">
              <w:rPr>
                <w:rFonts w:ascii="Arial" w:hAnsi="Arial" w:cs="Arial"/>
              </w:rPr>
              <w:t>T4</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63A0E0BA" w14:textId="77777777" w:rsidR="00F561CC" w:rsidRPr="00B4125B" w:rsidRDefault="008046C1" w:rsidP="00556481">
            <w:pPr>
              <w:jc w:val="center"/>
              <w:rPr>
                <w:rFonts w:ascii="Arial" w:hAnsi="Arial" w:cs="Arial"/>
              </w:rPr>
            </w:pPr>
            <w:r w:rsidRPr="00B4125B">
              <w:rPr>
                <w:rFonts w:ascii="Arial" w:hAnsi="Arial" w:cs="Arial"/>
              </w:rPr>
              <w:t>D = 2,3</w:t>
            </w:r>
          </w:p>
          <w:p w14:paraId="2DDA3AFB" w14:textId="77777777" w:rsidR="00F561CC" w:rsidRPr="00B4125B" w:rsidRDefault="00F561CC" w:rsidP="00556481">
            <w:pPr>
              <w:jc w:val="center"/>
              <w:rPr>
                <w:rFonts w:ascii="Arial" w:hAnsi="Arial" w:cs="Arial"/>
                <w:lang w:eastAsia="en-US"/>
              </w:rPr>
            </w:pPr>
            <w:r w:rsidRPr="00B4125B">
              <w:rPr>
                <w:rFonts w:ascii="Arial" w:hAnsi="Arial" w:cs="Arial"/>
              </w:rPr>
              <w:t>H = 3,19</w:t>
            </w:r>
          </w:p>
        </w:tc>
        <w:tc>
          <w:tcPr>
            <w:tcW w:w="1320" w:type="dxa"/>
            <w:tcBorders>
              <w:top w:val="single" w:sz="4" w:space="0" w:color="000000"/>
              <w:left w:val="single" w:sz="4" w:space="0" w:color="000000"/>
              <w:bottom w:val="single" w:sz="4" w:space="0" w:color="000000"/>
              <w:right w:val="single" w:sz="4" w:space="0" w:color="000000"/>
            </w:tcBorders>
            <w:vAlign w:val="center"/>
          </w:tcPr>
          <w:p w14:paraId="281568E1" w14:textId="77777777" w:rsidR="00F561CC" w:rsidRPr="00B4125B" w:rsidRDefault="00F561CC" w:rsidP="00556481">
            <w:pPr>
              <w:jc w:val="center"/>
              <w:rPr>
                <w:rFonts w:ascii="Arial" w:hAnsi="Arial" w:cs="Arial"/>
                <w:lang w:eastAsia="en-US"/>
              </w:rPr>
            </w:pPr>
            <w:r w:rsidRPr="00B4125B">
              <w:rPr>
                <w:rFonts w:ascii="Arial" w:hAnsi="Arial" w:cs="Arial"/>
              </w:rPr>
              <w:t>12</w:t>
            </w:r>
          </w:p>
        </w:tc>
        <w:tc>
          <w:tcPr>
            <w:tcW w:w="3224" w:type="dxa"/>
            <w:tcBorders>
              <w:top w:val="single" w:sz="4" w:space="0" w:color="000000"/>
              <w:left w:val="single" w:sz="4" w:space="0" w:color="000000"/>
              <w:bottom w:val="single" w:sz="4" w:space="0" w:color="000000"/>
              <w:right w:val="single" w:sz="4" w:space="0" w:color="000000"/>
            </w:tcBorders>
            <w:vAlign w:val="center"/>
          </w:tcPr>
          <w:p w14:paraId="58655455" w14:textId="77777777" w:rsidR="00F561CC" w:rsidRPr="00B4125B" w:rsidRDefault="00F561CC" w:rsidP="008046C1">
            <w:pPr>
              <w:rPr>
                <w:rFonts w:ascii="Arial" w:hAnsi="Arial" w:cs="Arial"/>
                <w:lang w:eastAsia="en-US"/>
              </w:rPr>
            </w:pPr>
            <w:r w:rsidRPr="00B4125B">
              <w:rPr>
                <w:rFonts w:ascii="Arial" w:hAnsi="Arial" w:cs="Arial"/>
              </w:rPr>
              <w:t>Kwas siarkowy</w:t>
            </w:r>
            <w:r w:rsidR="00556481" w:rsidRPr="00B4125B">
              <w:rPr>
                <w:rFonts w:ascii="Arial" w:hAnsi="Arial" w:cs="Arial"/>
              </w:rPr>
              <w:t xml:space="preserve"> r</w:t>
            </w:r>
            <w:r w:rsidRPr="00B4125B">
              <w:rPr>
                <w:rFonts w:ascii="Arial" w:hAnsi="Arial" w:cs="Arial"/>
              </w:rPr>
              <w:t>ozcieńczony</w:t>
            </w:r>
          </w:p>
        </w:tc>
      </w:tr>
      <w:tr w:rsidR="00B4125B" w:rsidRPr="00B4125B" w14:paraId="706A24CD" w14:textId="77777777" w:rsidTr="008046C1">
        <w:tc>
          <w:tcPr>
            <w:tcW w:w="638" w:type="dxa"/>
            <w:tcBorders>
              <w:top w:val="single" w:sz="4" w:space="0" w:color="000000"/>
              <w:left w:val="single" w:sz="4" w:space="0" w:color="000000"/>
              <w:bottom w:val="single" w:sz="4" w:space="0" w:color="000000"/>
              <w:right w:val="single" w:sz="4" w:space="0" w:color="000000"/>
            </w:tcBorders>
            <w:vAlign w:val="center"/>
          </w:tcPr>
          <w:p w14:paraId="22B531BC" w14:textId="77777777" w:rsidR="00F561CC" w:rsidRPr="00B4125B" w:rsidRDefault="00F561CC" w:rsidP="00556481">
            <w:pPr>
              <w:jc w:val="center"/>
              <w:rPr>
                <w:rFonts w:ascii="Arial" w:hAnsi="Arial" w:cs="Arial"/>
                <w:lang w:eastAsia="en-US"/>
              </w:rPr>
            </w:pPr>
            <w:r w:rsidRPr="00B4125B">
              <w:rPr>
                <w:rFonts w:ascii="Arial" w:hAnsi="Arial" w:cs="Arial"/>
              </w:rPr>
              <w:t>5</w:t>
            </w:r>
            <w:r w:rsidR="00556481" w:rsidRPr="00B4125B">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1C41AD4D" w14:textId="77777777" w:rsidR="00F561CC" w:rsidRPr="00B4125B" w:rsidRDefault="00F561CC" w:rsidP="00556481">
            <w:pPr>
              <w:jc w:val="center"/>
              <w:rPr>
                <w:rFonts w:ascii="Arial" w:hAnsi="Arial" w:cs="Arial"/>
                <w:lang w:eastAsia="en-US"/>
              </w:rPr>
            </w:pPr>
            <w:r w:rsidRPr="00B4125B">
              <w:rPr>
                <w:rFonts w:ascii="Arial" w:hAnsi="Arial" w:cs="Arial"/>
              </w:rPr>
              <w:t>T5</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1EA218B3" w14:textId="77777777" w:rsidR="00F561CC" w:rsidRPr="00B4125B" w:rsidRDefault="008046C1" w:rsidP="00556481">
            <w:pPr>
              <w:jc w:val="center"/>
              <w:rPr>
                <w:rFonts w:ascii="Arial" w:hAnsi="Arial" w:cs="Arial"/>
              </w:rPr>
            </w:pPr>
            <w:r w:rsidRPr="00B4125B">
              <w:rPr>
                <w:rFonts w:ascii="Arial" w:hAnsi="Arial" w:cs="Arial"/>
              </w:rPr>
              <w:t>D = 2,3</w:t>
            </w:r>
          </w:p>
          <w:p w14:paraId="4B9A4792" w14:textId="77777777" w:rsidR="00F561CC" w:rsidRPr="00B4125B" w:rsidRDefault="00F561CC" w:rsidP="00556481">
            <w:pPr>
              <w:jc w:val="center"/>
              <w:rPr>
                <w:rFonts w:ascii="Arial" w:hAnsi="Arial" w:cs="Arial"/>
                <w:lang w:eastAsia="en-US"/>
              </w:rPr>
            </w:pPr>
            <w:r w:rsidRPr="00B4125B">
              <w:rPr>
                <w:rFonts w:ascii="Arial" w:hAnsi="Arial" w:cs="Arial"/>
              </w:rPr>
              <w:t>H = 3,19</w:t>
            </w:r>
          </w:p>
        </w:tc>
        <w:tc>
          <w:tcPr>
            <w:tcW w:w="1320" w:type="dxa"/>
            <w:tcBorders>
              <w:top w:val="single" w:sz="4" w:space="0" w:color="000000"/>
              <w:left w:val="single" w:sz="4" w:space="0" w:color="000000"/>
              <w:bottom w:val="single" w:sz="4" w:space="0" w:color="000000"/>
              <w:right w:val="single" w:sz="4" w:space="0" w:color="000000"/>
            </w:tcBorders>
            <w:vAlign w:val="center"/>
          </w:tcPr>
          <w:p w14:paraId="78B87CE2" w14:textId="77777777" w:rsidR="00F561CC" w:rsidRPr="00B4125B" w:rsidRDefault="00F561CC" w:rsidP="00556481">
            <w:pPr>
              <w:jc w:val="center"/>
              <w:rPr>
                <w:rFonts w:ascii="Arial" w:hAnsi="Arial" w:cs="Arial"/>
                <w:lang w:eastAsia="en-US"/>
              </w:rPr>
            </w:pPr>
            <w:r w:rsidRPr="00B4125B">
              <w:rPr>
                <w:rFonts w:ascii="Arial" w:hAnsi="Arial" w:cs="Arial"/>
              </w:rPr>
              <w:t>12</w:t>
            </w:r>
          </w:p>
        </w:tc>
        <w:tc>
          <w:tcPr>
            <w:tcW w:w="3224" w:type="dxa"/>
            <w:tcBorders>
              <w:top w:val="single" w:sz="4" w:space="0" w:color="000000"/>
              <w:left w:val="single" w:sz="4" w:space="0" w:color="000000"/>
              <w:bottom w:val="single" w:sz="4" w:space="0" w:color="000000"/>
              <w:right w:val="single" w:sz="4" w:space="0" w:color="000000"/>
            </w:tcBorders>
            <w:vAlign w:val="center"/>
          </w:tcPr>
          <w:p w14:paraId="589BE9EE" w14:textId="77777777" w:rsidR="00F561CC" w:rsidRPr="00B4125B" w:rsidRDefault="00F561CC" w:rsidP="008046C1">
            <w:pPr>
              <w:rPr>
                <w:rFonts w:ascii="Arial" w:hAnsi="Arial" w:cs="Arial"/>
                <w:lang w:eastAsia="en-US"/>
              </w:rPr>
            </w:pPr>
            <w:r w:rsidRPr="00B4125B">
              <w:rPr>
                <w:rFonts w:ascii="Arial" w:hAnsi="Arial" w:cs="Arial"/>
              </w:rPr>
              <w:t>Kwas siarkowy</w:t>
            </w:r>
            <w:r w:rsidR="00556481" w:rsidRPr="00B4125B">
              <w:rPr>
                <w:rFonts w:ascii="Arial" w:hAnsi="Arial" w:cs="Arial"/>
              </w:rPr>
              <w:t xml:space="preserve"> </w:t>
            </w:r>
            <w:r w:rsidRPr="00B4125B">
              <w:rPr>
                <w:rFonts w:ascii="Arial" w:hAnsi="Arial" w:cs="Arial"/>
              </w:rPr>
              <w:t>rozcieńczony</w:t>
            </w:r>
          </w:p>
        </w:tc>
      </w:tr>
      <w:tr w:rsidR="00B4125B" w:rsidRPr="00B4125B" w14:paraId="50A2B24C" w14:textId="77777777" w:rsidTr="008046C1">
        <w:tc>
          <w:tcPr>
            <w:tcW w:w="638" w:type="dxa"/>
            <w:tcBorders>
              <w:top w:val="single" w:sz="4" w:space="0" w:color="000000"/>
              <w:left w:val="single" w:sz="4" w:space="0" w:color="000000"/>
              <w:bottom w:val="single" w:sz="4" w:space="0" w:color="000000"/>
              <w:right w:val="single" w:sz="4" w:space="0" w:color="000000"/>
            </w:tcBorders>
            <w:vAlign w:val="center"/>
          </w:tcPr>
          <w:p w14:paraId="3312C868" w14:textId="77777777" w:rsidR="00F561CC" w:rsidRPr="00B4125B" w:rsidRDefault="00F561CC" w:rsidP="00556481">
            <w:pPr>
              <w:jc w:val="center"/>
              <w:rPr>
                <w:rFonts w:ascii="Arial" w:hAnsi="Arial" w:cs="Arial"/>
                <w:lang w:eastAsia="en-US"/>
              </w:rPr>
            </w:pPr>
            <w:r w:rsidRPr="00B4125B">
              <w:rPr>
                <w:rFonts w:ascii="Arial" w:hAnsi="Arial" w:cs="Arial"/>
              </w:rPr>
              <w:t>6</w:t>
            </w:r>
            <w:r w:rsidR="00556481" w:rsidRPr="00B4125B">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729F020A" w14:textId="77777777" w:rsidR="00F561CC" w:rsidRPr="00B4125B" w:rsidRDefault="00F561CC" w:rsidP="00556481">
            <w:pPr>
              <w:jc w:val="center"/>
              <w:rPr>
                <w:rFonts w:ascii="Arial" w:hAnsi="Arial" w:cs="Arial"/>
                <w:lang w:eastAsia="en-US"/>
              </w:rPr>
            </w:pPr>
            <w:r w:rsidRPr="00B4125B">
              <w:rPr>
                <w:rFonts w:ascii="Arial" w:hAnsi="Arial" w:cs="Arial"/>
              </w:rPr>
              <w:t>T6</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591E25AE" w14:textId="77777777" w:rsidR="00F561CC" w:rsidRPr="00B4125B" w:rsidRDefault="008046C1" w:rsidP="00556481">
            <w:pPr>
              <w:jc w:val="center"/>
              <w:rPr>
                <w:rFonts w:ascii="Arial" w:hAnsi="Arial" w:cs="Arial"/>
              </w:rPr>
            </w:pPr>
            <w:r w:rsidRPr="00B4125B">
              <w:rPr>
                <w:rFonts w:ascii="Arial" w:hAnsi="Arial" w:cs="Arial"/>
              </w:rPr>
              <w:t>D = 2,3</w:t>
            </w:r>
          </w:p>
          <w:p w14:paraId="74985B5A" w14:textId="77777777" w:rsidR="00F561CC" w:rsidRPr="00B4125B" w:rsidRDefault="00F561CC" w:rsidP="00556481">
            <w:pPr>
              <w:jc w:val="center"/>
              <w:rPr>
                <w:rFonts w:ascii="Arial" w:hAnsi="Arial" w:cs="Arial"/>
                <w:lang w:eastAsia="en-US"/>
              </w:rPr>
            </w:pPr>
            <w:r w:rsidRPr="00B4125B">
              <w:rPr>
                <w:rFonts w:ascii="Arial" w:hAnsi="Arial" w:cs="Arial"/>
              </w:rPr>
              <w:t>H = 3,19</w:t>
            </w:r>
          </w:p>
        </w:tc>
        <w:tc>
          <w:tcPr>
            <w:tcW w:w="1320" w:type="dxa"/>
            <w:tcBorders>
              <w:top w:val="single" w:sz="4" w:space="0" w:color="000000"/>
              <w:left w:val="single" w:sz="4" w:space="0" w:color="000000"/>
              <w:bottom w:val="single" w:sz="4" w:space="0" w:color="000000"/>
              <w:right w:val="single" w:sz="4" w:space="0" w:color="000000"/>
            </w:tcBorders>
            <w:vAlign w:val="center"/>
          </w:tcPr>
          <w:p w14:paraId="13F56F0E" w14:textId="77777777" w:rsidR="00F561CC" w:rsidRPr="00B4125B" w:rsidRDefault="00F561CC" w:rsidP="00556481">
            <w:pPr>
              <w:jc w:val="center"/>
              <w:rPr>
                <w:rFonts w:ascii="Arial" w:hAnsi="Arial" w:cs="Arial"/>
                <w:lang w:eastAsia="en-US"/>
              </w:rPr>
            </w:pPr>
            <w:r w:rsidRPr="00B4125B">
              <w:rPr>
                <w:rFonts w:ascii="Arial" w:hAnsi="Arial" w:cs="Arial"/>
              </w:rPr>
              <w:t>12</w:t>
            </w:r>
          </w:p>
        </w:tc>
        <w:tc>
          <w:tcPr>
            <w:tcW w:w="3224" w:type="dxa"/>
            <w:tcBorders>
              <w:top w:val="single" w:sz="4" w:space="0" w:color="000000"/>
              <w:left w:val="single" w:sz="4" w:space="0" w:color="000000"/>
              <w:bottom w:val="single" w:sz="4" w:space="0" w:color="000000"/>
              <w:right w:val="single" w:sz="4" w:space="0" w:color="000000"/>
            </w:tcBorders>
            <w:vAlign w:val="center"/>
          </w:tcPr>
          <w:p w14:paraId="49B21A2B" w14:textId="77777777" w:rsidR="00F561CC" w:rsidRPr="00B4125B" w:rsidRDefault="00F561CC" w:rsidP="008046C1">
            <w:pPr>
              <w:rPr>
                <w:rFonts w:ascii="Arial" w:hAnsi="Arial" w:cs="Arial"/>
              </w:rPr>
            </w:pPr>
            <w:r w:rsidRPr="00B4125B">
              <w:rPr>
                <w:rFonts w:ascii="Arial" w:hAnsi="Arial" w:cs="Arial"/>
              </w:rPr>
              <w:t>Kwas siarkowy</w:t>
            </w:r>
            <w:r w:rsidR="00556481" w:rsidRPr="00B4125B">
              <w:rPr>
                <w:rFonts w:ascii="Arial" w:hAnsi="Arial" w:cs="Arial"/>
              </w:rPr>
              <w:t xml:space="preserve"> </w:t>
            </w:r>
            <w:r w:rsidRPr="00B4125B">
              <w:rPr>
                <w:rFonts w:ascii="Arial" w:hAnsi="Arial" w:cs="Arial"/>
              </w:rPr>
              <w:t>rozcieńczony</w:t>
            </w:r>
          </w:p>
        </w:tc>
      </w:tr>
      <w:tr w:rsidR="00B4125B" w:rsidRPr="00B4125B" w14:paraId="20A17C8C" w14:textId="77777777" w:rsidTr="008046C1">
        <w:tc>
          <w:tcPr>
            <w:tcW w:w="638" w:type="dxa"/>
            <w:tcBorders>
              <w:top w:val="single" w:sz="4" w:space="0" w:color="000000"/>
              <w:left w:val="single" w:sz="4" w:space="0" w:color="000000"/>
              <w:bottom w:val="single" w:sz="4" w:space="0" w:color="000000"/>
              <w:right w:val="single" w:sz="4" w:space="0" w:color="000000"/>
            </w:tcBorders>
            <w:vAlign w:val="center"/>
          </w:tcPr>
          <w:p w14:paraId="0C9EDCD0" w14:textId="77777777" w:rsidR="00F561CC" w:rsidRPr="00B4125B" w:rsidRDefault="00F561CC" w:rsidP="00556481">
            <w:pPr>
              <w:jc w:val="center"/>
              <w:rPr>
                <w:rFonts w:ascii="Arial" w:hAnsi="Arial" w:cs="Arial"/>
                <w:lang w:eastAsia="en-US"/>
              </w:rPr>
            </w:pPr>
            <w:r w:rsidRPr="00B4125B">
              <w:rPr>
                <w:rFonts w:ascii="Arial" w:hAnsi="Arial" w:cs="Arial"/>
              </w:rPr>
              <w:t>7</w:t>
            </w:r>
            <w:r w:rsidR="00556481" w:rsidRPr="00B4125B">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4589CAD0" w14:textId="77777777" w:rsidR="00F561CC" w:rsidRPr="00B4125B" w:rsidRDefault="00F561CC" w:rsidP="00556481">
            <w:pPr>
              <w:jc w:val="center"/>
              <w:rPr>
                <w:rFonts w:ascii="Arial" w:hAnsi="Arial" w:cs="Arial"/>
                <w:lang w:eastAsia="en-US"/>
              </w:rPr>
            </w:pPr>
            <w:r w:rsidRPr="00B4125B">
              <w:rPr>
                <w:rFonts w:ascii="Arial" w:hAnsi="Arial" w:cs="Arial"/>
              </w:rPr>
              <w:t>T7</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523670B1" w14:textId="77777777" w:rsidR="00F561CC" w:rsidRPr="00B4125B" w:rsidRDefault="008046C1" w:rsidP="00556481">
            <w:pPr>
              <w:jc w:val="center"/>
              <w:rPr>
                <w:rFonts w:ascii="Arial" w:hAnsi="Arial" w:cs="Arial"/>
              </w:rPr>
            </w:pPr>
            <w:r w:rsidRPr="00B4125B">
              <w:rPr>
                <w:rFonts w:ascii="Arial" w:hAnsi="Arial" w:cs="Arial"/>
              </w:rPr>
              <w:t>D = 1,45</w:t>
            </w:r>
          </w:p>
          <w:p w14:paraId="0D8E1C0F" w14:textId="77777777" w:rsidR="00F561CC" w:rsidRPr="00B4125B" w:rsidRDefault="00F561CC" w:rsidP="00556481">
            <w:pPr>
              <w:jc w:val="center"/>
              <w:rPr>
                <w:rFonts w:ascii="Arial" w:hAnsi="Arial" w:cs="Arial"/>
                <w:lang w:eastAsia="en-US"/>
              </w:rPr>
            </w:pPr>
            <w:r w:rsidRPr="00B4125B">
              <w:rPr>
                <w:rFonts w:ascii="Arial" w:hAnsi="Arial" w:cs="Arial"/>
              </w:rPr>
              <w:t>H = 2,18</w:t>
            </w:r>
          </w:p>
        </w:tc>
        <w:tc>
          <w:tcPr>
            <w:tcW w:w="1320" w:type="dxa"/>
            <w:tcBorders>
              <w:top w:val="single" w:sz="4" w:space="0" w:color="000000"/>
              <w:left w:val="single" w:sz="4" w:space="0" w:color="000000"/>
              <w:bottom w:val="single" w:sz="4" w:space="0" w:color="000000"/>
              <w:right w:val="single" w:sz="4" w:space="0" w:color="000000"/>
            </w:tcBorders>
            <w:vAlign w:val="center"/>
          </w:tcPr>
          <w:p w14:paraId="1FD71230" w14:textId="77777777" w:rsidR="00F561CC" w:rsidRPr="00B4125B" w:rsidRDefault="00F561CC" w:rsidP="00556481">
            <w:pPr>
              <w:jc w:val="center"/>
              <w:rPr>
                <w:rFonts w:ascii="Arial" w:hAnsi="Arial" w:cs="Arial"/>
                <w:lang w:eastAsia="en-US"/>
              </w:rPr>
            </w:pPr>
            <w:r w:rsidRPr="00B4125B">
              <w:rPr>
                <w:rFonts w:ascii="Arial" w:hAnsi="Arial" w:cs="Arial"/>
              </w:rPr>
              <w:t>3</w:t>
            </w:r>
          </w:p>
        </w:tc>
        <w:tc>
          <w:tcPr>
            <w:tcW w:w="3224" w:type="dxa"/>
            <w:tcBorders>
              <w:top w:val="single" w:sz="4" w:space="0" w:color="000000"/>
              <w:left w:val="single" w:sz="4" w:space="0" w:color="000000"/>
              <w:bottom w:val="single" w:sz="4" w:space="0" w:color="000000"/>
              <w:right w:val="single" w:sz="4" w:space="0" w:color="000000"/>
            </w:tcBorders>
            <w:vAlign w:val="center"/>
          </w:tcPr>
          <w:p w14:paraId="18E191C2" w14:textId="77777777" w:rsidR="00F561CC" w:rsidRPr="00B4125B" w:rsidRDefault="00F561CC" w:rsidP="008046C1">
            <w:pPr>
              <w:rPr>
                <w:rFonts w:ascii="Arial" w:hAnsi="Arial" w:cs="Arial"/>
              </w:rPr>
            </w:pPr>
            <w:r w:rsidRPr="00B4125B">
              <w:rPr>
                <w:rFonts w:ascii="Arial" w:hAnsi="Arial" w:cs="Arial"/>
              </w:rPr>
              <w:t>Kwas siarkowy</w:t>
            </w:r>
            <w:r w:rsidR="00556481" w:rsidRPr="00B4125B">
              <w:rPr>
                <w:rFonts w:ascii="Arial" w:hAnsi="Arial" w:cs="Arial"/>
              </w:rPr>
              <w:t xml:space="preserve"> </w:t>
            </w:r>
            <w:r w:rsidRPr="00B4125B">
              <w:rPr>
                <w:rFonts w:ascii="Arial" w:hAnsi="Arial" w:cs="Arial"/>
              </w:rPr>
              <w:t>rozcieńczony</w:t>
            </w:r>
          </w:p>
        </w:tc>
      </w:tr>
      <w:tr w:rsidR="00B4125B" w:rsidRPr="00B4125B" w14:paraId="761F34F2" w14:textId="77777777" w:rsidTr="008046C1">
        <w:tc>
          <w:tcPr>
            <w:tcW w:w="638" w:type="dxa"/>
            <w:tcBorders>
              <w:top w:val="single" w:sz="4" w:space="0" w:color="000000"/>
              <w:left w:val="single" w:sz="4" w:space="0" w:color="000000"/>
              <w:bottom w:val="single" w:sz="4" w:space="0" w:color="000000"/>
              <w:right w:val="single" w:sz="4" w:space="0" w:color="000000"/>
            </w:tcBorders>
            <w:vAlign w:val="center"/>
          </w:tcPr>
          <w:p w14:paraId="6E33BBC2" w14:textId="77777777" w:rsidR="00F561CC" w:rsidRPr="00B4125B" w:rsidRDefault="00F561CC" w:rsidP="00556481">
            <w:pPr>
              <w:jc w:val="center"/>
              <w:rPr>
                <w:rFonts w:ascii="Arial" w:hAnsi="Arial" w:cs="Arial"/>
                <w:lang w:eastAsia="en-US"/>
              </w:rPr>
            </w:pPr>
            <w:r w:rsidRPr="00B4125B">
              <w:rPr>
                <w:rFonts w:ascii="Arial" w:hAnsi="Arial" w:cs="Arial"/>
              </w:rPr>
              <w:t>8</w:t>
            </w:r>
            <w:r w:rsidR="00556481" w:rsidRPr="00B4125B">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51B6E475" w14:textId="77777777" w:rsidR="00F561CC" w:rsidRPr="00B4125B" w:rsidRDefault="00F561CC" w:rsidP="00556481">
            <w:pPr>
              <w:jc w:val="center"/>
              <w:rPr>
                <w:rFonts w:ascii="Arial" w:hAnsi="Arial" w:cs="Arial"/>
                <w:lang w:eastAsia="en-US"/>
              </w:rPr>
            </w:pPr>
            <w:r w:rsidRPr="00B4125B">
              <w:rPr>
                <w:rFonts w:ascii="Arial" w:hAnsi="Arial" w:cs="Arial"/>
              </w:rPr>
              <w:t>T8</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70673464" w14:textId="77777777" w:rsidR="00F561CC" w:rsidRPr="00B4125B" w:rsidRDefault="008046C1" w:rsidP="00556481">
            <w:pPr>
              <w:jc w:val="center"/>
              <w:rPr>
                <w:rFonts w:ascii="Arial" w:hAnsi="Arial" w:cs="Arial"/>
              </w:rPr>
            </w:pPr>
            <w:r w:rsidRPr="00B4125B">
              <w:rPr>
                <w:rFonts w:ascii="Arial" w:hAnsi="Arial" w:cs="Arial"/>
              </w:rPr>
              <w:t>D = 2,97</w:t>
            </w:r>
          </w:p>
          <w:p w14:paraId="4251E301" w14:textId="77777777" w:rsidR="00F561CC" w:rsidRPr="00B4125B" w:rsidRDefault="00F561CC" w:rsidP="00556481">
            <w:pPr>
              <w:jc w:val="center"/>
              <w:rPr>
                <w:rFonts w:ascii="Arial" w:hAnsi="Arial" w:cs="Arial"/>
                <w:lang w:eastAsia="en-US"/>
              </w:rPr>
            </w:pPr>
            <w:r w:rsidRPr="00B4125B">
              <w:rPr>
                <w:rFonts w:ascii="Arial" w:hAnsi="Arial" w:cs="Arial"/>
              </w:rPr>
              <w:t>H = 4,46</w:t>
            </w:r>
          </w:p>
        </w:tc>
        <w:tc>
          <w:tcPr>
            <w:tcW w:w="1320" w:type="dxa"/>
            <w:tcBorders>
              <w:top w:val="single" w:sz="4" w:space="0" w:color="000000"/>
              <w:left w:val="single" w:sz="4" w:space="0" w:color="000000"/>
              <w:bottom w:val="single" w:sz="4" w:space="0" w:color="000000"/>
              <w:right w:val="single" w:sz="4" w:space="0" w:color="000000"/>
            </w:tcBorders>
            <w:vAlign w:val="center"/>
          </w:tcPr>
          <w:p w14:paraId="5A7E6ECF" w14:textId="77777777" w:rsidR="00F561CC" w:rsidRPr="00B4125B" w:rsidRDefault="00F561CC" w:rsidP="00556481">
            <w:pPr>
              <w:jc w:val="center"/>
              <w:rPr>
                <w:rFonts w:ascii="Arial" w:hAnsi="Arial" w:cs="Arial"/>
                <w:lang w:eastAsia="en-US"/>
              </w:rPr>
            </w:pPr>
            <w:r w:rsidRPr="00B4125B">
              <w:rPr>
                <w:rFonts w:ascii="Arial" w:hAnsi="Arial" w:cs="Arial"/>
              </w:rPr>
              <w:t>30</w:t>
            </w:r>
          </w:p>
        </w:tc>
        <w:tc>
          <w:tcPr>
            <w:tcW w:w="3224" w:type="dxa"/>
            <w:tcBorders>
              <w:top w:val="single" w:sz="4" w:space="0" w:color="000000"/>
              <w:left w:val="single" w:sz="4" w:space="0" w:color="000000"/>
              <w:bottom w:val="single" w:sz="4" w:space="0" w:color="000000"/>
              <w:right w:val="single" w:sz="4" w:space="0" w:color="000000"/>
            </w:tcBorders>
            <w:vAlign w:val="center"/>
          </w:tcPr>
          <w:p w14:paraId="3F6DE60C" w14:textId="77777777" w:rsidR="00F561CC" w:rsidRPr="00B4125B" w:rsidRDefault="00F561CC" w:rsidP="008046C1">
            <w:pPr>
              <w:rPr>
                <w:rFonts w:ascii="Arial" w:hAnsi="Arial" w:cs="Arial"/>
                <w:lang w:eastAsia="en-US"/>
              </w:rPr>
            </w:pPr>
            <w:r w:rsidRPr="00B4125B">
              <w:rPr>
                <w:rFonts w:ascii="Arial" w:hAnsi="Arial" w:cs="Arial"/>
              </w:rPr>
              <w:t>Woda lodowa chłodnicza</w:t>
            </w:r>
          </w:p>
        </w:tc>
      </w:tr>
      <w:tr w:rsidR="00B4125B" w:rsidRPr="00B4125B" w14:paraId="5EB7F3D2" w14:textId="77777777" w:rsidTr="008046C1">
        <w:tc>
          <w:tcPr>
            <w:tcW w:w="638" w:type="dxa"/>
            <w:tcBorders>
              <w:top w:val="single" w:sz="4" w:space="0" w:color="000000"/>
              <w:left w:val="single" w:sz="4" w:space="0" w:color="000000"/>
              <w:bottom w:val="single" w:sz="4" w:space="0" w:color="000000"/>
              <w:right w:val="single" w:sz="4" w:space="0" w:color="000000"/>
            </w:tcBorders>
            <w:vAlign w:val="center"/>
          </w:tcPr>
          <w:p w14:paraId="263F18E8" w14:textId="77777777" w:rsidR="00F561CC" w:rsidRPr="00B4125B" w:rsidRDefault="00F561CC" w:rsidP="00556481">
            <w:pPr>
              <w:jc w:val="center"/>
              <w:rPr>
                <w:rFonts w:ascii="Arial" w:hAnsi="Arial" w:cs="Arial"/>
                <w:lang w:eastAsia="en-US"/>
              </w:rPr>
            </w:pPr>
            <w:r w:rsidRPr="00B4125B">
              <w:rPr>
                <w:rFonts w:ascii="Arial" w:hAnsi="Arial" w:cs="Arial"/>
              </w:rPr>
              <w:t>9</w:t>
            </w:r>
            <w:r w:rsidR="00556481" w:rsidRPr="00B4125B">
              <w:rPr>
                <w:rFonts w:ascii="Arial" w:hAnsi="Arial" w:cs="Arial"/>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5DAB52D2" w14:textId="77777777" w:rsidR="00F561CC" w:rsidRPr="00B4125B" w:rsidRDefault="00981532" w:rsidP="00556481">
            <w:pPr>
              <w:ind w:right="-160"/>
              <w:jc w:val="center"/>
              <w:rPr>
                <w:rFonts w:ascii="Arial" w:hAnsi="Arial" w:cs="Arial"/>
                <w:lang w:eastAsia="en-US"/>
              </w:rPr>
            </w:pPr>
            <w:r w:rsidRPr="00B4125B">
              <w:rPr>
                <w:rFonts w:ascii="Arial" w:hAnsi="Arial" w:cs="Arial"/>
              </w:rPr>
              <w:t>Mieszalnik M</w:t>
            </w:r>
            <w:r w:rsidR="00F561CC" w:rsidRPr="00B4125B">
              <w:rPr>
                <w:rFonts w:ascii="Arial" w:hAnsi="Arial" w:cs="Arial"/>
              </w:rPr>
              <w:t>1</w:t>
            </w:r>
          </w:p>
        </w:tc>
        <w:tc>
          <w:tcPr>
            <w:tcW w:w="2207" w:type="dxa"/>
            <w:tcBorders>
              <w:top w:val="single" w:sz="4" w:space="0" w:color="000000"/>
              <w:left w:val="single" w:sz="4" w:space="0" w:color="000000"/>
              <w:bottom w:val="single" w:sz="4" w:space="0" w:color="000000"/>
              <w:right w:val="single" w:sz="4" w:space="0" w:color="000000"/>
            </w:tcBorders>
            <w:vAlign w:val="center"/>
            <w:hideMark/>
          </w:tcPr>
          <w:p w14:paraId="10953AA1" w14:textId="77777777" w:rsidR="00F561CC" w:rsidRPr="00B4125B" w:rsidRDefault="00F561CC" w:rsidP="00556481">
            <w:pPr>
              <w:jc w:val="center"/>
              <w:rPr>
                <w:rFonts w:ascii="Arial" w:hAnsi="Arial" w:cs="Arial"/>
              </w:rPr>
            </w:pPr>
            <w:r w:rsidRPr="00B4125B">
              <w:rPr>
                <w:rFonts w:ascii="Arial" w:hAnsi="Arial" w:cs="Arial"/>
              </w:rPr>
              <w:t xml:space="preserve">D = </w:t>
            </w:r>
            <w:r w:rsidR="008046C1" w:rsidRPr="00B4125B">
              <w:rPr>
                <w:rFonts w:ascii="Arial" w:hAnsi="Arial" w:cs="Arial"/>
              </w:rPr>
              <w:t>2,4</w:t>
            </w:r>
          </w:p>
          <w:p w14:paraId="47F6DB06" w14:textId="77777777" w:rsidR="00F561CC" w:rsidRPr="00B4125B" w:rsidRDefault="00F561CC" w:rsidP="00556481">
            <w:pPr>
              <w:jc w:val="center"/>
              <w:rPr>
                <w:rFonts w:ascii="Arial" w:hAnsi="Arial" w:cs="Arial"/>
                <w:lang w:eastAsia="en-US"/>
              </w:rPr>
            </w:pPr>
            <w:r w:rsidRPr="00B4125B">
              <w:rPr>
                <w:rFonts w:ascii="Arial" w:hAnsi="Arial" w:cs="Arial"/>
              </w:rPr>
              <w:t>H = 3,2</w:t>
            </w:r>
          </w:p>
        </w:tc>
        <w:tc>
          <w:tcPr>
            <w:tcW w:w="1320" w:type="dxa"/>
            <w:tcBorders>
              <w:top w:val="single" w:sz="4" w:space="0" w:color="000000"/>
              <w:left w:val="single" w:sz="4" w:space="0" w:color="000000"/>
              <w:bottom w:val="single" w:sz="4" w:space="0" w:color="000000"/>
              <w:right w:val="single" w:sz="4" w:space="0" w:color="000000"/>
            </w:tcBorders>
            <w:vAlign w:val="center"/>
          </w:tcPr>
          <w:p w14:paraId="643D5948" w14:textId="77777777" w:rsidR="00F561CC" w:rsidRPr="00B4125B" w:rsidRDefault="00F561CC" w:rsidP="00556481">
            <w:pPr>
              <w:jc w:val="center"/>
              <w:rPr>
                <w:rFonts w:ascii="Arial" w:hAnsi="Arial" w:cs="Arial"/>
                <w:lang w:eastAsia="en-US"/>
              </w:rPr>
            </w:pPr>
            <w:r w:rsidRPr="00B4125B">
              <w:rPr>
                <w:rFonts w:ascii="Arial" w:hAnsi="Arial" w:cs="Arial"/>
              </w:rPr>
              <w:t>13</w:t>
            </w:r>
          </w:p>
        </w:tc>
        <w:tc>
          <w:tcPr>
            <w:tcW w:w="3224" w:type="dxa"/>
            <w:tcBorders>
              <w:top w:val="single" w:sz="4" w:space="0" w:color="000000"/>
              <w:left w:val="single" w:sz="4" w:space="0" w:color="000000"/>
              <w:bottom w:val="single" w:sz="4" w:space="0" w:color="000000"/>
              <w:right w:val="single" w:sz="4" w:space="0" w:color="000000"/>
            </w:tcBorders>
            <w:vAlign w:val="center"/>
          </w:tcPr>
          <w:p w14:paraId="209712C6" w14:textId="77777777" w:rsidR="00F561CC" w:rsidRPr="00B4125B" w:rsidRDefault="00F561CC" w:rsidP="008046C1">
            <w:pPr>
              <w:rPr>
                <w:rFonts w:ascii="Arial" w:hAnsi="Arial" w:cs="Arial"/>
                <w:lang w:eastAsia="en-US"/>
              </w:rPr>
            </w:pPr>
            <w:r w:rsidRPr="00B4125B">
              <w:rPr>
                <w:rFonts w:ascii="Arial" w:hAnsi="Arial" w:cs="Arial"/>
              </w:rPr>
              <w:t>Kwas siarkowy</w:t>
            </w:r>
          </w:p>
        </w:tc>
      </w:tr>
    </w:tbl>
    <w:p w14:paraId="08601656" w14:textId="4385DA31" w:rsidR="00666958" w:rsidRPr="00B4125B" w:rsidRDefault="008046C1" w:rsidP="00396B7A">
      <w:pPr>
        <w:spacing w:before="240"/>
        <w:jc w:val="both"/>
        <w:rPr>
          <w:rFonts w:ascii="Arial" w:hAnsi="Arial" w:cs="Arial"/>
          <w:sz w:val="24"/>
          <w:szCs w:val="24"/>
        </w:rPr>
      </w:pPr>
      <w:r w:rsidRPr="00B4125B">
        <w:rPr>
          <w:rFonts w:ascii="Arial" w:hAnsi="Arial" w:cs="Arial"/>
          <w:sz w:val="24"/>
          <w:szCs w:val="24"/>
        </w:rPr>
        <w:t>Węzeł magazynowania kwasu siarkowego i produkcji elektrolitu zlokalizowany będzie w wydzielonej części hali H7. Wszystkie zbiorniki, urządzenia i pompownie zlokalizowane będą w szczelnej chemoodpornej tacy ochronnej o wymiarach 20</w:t>
      </w:r>
      <w:r w:rsidR="00396B7A" w:rsidRPr="00B4125B">
        <w:rPr>
          <w:rFonts w:ascii="Arial" w:hAnsi="Arial" w:cs="Arial"/>
          <w:sz w:val="24"/>
          <w:szCs w:val="24"/>
        </w:rPr>
        <w:t> </w:t>
      </w:r>
      <w:r w:rsidRPr="00B4125B">
        <w:rPr>
          <w:rFonts w:ascii="Arial" w:hAnsi="Arial" w:cs="Arial"/>
          <w:sz w:val="24"/>
          <w:szCs w:val="24"/>
        </w:rPr>
        <w:t>m</w:t>
      </w:r>
      <w:r w:rsidR="00396B7A" w:rsidRPr="00B4125B">
        <w:rPr>
          <w:rFonts w:ascii="Arial" w:hAnsi="Arial" w:cs="Arial"/>
          <w:sz w:val="24"/>
          <w:szCs w:val="24"/>
        </w:rPr>
        <w:t> </w:t>
      </w:r>
      <w:r w:rsidRPr="00B4125B">
        <w:rPr>
          <w:rFonts w:ascii="Arial" w:hAnsi="Arial" w:cs="Arial"/>
          <w:sz w:val="24"/>
          <w:szCs w:val="24"/>
        </w:rPr>
        <w:t>x</w:t>
      </w:r>
      <w:r w:rsidR="00396B7A" w:rsidRPr="00B4125B">
        <w:rPr>
          <w:rFonts w:ascii="Arial" w:hAnsi="Arial" w:cs="Arial"/>
          <w:sz w:val="24"/>
          <w:szCs w:val="24"/>
        </w:rPr>
        <w:t> </w:t>
      </w:r>
      <w:r w:rsidRPr="00B4125B">
        <w:rPr>
          <w:rFonts w:ascii="Arial" w:hAnsi="Arial" w:cs="Arial"/>
          <w:sz w:val="24"/>
          <w:szCs w:val="24"/>
        </w:rPr>
        <w:t>8</w:t>
      </w:r>
      <w:r w:rsidR="00396B7A" w:rsidRPr="00B4125B">
        <w:rPr>
          <w:rFonts w:ascii="Arial" w:hAnsi="Arial" w:cs="Arial"/>
          <w:sz w:val="24"/>
          <w:szCs w:val="24"/>
        </w:rPr>
        <w:t> </w:t>
      </w:r>
      <w:r w:rsidRPr="00B4125B">
        <w:rPr>
          <w:rFonts w:ascii="Arial" w:hAnsi="Arial" w:cs="Arial"/>
          <w:sz w:val="24"/>
          <w:szCs w:val="24"/>
        </w:rPr>
        <w:t>m i wysokości 0,5 m. Dodatkowo taca będzie ogrodzona do wysokości ok.</w:t>
      </w:r>
      <w:r w:rsidR="00396B7A" w:rsidRPr="00B4125B">
        <w:rPr>
          <w:rFonts w:ascii="Arial" w:hAnsi="Arial" w:cs="Arial"/>
          <w:sz w:val="24"/>
          <w:szCs w:val="24"/>
        </w:rPr>
        <w:t> </w:t>
      </w:r>
      <w:r w:rsidRPr="00B4125B">
        <w:rPr>
          <w:rFonts w:ascii="Arial" w:hAnsi="Arial" w:cs="Arial"/>
          <w:sz w:val="24"/>
          <w:szCs w:val="24"/>
        </w:rPr>
        <w:t>2</w:t>
      </w:r>
      <w:r w:rsidR="00396B7A" w:rsidRPr="00B4125B">
        <w:rPr>
          <w:rFonts w:ascii="Arial" w:hAnsi="Arial" w:cs="Arial"/>
          <w:sz w:val="24"/>
          <w:szCs w:val="24"/>
        </w:rPr>
        <w:t> </w:t>
      </w:r>
      <w:r w:rsidRPr="00B4125B">
        <w:rPr>
          <w:rFonts w:ascii="Arial" w:hAnsi="Arial" w:cs="Arial"/>
          <w:sz w:val="24"/>
          <w:szCs w:val="24"/>
        </w:rPr>
        <w:t>m metalowym ogrodzeniem dla bezpieczeństwa i zapobieżenia wchodzenia na teren instalacji osób postronnych. Wszystkie zbiorniki kwasu oraz mieszalnik wyposażone będą w ultradźwiękowe czujniki poziomu kwasu, monitorujące poziom kwasu w zbiorniku, oraz wskaźnik stanu napełnienia i pomiaru temperatury. Stan maksymalnego napełnienia zbiornika kontrolowany będzie przez czujnik maksymalnego poziomu, który połączony będzie z pompą kwasu. Sygnały z</w:t>
      </w:r>
      <w:r w:rsidR="00396B7A" w:rsidRPr="00B4125B">
        <w:rPr>
          <w:rFonts w:ascii="Arial" w:hAnsi="Arial" w:cs="Arial"/>
          <w:sz w:val="24"/>
          <w:szCs w:val="24"/>
        </w:rPr>
        <w:t> </w:t>
      </w:r>
      <w:r w:rsidRPr="00B4125B">
        <w:rPr>
          <w:rFonts w:ascii="Arial" w:hAnsi="Arial" w:cs="Arial"/>
          <w:sz w:val="24"/>
          <w:szCs w:val="24"/>
        </w:rPr>
        <w:t>zainstalowanych w zbiornikach urządzeń monitorujących będą przekazywane do sterownika systemu.</w:t>
      </w:r>
      <w:r w:rsidR="00307C03" w:rsidRPr="00B4125B">
        <w:rPr>
          <w:rFonts w:ascii="Arial" w:hAnsi="Arial" w:cs="Arial"/>
          <w:sz w:val="24"/>
          <w:szCs w:val="24"/>
        </w:rPr>
        <w:t>”</w:t>
      </w:r>
    </w:p>
    <w:p w14:paraId="2DB7A4E5" w14:textId="0110752D" w:rsidR="00307C03" w:rsidRPr="00B4125B" w:rsidRDefault="00307C03" w:rsidP="002D60A3">
      <w:pPr>
        <w:pStyle w:val="Nagwek3"/>
        <w:rPr>
          <w:b/>
        </w:rPr>
      </w:pPr>
      <w:r w:rsidRPr="00B4125B">
        <w:rPr>
          <w:b/>
        </w:rPr>
        <w:t>I.3.</w:t>
      </w:r>
      <w:r w:rsidRPr="00B4125B">
        <w:t xml:space="preserve"> Punkt I.3. otrzymuje brzmienie:</w:t>
      </w:r>
    </w:p>
    <w:p w14:paraId="793DBE47" w14:textId="77777777" w:rsidR="0040508F" w:rsidRPr="00B4125B" w:rsidRDefault="00307C03" w:rsidP="0040508F">
      <w:pPr>
        <w:pStyle w:val="Tekstpodstawowy"/>
        <w:spacing w:line="240" w:lineRule="auto"/>
        <w:rPr>
          <w:rFonts w:ascii="Arial" w:hAnsi="Arial" w:cs="Arial"/>
          <w:b/>
          <w:snapToGrid/>
        </w:rPr>
      </w:pPr>
      <w:r w:rsidRPr="00B4125B">
        <w:rPr>
          <w:rFonts w:ascii="Arial" w:hAnsi="Arial" w:cs="Arial"/>
          <w:b/>
          <w:snapToGrid/>
        </w:rPr>
        <w:t>„</w:t>
      </w:r>
      <w:r w:rsidR="0040508F" w:rsidRPr="00B4125B">
        <w:rPr>
          <w:rFonts w:ascii="Arial" w:hAnsi="Arial" w:cs="Arial"/>
          <w:b/>
          <w:snapToGrid/>
        </w:rPr>
        <w:t>I.3. Charakterystyka procesów technologicznych</w:t>
      </w:r>
      <w:r w:rsidR="0015447E" w:rsidRPr="00B4125B">
        <w:rPr>
          <w:rFonts w:ascii="Arial" w:hAnsi="Arial" w:cs="Arial"/>
          <w:b/>
          <w:snapToGrid/>
        </w:rPr>
        <w:t>.</w:t>
      </w:r>
      <w:r w:rsidR="0040508F" w:rsidRPr="00B4125B">
        <w:rPr>
          <w:rFonts w:ascii="Arial" w:hAnsi="Arial" w:cs="Arial"/>
          <w:b/>
          <w:snapToGrid/>
        </w:rPr>
        <w:t xml:space="preserve"> </w:t>
      </w:r>
    </w:p>
    <w:p w14:paraId="50B9A8DF" w14:textId="77777777" w:rsidR="00267296" w:rsidRPr="00B4125B" w:rsidRDefault="00267296" w:rsidP="00267296">
      <w:pPr>
        <w:rPr>
          <w:rFonts w:ascii="Arial" w:hAnsi="Arial" w:cs="Arial"/>
          <w:b/>
          <w:sz w:val="24"/>
          <w:szCs w:val="24"/>
        </w:rPr>
      </w:pPr>
      <w:r w:rsidRPr="00B4125B">
        <w:rPr>
          <w:rFonts w:ascii="Arial" w:hAnsi="Arial" w:cs="Arial"/>
          <w:b/>
          <w:sz w:val="24"/>
          <w:szCs w:val="24"/>
        </w:rPr>
        <w:t>I.3.1. Wytwarzanie tlenku ołowiu – metoda Bartona</w:t>
      </w:r>
      <w:r w:rsidR="00363F4D" w:rsidRPr="00B4125B">
        <w:rPr>
          <w:rFonts w:ascii="Arial" w:hAnsi="Arial" w:cs="Arial"/>
          <w:b/>
          <w:sz w:val="24"/>
          <w:szCs w:val="24"/>
        </w:rPr>
        <w:t>.</w:t>
      </w:r>
    </w:p>
    <w:p w14:paraId="7D904F3F" w14:textId="48F6BCD5" w:rsidR="00267296" w:rsidRPr="00B4125B" w:rsidRDefault="00267296" w:rsidP="00267296">
      <w:pPr>
        <w:jc w:val="both"/>
        <w:rPr>
          <w:rFonts w:ascii="Arial" w:hAnsi="Arial" w:cs="Arial"/>
          <w:sz w:val="24"/>
          <w:szCs w:val="24"/>
        </w:rPr>
      </w:pPr>
      <w:r w:rsidRPr="00B4125B">
        <w:rPr>
          <w:rFonts w:ascii="Arial" w:hAnsi="Arial" w:cs="Arial"/>
          <w:sz w:val="24"/>
          <w:szCs w:val="24"/>
        </w:rPr>
        <w:lastRenderedPageBreak/>
        <w:t xml:space="preserve">Ołów o wysokiej czystości Pb1 będzie najpierw roztapiany w oddzielnym piecu </w:t>
      </w:r>
      <w:proofErr w:type="spellStart"/>
      <w:r w:rsidRPr="00B4125B">
        <w:rPr>
          <w:rFonts w:ascii="Arial" w:hAnsi="Arial" w:cs="Arial"/>
          <w:sz w:val="24"/>
          <w:szCs w:val="24"/>
        </w:rPr>
        <w:t>topialnym</w:t>
      </w:r>
      <w:proofErr w:type="spellEnd"/>
      <w:r w:rsidRPr="00B4125B">
        <w:rPr>
          <w:rFonts w:ascii="Arial" w:hAnsi="Arial" w:cs="Arial"/>
          <w:sz w:val="24"/>
          <w:szCs w:val="24"/>
        </w:rPr>
        <w:t xml:space="preserve"> a następnie przepompowany do reaktora. W reaktorze będzie rozbijany przez wirujące mieszadło przy silnym przepływie powietrza. Kropelki ołowiu tworzone przez mieszadło ulegać będą utlenieniu do tlenku ołowiu. Pył tlenku ołowiu będzie wstępnie separowany (oddzielany od powietrza) w cyklonie i filtrze workowym. Wytworzony tlenek ołowiu będzie transportowany przez uk</w:t>
      </w:r>
      <w:r w:rsidRPr="00B4125B">
        <w:rPr>
          <w:rFonts w:ascii="Arial" w:eastAsia="TimesNewRoman" w:hAnsi="Arial" w:cs="Arial"/>
          <w:sz w:val="24"/>
          <w:szCs w:val="24"/>
        </w:rPr>
        <w:t>ł</w:t>
      </w:r>
      <w:r w:rsidRPr="00B4125B">
        <w:rPr>
          <w:rFonts w:ascii="Arial" w:hAnsi="Arial" w:cs="Arial"/>
          <w:sz w:val="24"/>
          <w:szCs w:val="24"/>
        </w:rPr>
        <w:t>ad przeno</w:t>
      </w:r>
      <w:r w:rsidRPr="00B4125B">
        <w:rPr>
          <w:rFonts w:ascii="Arial" w:eastAsia="TimesNewRoman" w:hAnsi="Arial" w:cs="Arial"/>
          <w:sz w:val="24"/>
          <w:szCs w:val="24"/>
        </w:rPr>
        <w:t>ś</w:t>
      </w:r>
      <w:r w:rsidRPr="00B4125B">
        <w:rPr>
          <w:rFonts w:ascii="Arial" w:hAnsi="Arial" w:cs="Arial"/>
          <w:sz w:val="24"/>
          <w:szCs w:val="24"/>
        </w:rPr>
        <w:t xml:space="preserve">ników </w:t>
      </w:r>
      <w:r w:rsidRPr="00B4125B">
        <w:rPr>
          <w:rFonts w:ascii="Arial" w:eastAsia="TimesNewRoman" w:hAnsi="Arial" w:cs="Arial"/>
          <w:sz w:val="24"/>
          <w:szCs w:val="24"/>
        </w:rPr>
        <w:t>ś</w:t>
      </w:r>
      <w:r w:rsidRPr="00B4125B">
        <w:rPr>
          <w:rFonts w:ascii="Arial" w:hAnsi="Arial" w:cs="Arial"/>
          <w:sz w:val="24"/>
          <w:szCs w:val="24"/>
        </w:rPr>
        <w:t>rubowych do silosów.</w:t>
      </w:r>
    </w:p>
    <w:p w14:paraId="243D14BB" w14:textId="77777777" w:rsidR="00267296" w:rsidRPr="00B4125B" w:rsidRDefault="00267296" w:rsidP="00267296">
      <w:pPr>
        <w:jc w:val="both"/>
        <w:rPr>
          <w:rFonts w:ascii="Arial" w:hAnsi="Arial" w:cs="Arial"/>
          <w:b/>
          <w:sz w:val="24"/>
          <w:szCs w:val="24"/>
        </w:rPr>
      </w:pPr>
      <w:r w:rsidRPr="00B4125B">
        <w:rPr>
          <w:rFonts w:ascii="Arial" w:hAnsi="Arial" w:cs="Arial"/>
          <w:b/>
          <w:sz w:val="24"/>
          <w:szCs w:val="24"/>
        </w:rPr>
        <w:t>I.3.2. Produkcja kratki</w:t>
      </w:r>
      <w:r w:rsidR="00363F4D" w:rsidRPr="00B4125B">
        <w:rPr>
          <w:rFonts w:ascii="Arial" w:hAnsi="Arial" w:cs="Arial"/>
          <w:b/>
          <w:sz w:val="24"/>
          <w:szCs w:val="24"/>
        </w:rPr>
        <w:t>.</w:t>
      </w:r>
    </w:p>
    <w:p w14:paraId="565112B0" w14:textId="1C0DB451" w:rsidR="00267296" w:rsidRPr="00B4125B" w:rsidRDefault="00267296" w:rsidP="00267296">
      <w:pPr>
        <w:jc w:val="both"/>
        <w:rPr>
          <w:rFonts w:ascii="Arial" w:hAnsi="Arial" w:cs="Arial"/>
          <w:sz w:val="24"/>
          <w:szCs w:val="24"/>
        </w:rPr>
      </w:pPr>
      <w:r w:rsidRPr="00B4125B">
        <w:rPr>
          <w:rFonts w:ascii="Arial" w:hAnsi="Arial" w:cs="Arial"/>
          <w:sz w:val="24"/>
          <w:szCs w:val="24"/>
        </w:rPr>
        <w:t>Zastosowano dwa systemy produkcji kratek akumulatorowych: metodą grawitacyjną</w:t>
      </w:r>
      <w:r w:rsidR="00396B7A" w:rsidRPr="00B4125B">
        <w:rPr>
          <w:rFonts w:ascii="Arial" w:hAnsi="Arial" w:cs="Arial"/>
          <w:sz w:val="24"/>
          <w:szCs w:val="24"/>
        </w:rPr>
        <w:t xml:space="preserve"> </w:t>
      </w:r>
      <w:r w:rsidRPr="00B4125B">
        <w:rPr>
          <w:rFonts w:ascii="Arial" w:hAnsi="Arial" w:cs="Arial"/>
          <w:sz w:val="24"/>
          <w:szCs w:val="24"/>
        </w:rPr>
        <w:t>i</w:t>
      </w:r>
      <w:r w:rsidR="00396B7A" w:rsidRPr="00B4125B">
        <w:rPr>
          <w:rFonts w:ascii="Arial" w:hAnsi="Arial" w:cs="Arial"/>
          <w:sz w:val="24"/>
          <w:szCs w:val="24"/>
        </w:rPr>
        <w:t> </w:t>
      </w:r>
      <w:r w:rsidRPr="00B4125B">
        <w:rPr>
          <w:rFonts w:ascii="Arial" w:hAnsi="Arial" w:cs="Arial"/>
          <w:sz w:val="24"/>
          <w:szCs w:val="24"/>
        </w:rPr>
        <w:t xml:space="preserve">metodą cięto-ciągnioną. </w:t>
      </w:r>
    </w:p>
    <w:p w14:paraId="7F46D216" w14:textId="64F11AB0" w:rsidR="00267296" w:rsidRPr="00B4125B" w:rsidRDefault="00267296" w:rsidP="00267296">
      <w:pPr>
        <w:jc w:val="both"/>
        <w:rPr>
          <w:rFonts w:ascii="Arial" w:hAnsi="Arial" w:cs="Arial"/>
          <w:sz w:val="24"/>
          <w:szCs w:val="24"/>
        </w:rPr>
      </w:pPr>
      <w:r w:rsidRPr="00B4125B">
        <w:rPr>
          <w:rFonts w:ascii="Arial" w:hAnsi="Arial" w:cs="Arial"/>
          <w:b/>
          <w:sz w:val="24"/>
          <w:szCs w:val="24"/>
        </w:rPr>
        <w:t>Technologia produkcji kratek akumulatorowych metodą grawitacyjną</w:t>
      </w:r>
      <w:r w:rsidRPr="00B4125B">
        <w:rPr>
          <w:rFonts w:ascii="Arial" w:hAnsi="Arial" w:cs="Arial"/>
          <w:sz w:val="24"/>
          <w:szCs w:val="24"/>
        </w:rPr>
        <w:t xml:space="preserve"> polegać będzie na wtórnym przetopie </w:t>
      </w:r>
      <w:proofErr w:type="spellStart"/>
      <w:r w:rsidRPr="00B4125B">
        <w:rPr>
          <w:rFonts w:ascii="Arial" w:hAnsi="Arial" w:cs="Arial"/>
          <w:sz w:val="24"/>
          <w:szCs w:val="24"/>
        </w:rPr>
        <w:t>niskoantymonowego</w:t>
      </w:r>
      <w:proofErr w:type="spellEnd"/>
      <w:r w:rsidRPr="00B4125B">
        <w:rPr>
          <w:rFonts w:ascii="Arial" w:hAnsi="Arial" w:cs="Arial"/>
          <w:sz w:val="24"/>
          <w:szCs w:val="24"/>
        </w:rPr>
        <w:t xml:space="preserve"> lub </w:t>
      </w:r>
      <w:proofErr w:type="spellStart"/>
      <w:r w:rsidRPr="00B4125B">
        <w:rPr>
          <w:rFonts w:ascii="Arial" w:hAnsi="Arial" w:cs="Arial"/>
          <w:sz w:val="24"/>
          <w:szCs w:val="24"/>
        </w:rPr>
        <w:t>niskowapniowego</w:t>
      </w:r>
      <w:proofErr w:type="spellEnd"/>
      <w:r w:rsidRPr="00B4125B">
        <w:rPr>
          <w:rFonts w:ascii="Arial" w:hAnsi="Arial" w:cs="Arial"/>
          <w:sz w:val="24"/>
          <w:szCs w:val="24"/>
        </w:rPr>
        <w:t xml:space="preserve"> stopu o</w:t>
      </w:r>
      <w:r w:rsidRPr="00B4125B">
        <w:rPr>
          <w:rFonts w:ascii="Arial" w:eastAsia="TimesNewRoman" w:hAnsi="Arial" w:cs="Arial"/>
          <w:sz w:val="24"/>
          <w:szCs w:val="24"/>
        </w:rPr>
        <w:t>ł</w:t>
      </w:r>
      <w:r w:rsidRPr="00B4125B">
        <w:rPr>
          <w:rFonts w:ascii="Arial" w:hAnsi="Arial" w:cs="Arial"/>
          <w:sz w:val="24"/>
          <w:szCs w:val="24"/>
        </w:rPr>
        <w:t xml:space="preserve">owiu w piecach </w:t>
      </w:r>
      <w:proofErr w:type="spellStart"/>
      <w:r w:rsidRPr="00B4125B">
        <w:rPr>
          <w:rFonts w:ascii="Arial" w:hAnsi="Arial" w:cs="Arial"/>
          <w:sz w:val="24"/>
          <w:szCs w:val="24"/>
        </w:rPr>
        <w:t>topialnych</w:t>
      </w:r>
      <w:proofErr w:type="spellEnd"/>
      <w:r w:rsidRPr="00B4125B">
        <w:rPr>
          <w:rFonts w:ascii="Arial" w:hAnsi="Arial" w:cs="Arial"/>
          <w:sz w:val="24"/>
          <w:szCs w:val="24"/>
        </w:rPr>
        <w:t xml:space="preserve"> a nast</w:t>
      </w:r>
      <w:r w:rsidRPr="00B4125B">
        <w:rPr>
          <w:rFonts w:ascii="Arial" w:eastAsia="TimesNewRoman" w:hAnsi="Arial" w:cs="Arial"/>
          <w:sz w:val="24"/>
          <w:szCs w:val="24"/>
        </w:rPr>
        <w:t>ę</w:t>
      </w:r>
      <w:r w:rsidRPr="00B4125B">
        <w:rPr>
          <w:rFonts w:ascii="Arial" w:hAnsi="Arial" w:cs="Arial"/>
          <w:sz w:val="24"/>
          <w:szCs w:val="24"/>
        </w:rPr>
        <w:t>pnie odlewaniu w automatach odlewniczych typu WIRTZ. Stop ołowiu przetopiony w piecu będzie dostarczany do układu dozującego maszyny odlewniczej. Odlewy będą ładowane na palety, które będą składowane</w:t>
      </w:r>
      <w:r w:rsidR="00396B7A" w:rsidRPr="00B4125B">
        <w:rPr>
          <w:rFonts w:ascii="Arial" w:hAnsi="Arial" w:cs="Arial"/>
          <w:sz w:val="24"/>
          <w:szCs w:val="24"/>
        </w:rPr>
        <w:t xml:space="preserve"> </w:t>
      </w:r>
      <w:r w:rsidRPr="00B4125B">
        <w:rPr>
          <w:rFonts w:ascii="Arial" w:hAnsi="Arial" w:cs="Arial"/>
          <w:sz w:val="24"/>
          <w:szCs w:val="24"/>
        </w:rPr>
        <w:t>na regałach gdzie zachodzić będzie proces sezonowania (starzenia) kratki.</w:t>
      </w:r>
    </w:p>
    <w:p w14:paraId="5AF68243" w14:textId="77DE4345" w:rsidR="00267296" w:rsidRPr="00B4125B" w:rsidRDefault="00267296" w:rsidP="00267296">
      <w:pPr>
        <w:jc w:val="both"/>
        <w:rPr>
          <w:rFonts w:ascii="Arial" w:hAnsi="Arial" w:cs="Arial"/>
          <w:sz w:val="24"/>
          <w:szCs w:val="24"/>
        </w:rPr>
      </w:pPr>
      <w:r w:rsidRPr="00B4125B">
        <w:rPr>
          <w:rFonts w:ascii="Arial" w:hAnsi="Arial" w:cs="Arial"/>
          <w:b/>
          <w:sz w:val="24"/>
          <w:szCs w:val="24"/>
        </w:rPr>
        <w:t>Metoda produkcji kratki technologią cięto-ciągnioną</w:t>
      </w:r>
      <w:r w:rsidRPr="00B4125B">
        <w:rPr>
          <w:rFonts w:ascii="Arial" w:hAnsi="Arial" w:cs="Arial"/>
          <w:sz w:val="24"/>
          <w:szCs w:val="24"/>
        </w:rPr>
        <w:t xml:space="preserve"> polegać będzie na wtórnym przetopie </w:t>
      </w:r>
      <w:proofErr w:type="spellStart"/>
      <w:r w:rsidRPr="00B4125B">
        <w:rPr>
          <w:rFonts w:ascii="Arial" w:hAnsi="Arial" w:cs="Arial"/>
          <w:sz w:val="24"/>
          <w:szCs w:val="24"/>
        </w:rPr>
        <w:t>niskoantymonowego</w:t>
      </w:r>
      <w:proofErr w:type="spellEnd"/>
      <w:r w:rsidRPr="00B4125B">
        <w:rPr>
          <w:rFonts w:ascii="Arial" w:hAnsi="Arial" w:cs="Arial"/>
          <w:sz w:val="24"/>
          <w:szCs w:val="24"/>
        </w:rPr>
        <w:t xml:space="preserve"> lub </w:t>
      </w:r>
      <w:proofErr w:type="spellStart"/>
      <w:r w:rsidRPr="00B4125B">
        <w:rPr>
          <w:rFonts w:ascii="Arial" w:hAnsi="Arial" w:cs="Arial"/>
          <w:sz w:val="24"/>
          <w:szCs w:val="24"/>
        </w:rPr>
        <w:t>niskowapniowego</w:t>
      </w:r>
      <w:proofErr w:type="spellEnd"/>
      <w:r w:rsidRPr="00B4125B">
        <w:rPr>
          <w:rFonts w:ascii="Arial" w:hAnsi="Arial" w:cs="Arial"/>
          <w:sz w:val="24"/>
          <w:szCs w:val="24"/>
        </w:rPr>
        <w:t xml:space="preserve"> stopu o</w:t>
      </w:r>
      <w:r w:rsidRPr="00B4125B">
        <w:rPr>
          <w:rFonts w:ascii="Arial" w:eastAsia="TimesNewRoman" w:hAnsi="Arial" w:cs="Arial"/>
          <w:sz w:val="24"/>
          <w:szCs w:val="24"/>
        </w:rPr>
        <w:t>ł</w:t>
      </w:r>
      <w:r w:rsidRPr="00B4125B">
        <w:rPr>
          <w:rFonts w:ascii="Arial" w:hAnsi="Arial" w:cs="Arial"/>
          <w:sz w:val="24"/>
          <w:szCs w:val="24"/>
        </w:rPr>
        <w:t>owiu w piecu wstępnego przygotowania i przepompowaniu do pieca elektrycznego procesowego</w:t>
      </w:r>
      <w:r w:rsidR="00396B7A" w:rsidRPr="00B4125B">
        <w:rPr>
          <w:rFonts w:ascii="Arial" w:hAnsi="Arial" w:cs="Arial"/>
          <w:sz w:val="24"/>
          <w:szCs w:val="24"/>
        </w:rPr>
        <w:t xml:space="preserve"> </w:t>
      </w:r>
      <w:r w:rsidRPr="00B4125B">
        <w:rPr>
          <w:rFonts w:ascii="Arial" w:hAnsi="Arial" w:cs="Arial"/>
          <w:sz w:val="24"/>
          <w:szCs w:val="24"/>
        </w:rPr>
        <w:t xml:space="preserve">o pojemności 10 Mg, a następnie wytworzeniu taśmy na bębnie i nawijarce (taśma produkowana będzie na urządzeniu </w:t>
      </w:r>
      <w:proofErr w:type="spellStart"/>
      <w:r w:rsidRPr="00B4125B">
        <w:rPr>
          <w:rFonts w:ascii="Arial" w:hAnsi="Arial" w:cs="Arial"/>
          <w:sz w:val="24"/>
          <w:szCs w:val="24"/>
        </w:rPr>
        <w:t>Teck</w:t>
      </w:r>
      <w:proofErr w:type="spellEnd"/>
      <w:r w:rsidRPr="00B4125B">
        <w:rPr>
          <w:rFonts w:ascii="Arial" w:hAnsi="Arial" w:cs="Arial"/>
          <w:sz w:val="24"/>
          <w:szCs w:val="24"/>
        </w:rPr>
        <w:t xml:space="preserve"> </w:t>
      </w:r>
      <w:proofErr w:type="spellStart"/>
      <w:r w:rsidRPr="00B4125B">
        <w:rPr>
          <w:rFonts w:ascii="Arial" w:hAnsi="Arial" w:cs="Arial"/>
          <w:sz w:val="24"/>
          <w:szCs w:val="24"/>
        </w:rPr>
        <w:t>Cominco</w:t>
      </w:r>
      <w:proofErr w:type="spellEnd"/>
      <w:r w:rsidRPr="00B4125B">
        <w:rPr>
          <w:rFonts w:ascii="Arial" w:hAnsi="Arial" w:cs="Arial"/>
          <w:sz w:val="24"/>
          <w:szCs w:val="24"/>
        </w:rPr>
        <w:t xml:space="preserve">). </w:t>
      </w:r>
    </w:p>
    <w:p w14:paraId="3DF03050" w14:textId="77777777" w:rsidR="00267296" w:rsidRPr="00B4125B" w:rsidRDefault="00267296" w:rsidP="00267296">
      <w:pPr>
        <w:rPr>
          <w:rFonts w:ascii="Arial" w:hAnsi="Arial" w:cs="Arial"/>
          <w:b/>
          <w:sz w:val="24"/>
          <w:szCs w:val="24"/>
        </w:rPr>
      </w:pPr>
      <w:r w:rsidRPr="00B4125B">
        <w:rPr>
          <w:rFonts w:ascii="Arial" w:hAnsi="Arial" w:cs="Arial"/>
          <w:b/>
          <w:sz w:val="24"/>
          <w:szCs w:val="24"/>
        </w:rPr>
        <w:t>I.3.3. Produkcja pasty akumulatorowej</w:t>
      </w:r>
      <w:r w:rsidR="00363F4D" w:rsidRPr="00B4125B">
        <w:rPr>
          <w:rFonts w:ascii="Arial" w:hAnsi="Arial" w:cs="Arial"/>
          <w:b/>
          <w:sz w:val="24"/>
          <w:szCs w:val="24"/>
        </w:rPr>
        <w:t>.</w:t>
      </w:r>
    </w:p>
    <w:p w14:paraId="427A3D16" w14:textId="6FA52D58" w:rsidR="00267296" w:rsidRPr="00B4125B" w:rsidRDefault="00267296" w:rsidP="00267296">
      <w:pPr>
        <w:jc w:val="both"/>
        <w:rPr>
          <w:rFonts w:ascii="Arial" w:hAnsi="Arial" w:cs="Arial"/>
          <w:sz w:val="24"/>
          <w:szCs w:val="24"/>
        </w:rPr>
      </w:pPr>
      <w:r w:rsidRPr="00B4125B">
        <w:rPr>
          <w:rFonts w:ascii="Arial" w:hAnsi="Arial" w:cs="Arial"/>
          <w:sz w:val="24"/>
          <w:szCs w:val="24"/>
        </w:rPr>
        <w:t>Pasty akumulatorowe wytwarzane będą w mieszarkach pasty, do których dozowane będą tlenek o</w:t>
      </w:r>
      <w:r w:rsidRPr="00B4125B">
        <w:rPr>
          <w:rFonts w:ascii="Arial" w:eastAsia="TimesNewRoman" w:hAnsi="Arial" w:cs="Arial"/>
          <w:sz w:val="24"/>
          <w:szCs w:val="24"/>
        </w:rPr>
        <w:t>ł</w:t>
      </w:r>
      <w:r w:rsidRPr="00B4125B">
        <w:rPr>
          <w:rFonts w:ascii="Arial" w:hAnsi="Arial" w:cs="Arial"/>
          <w:sz w:val="24"/>
          <w:szCs w:val="24"/>
        </w:rPr>
        <w:t>owiu, woda DEMI, elektrolit kwasu siarkowego, w</w:t>
      </w:r>
      <w:r w:rsidRPr="00B4125B">
        <w:rPr>
          <w:rFonts w:ascii="Arial" w:eastAsia="TimesNewRoman" w:hAnsi="Arial" w:cs="Arial"/>
          <w:sz w:val="24"/>
          <w:szCs w:val="24"/>
        </w:rPr>
        <w:t>ł</w:t>
      </w:r>
      <w:r w:rsidRPr="00B4125B">
        <w:rPr>
          <w:rFonts w:ascii="Arial" w:hAnsi="Arial" w:cs="Arial"/>
          <w:sz w:val="24"/>
          <w:szCs w:val="24"/>
        </w:rPr>
        <w:t>ókna i dodatki</w:t>
      </w:r>
      <w:r w:rsidR="00396B7A" w:rsidRPr="00B4125B">
        <w:rPr>
          <w:rFonts w:ascii="Arial" w:hAnsi="Arial" w:cs="Arial"/>
          <w:sz w:val="24"/>
          <w:szCs w:val="24"/>
        </w:rPr>
        <w:t xml:space="preserve"> </w:t>
      </w:r>
      <w:r w:rsidRPr="00B4125B">
        <w:rPr>
          <w:rFonts w:ascii="Arial" w:hAnsi="Arial" w:cs="Arial"/>
          <w:sz w:val="24"/>
          <w:szCs w:val="24"/>
        </w:rPr>
        <w:t xml:space="preserve">do past w odpowiednich </w:t>
      </w:r>
      <w:proofErr w:type="spellStart"/>
      <w:r w:rsidRPr="00B4125B">
        <w:rPr>
          <w:rFonts w:ascii="Arial" w:hAnsi="Arial" w:cs="Arial"/>
          <w:sz w:val="24"/>
          <w:szCs w:val="24"/>
        </w:rPr>
        <w:t>ilosciach</w:t>
      </w:r>
      <w:proofErr w:type="spellEnd"/>
      <w:r w:rsidRPr="00B4125B">
        <w:rPr>
          <w:rFonts w:ascii="Arial" w:hAnsi="Arial" w:cs="Arial"/>
          <w:sz w:val="24"/>
          <w:szCs w:val="24"/>
        </w:rPr>
        <w:t xml:space="preserve">. </w:t>
      </w:r>
    </w:p>
    <w:p w14:paraId="66864E88" w14:textId="2B2304F4" w:rsidR="00267296" w:rsidRPr="00B4125B" w:rsidRDefault="00267296" w:rsidP="00267296">
      <w:pPr>
        <w:jc w:val="both"/>
        <w:rPr>
          <w:rFonts w:ascii="Arial" w:hAnsi="Arial" w:cs="Arial"/>
          <w:sz w:val="24"/>
          <w:szCs w:val="24"/>
        </w:rPr>
      </w:pPr>
      <w:r w:rsidRPr="00B4125B">
        <w:rPr>
          <w:rFonts w:ascii="Arial" w:hAnsi="Arial" w:cs="Arial"/>
          <w:sz w:val="24"/>
          <w:szCs w:val="24"/>
        </w:rPr>
        <w:t>Mieszarki będą wykorzystywane do produkcji pasty akumulatorowej dodatniej</w:t>
      </w:r>
      <w:r w:rsidR="00396B7A" w:rsidRPr="00B4125B">
        <w:rPr>
          <w:rFonts w:ascii="Arial" w:hAnsi="Arial" w:cs="Arial"/>
          <w:sz w:val="24"/>
          <w:szCs w:val="24"/>
        </w:rPr>
        <w:t xml:space="preserve"> </w:t>
      </w:r>
      <w:r w:rsidRPr="00B4125B">
        <w:rPr>
          <w:rFonts w:ascii="Arial" w:hAnsi="Arial" w:cs="Arial"/>
          <w:sz w:val="24"/>
          <w:szCs w:val="24"/>
        </w:rPr>
        <w:t>i</w:t>
      </w:r>
      <w:r w:rsidR="00396B7A" w:rsidRPr="00B4125B">
        <w:rPr>
          <w:rFonts w:ascii="Arial" w:hAnsi="Arial" w:cs="Arial"/>
          <w:sz w:val="24"/>
          <w:szCs w:val="24"/>
        </w:rPr>
        <w:t> </w:t>
      </w:r>
      <w:r w:rsidRPr="00B4125B">
        <w:rPr>
          <w:rFonts w:ascii="Arial" w:hAnsi="Arial" w:cs="Arial"/>
          <w:sz w:val="24"/>
          <w:szCs w:val="24"/>
        </w:rPr>
        <w:t xml:space="preserve">ujemnej według zadanej receptury. Po zakończeniu głównego procesu następować będzie pomiar parametrów pasty i ich ewentualna korekta. </w:t>
      </w:r>
    </w:p>
    <w:p w14:paraId="497F9391" w14:textId="77777777" w:rsidR="00267296" w:rsidRPr="00B4125B" w:rsidRDefault="00267296" w:rsidP="00267296">
      <w:pPr>
        <w:rPr>
          <w:rFonts w:ascii="Arial" w:hAnsi="Arial" w:cs="Arial"/>
          <w:b/>
          <w:sz w:val="24"/>
          <w:szCs w:val="24"/>
        </w:rPr>
      </w:pPr>
      <w:r w:rsidRPr="00B4125B">
        <w:rPr>
          <w:rFonts w:ascii="Arial" w:hAnsi="Arial" w:cs="Arial"/>
          <w:b/>
          <w:sz w:val="24"/>
          <w:szCs w:val="24"/>
        </w:rPr>
        <w:t>I.3.4. Pastowanie kratki grawitacyjnej</w:t>
      </w:r>
      <w:r w:rsidR="00363F4D" w:rsidRPr="00B4125B">
        <w:rPr>
          <w:rFonts w:ascii="Arial" w:hAnsi="Arial" w:cs="Arial"/>
          <w:b/>
          <w:sz w:val="24"/>
          <w:szCs w:val="24"/>
        </w:rPr>
        <w:t>.</w:t>
      </w:r>
      <w:r w:rsidRPr="00B4125B">
        <w:rPr>
          <w:rFonts w:ascii="Arial" w:hAnsi="Arial" w:cs="Arial"/>
          <w:b/>
          <w:sz w:val="24"/>
          <w:szCs w:val="24"/>
        </w:rPr>
        <w:t xml:space="preserve"> </w:t>
      </w:r>
    </w:p>
    <w:p w14:paraId="3E4D0B8D" w14:textId="7B9BA7B6" w:rsidR="00267296" w:rsidRPr="00B4125B" w:rsidRDefault="00267296" w:rsidP="00267296">
      <w:pPr>
        <w:jc w:val="both"/>
        <w:rPr>
          <w:rFonts w:ascii="Arial" w:hAnsi="Arial" w:cs="Arial"/>
          <w:sz w:val="24"/>
          <w:szCs w:val="24"/>
        </w:rPr>
      </w:pPr>
      <w:r w:rsidRPr="00B4125B">
        <w:rPr>
          <w:rFonts w:ascii="Arial" w:hAnsi="Arial" w:cs="Arial"/>
          <w:sz w:val="24"/>
          <w:szCs w:val="24"/>
        </w:rPr>
        <w:t xml:space="preserve">Proces pastowania polegać będzie na </w:t>
      </w:r>
      <w:proofErr w:type="spellStart"/>
      <w:r w:rsidRPr="00B4125B">
        <w:rPr>
          <w:rFonts w:ascii="Arial" w:hAnsi="Arial" w:cs="Arial"/>
          <w:sz w:val="24"/>
          <w:szCs w:val="24"/>
        </w:rPr>
        <w:t>wpastowaniu</w:t>
      </w:r>
      <w:proofErr w:type="spellEnd"/>
      <w:r w:rsidRPr="00B4125B">
        <w:rPr>
          <w:rFonts w:ascii="Arial" w:hAnsi="Arial" w:cs="Arial"/>
          <w:sz w:val="24"/>
          <w:szCs w:val="24"/>
        </w:rPr>
        <w:t xml:space="preserve"> pasty dodatniej lub ujemnej</w:t>
      </w:r>
      <w:r w:rsidR="00396B7A" w:rsidRPr="00B4125B">
        <w:rPr>
          <w:rFonts w:ascii="Arial" w:hAnsi="Arial" w:cs="Arial"/>
          <w:sz w:val="24"/>
          <w:szCs w:val="24"/>
        </w:rPr>
        <w:t xml:space="preserve"> </w:t>
      </w:r>
      <w:r w:rsidRPr="00B4125B">
        <w:rPr>
          <w:rFonts w:ascii="Arial" w:hAnsi="Arial" w:cs="Arial"/>
          <w:sz w:val="24"/>
          <w:szCs w:val="24"/>
        </w:rPr>
        <w:t>w</w:t>
      </w:r>
      <w:r w:rsidR="00396B7A" w:rsidRPr="00B4125B">
        <w:rPr>
          <w:rFonts w:ascii="Arial" w:hAnsi="Arial" w:cs="Arial"/>
          <w:sz w:val="24"/>
          <w:szCs w:val="24"/>
        </w:rPr>
        <w:t> </w:t>
      </w:r>
      <w:r w:rsidRPr="00B4125B">
        <w:rPr>
          <w:rFonts w:ascii="Arial" w:hAnsi="Arial" w:cs="Arial"/>
          <w:sz w:val="24"/>
          <w:szCs w:val="24"/>
        </w:rPr>
        <w:t>kratkę akumulatorową. Proces prowadzony będzie przy pomocy zespołu pastującego (</w:t>
      </w:r>
      <w:proofErr w:type="spellStart"/>
      <w:r w:rsidRPr="00B4125B">
        <w:rPr>
          <w:rFonts w:ascii="Arial" w:hAnsi="Arial" w:cs="Arial"/>
          <w:sz w:val="24"/>
          <w:szCs w:val="24"/>
        </w:rPr>
        <w:t>paściarki</w:t>
      </w:r>
      <w:proofErr w:type="spellEnd"/>
      <w:r w:rsidRPr="00B4125B">
        <w:rPr>
          <w:rFonts w:ascii="Arial" w:hAnsi="Arial" w:cs="Arial"/>
          <w:sz w:val="24"/>
          <w:szCs w:val="24"/>
        </w:rPr>
        <w:t>). Operator ładował będzie panele kratki akumulatorowej</w:t>
      </w:r>
      <w:r w:rsidR="00396B7A" w:rsidRPr="00B4125B">
        <w:rPr>
          <w:rFonts w:ascii="Arial" w:hAnsi="Arial" w:cs="Arial"/>
          <w:sz w:val="24"/>
          <w:szCs w:val="24"/>
        </w:rPr>
        <w:t xml:space="preserve"> </w:t>
      </w:r>
      <w:r w:rsidRPr="00B4125B">
        <w:rPr>
          <w:rFonts w:ascii="Arial" w:hAnsi="Arial" w:cs="Arial"/>
          <w:sz w:val="24"/>
          <w:szCs w:val="24"/>
        </w:rPr>
        <w:t>na podajnik, następnie proces będzie prowadzony w sposób automatyczny. Kratka z</w:t>
      </w:r>
      <w:r w:rsidR="00396B7A" w:rsidRPr="00B4125B">
        <w:rPr>
          <w:rFonts w:ascii="Arial" w:hAnsi="Arial" w:cs="Arial"/>
          <w:sz w:val="24"/>
          <w:szCs w:val="24"/>
        </w:rPr>
        <w:t> </w:t>
      </w:r>
      <w:r w:rsidRPr="00B4125B">
        <w:rPr>
          <w:rFonts w:ascii="Arial" w:hAnsi="Arial" w:cs="Arial"/>
          <w:sz w:val="24"/>
          <w:szCs w:val="24"/>
        </w:rPr>
        <w:t>podajnika będzie transportowana</w:t>
      </w:r>
      <w:r w:rsidR="00915905" w:rsidRPr="00B4125B">
        <w:rPr>
          <w:rFonts w:ascii="Arial" w:hAnsi="Arial" w:cs="Arial"/>
          <w:sz w:val="24"/>
          <w:szCs w:val="24"/>
        </w:rPr>
        <w:t xml:space="preserve"> pod lej </w:t>
      </w:r>
      <w:proofErr w:type="spellStart"/>
      <w:r w:rsidR="00915905" w:rsidRPr="00B4125B">
        <w:rPr>
          <w:rFonts w:ascii="Arial" w:hAnsi="Arial" w:cs="Arial"/>
          <w:sz w:val="24"/>
          <w:szCs w:val="24"/>
        </w:rPr>
        <w:t>paściarki</w:t>
      </w:r>
      <w:proofErr w:type="spellEnd"/>
      <w:r w:rsidR="00915905" w:rsidRPr="00B4125B">
        <w:rPr>
          <w:rFonts w:ascii="Arial" w:hAnsi="Arial" w:cs="Arial"/>
          <w:sz w:val="24"/>
          <w:szCs w:val="24"/>
        </w:rPr>
        <w:t>. Do leja automatycznie dozowana będzie</w:t>
      </w:r>
      <w:r w:rsidRPr="00B4125B">
        <w:rPr>
          <w:rFonts w:ascii="Arial" w:hAnsi="Arial" w:cs="Arial"/>
          <w:sz w:val="24"/>
          <w:szCs w:val="24"/>
        </w:rPr>
        <w:t xml:space="preserve"> pasta przygotowana mieszarce. Po </w:t>
      </w:r>
      <w:proofErr w:type="spellStart"/>
      <w:r w:rsidRPr="00B4125B">
        <w:rPr>
          <w:rFonts w:ascii="Arial" w:hAnsi="Arial" w:cs="Arial"/>
          <w:sz w:val="24"/>
          <w:szCs w:val="24"/>
        </w:rPr>
        <w:t>wpastowaniu</w:t>
      </w:r>
      <w:proofErr w:type="spellEnd"/>
      <w:r w:rsidRPr="00B4125B">
        <w:rPr>
          <w:rFonts w:ascii="Arial" w:hAnsi="Arial" w:cs="Arial"/>
          <w:sz w:val="24"/>
          <w:szCs w:val="24"/>
        </w:rPr>
        <w:t xml:space="preserve"> (nałożeniu) pasty na kratkę akumulatorową płyta trafia</w:t>
      </w:r>
      <w:r w:rsidR="00915905" w:rsidRPr="00B4125B">
        <w:rPr>
          <w:rFonts w:ascii="Arial" w:hAnsi="Arial" w:cs="Arial"/>
          <w:sz w:val="24"/>
          <w:szCs w:val="24"/>
        </w:rPr>
        <w:t>ć będzie do tunelu, w którym następować będzie</w:t>
      </w:r>
      <w:r w:rsidRPr="00B4125B">
        <w:rPr>
          <w:rFonts w:ascii="Arial" w:hAnsi="Arial" w:cs="Arial"/>
          <w:sz w:val="24"/>
          <w:szCs w:val="24"/>
        </w:rPr>
        <w:t xml:space="preserve"> wstępne podsuszenie płyty. Płyty po</w:t>
      </w:r>
      <w:r w:rsidR="00915905" w:rsidRPr="00B4125B">
        <w:rPr>
          <w:rFonts w:ascii="Arial" w:hAnsi="Arial" w:cs="Arial"/>
          <w:sz w:val="24"/>
          <w:szCs w:val="24"/>
        </w:rPr>
        <w:t xml:space="preserve"> przejściu przez tunel będą</w:t>
      </w:r>
      <w:r w:rsidRPr="00B4125B">
        <w:rPr>
          <w:rFonts w:ascii="Arial" w:hAnsi="Arial" w:cs="Arial"/>
          <w:sz w:val="24"/>
          <w:szCs w:val="24"/>
        </w:rPr>
        <w:t xml:space="preserve"> składowane </w:t>
      </w:r>
      <w:r w:rsidR="00915905" w:rsidRPr="00B4125B">
        <w:rPr>
          <w:rFonts w:ascii="Arial" w:hAnsi="Arial" w:cs="Arial"/>
          <w:sz w:val="24"/>
          <w:szCs w:val="24"/>
        </w:rPr>
        <w:t xml:space="preserve">na paletach, które </w:t>
      </w:r>
      <w:r w:rsidRPr="00B4125B">
        <w:rPr>
          <w:rFonts w:ascii="Arial" w:hAnsi="Arial" w:cs="Arial"/>
          <w:sz w:val="24"/>
          <w:szCs w:val="24"/>
        </w:rPr>
        <w:t>bez</w:t>
      </w:r>
      <w:r w:rsidR="00915905" w:rsidRPr="00B4125B">
        <w:rPr>
          <w:rFonts w:ascii="Arial" w:hAnsi="Arial" w:cs="Arial"/>
          <w:sz w:val="24"/>
          <w:szCs w:val="24"/>
        </w:rPr>
        <w:t>pośrednio po pastowaniu trafiając będą</w:t>
      </w:r>
      <w:r w:rsidRPr="00B4125B">
        <w:rPr>
          <w:rFonts w:ascii="Arial" w:hAnsi="Arial" w:cs="Arial"/>
          <w:sz w:val="24"/>
          <w:szCs w:val="24"/>
        </w:rPr>
        <w:t xml:space="preserve"> do</w:t>
      </w:r>
      <w:r w:rsidR="00915905" w:rsidRPr="00B4125B">
        <w:rPr>
          <w:rFonts w:ascii="Arial" w:hAnsi="Arial" w:cs="Arial"/>
          <w:sz w:val="24"/>
          <w:szCs w:val="24"/>
        </w:rPr>
        <w:t xml:space="preserve"> komór w których prowadzony będzie</w:t>
      </w:r>
      <w:r w:rsidRPr="00B4125B">
        <w:rPr>
          <w:rFonts w:ascii="Arial" w:hAnsi="Arial" w:cs="Arial"/>
          <w:sz w:val="24"/>
          <w:szCs w:val="24"/>
        </w:rPr>
        <w:t xml:space="preserve"> proces sezonowania.</w:t>
      </w:r>
    </w:p>
    <w:p w14:paraId="2CC0ECF3" w14:textId="77777777" w:rsidR="00915905" w:rsidRPr="00B4125B" w:rsidRDefault="00915905" w:rsidP="00915905">
      <w:pPr>
        <w:jc w:val="both"/>
        <w:rPr>
          <w:rFonts w:ascii="Arial" w:hAnsi="Arial" w:cs="Arial"/>
          <w:b/>
          <w:sz w:val="24"/>
          <w:szCs w:val="24"/>
        </w:rPr>
      </w:pPr>
      <w:r w:rsidRPr="00B4125B">
        <w:rPr>
          <w:rFonts w:ascii="Arial" w:hAnsi="Arial" w:cs="Arial"/>
          <w:b/>
          <w:sz w:val="24"/>
          <w:szCs w:val="24"/>
        </w:rPr>
        <w:t>I.3.5. Pastowanie kratki cięto-ciągnionej</w:t>
      </w:r>
      <w:r w:rsidR="00363F4D" w:rsidRPr="00B4125B">
        <w:rPr>
          <w:rFonts w:ascii="Arial" w:hAnsi="Arial" w:cs="Arial"/>
          <w:b/>
          <w:sz w:val="24"/>
          <w:szCs w:val="24"/>
        </w:rPr>
        <w:t>.</w:t>
      </w:r>
    </w:p>
    <w:p w14:paraId="0778FBCA" w14:textId="77777777" w:rsidR="00396B7A" w:rsidRPr="00B4125B" w:rsidRDefault="00915905" w:rsidP="00396B7A">
      <w:pPr>
        <w:jc w:val="both"/>
        <w:rPr>
          <w:rFonts w:ascii="Arial" w:hAnsi="Arial" w:cs="Arial"/>
          <w:sz w:val="24"/>
          <w:szCs w:val="24"/>
        </w:rPr>
      </w:pPr>
      <w:r w:rsidRPr="00B4125B">
        <w:rPr>
          <w:rFonts w:ascii="Arial" w:hAnsi="Arial" w:cs="Arial"/>
          <w:sz w:val="24"/>
          <w:szCs w:val="24"/>
        </w:rPr>
        <w:t xml:space="preserve">Taśma ołowiowa będzie kierowana do systemów produkcji płyt metodą cięto-ciągnioną </w:t>
      </w:r>
      <w:proofErr w:type="spellStart"/>
      <w:r w:rsidRPr="00B4125B">
        <w:rPr>
          <w:rFonts w:ascii="Arial" w:hAnsi="Arial" w:cs="Arial"/>
          <w:sz w:val="24"/>
          <w:szCs w:val="24"/>
        </w:rPr>
        <w:t>Teck</w:t>
      </w:r>
      <w:proofErr w:type="spellEnd"/>
      <w:r w:rsidRPr="00B4125B">
        <w:rPr>
          <w:rFonts w:ascii="Arial" w:hAnsi="Arial" w:cs="Arial"/>
          <w:sz w:val="24"/>
          <w:szCs w:val="24"/>
        </w:rPr>
        <w:t xml:space="preserve"> </w:t>
      </w:r>
      <w:proofErr w:type="spellStart"/>
      <w:r w:rsidRPr="00B4125B">
        <w:rPr>
          <w:rFonts w:ascii="Arial" w:hAnsi="Arial" w:cs="Arial"/>
          <w:sz w:val="24"/>
          <w:szCs w:val="24"/>
        </w:rPr>
        <w:t>Cominco</w:t>
      </w:r>
      <w:proofErr w:type="spellEnd"/>
      <w:r w:rsidRPr="00B4125B">
        <w:rPr>
          <w:rFonts w:ascii="Arial" w:hAnsi="Arial" w:cs="Arial"/>
          <w:sz w:val="24"/>
          <w:szCs w:val="24"/>
        </w:rPr>
        <w:t xml:space="preserve">, w których prowadzone będą operacje cięcia i kształtowania taśmy ołowiowej, wykrawania chorągiewek, pastowania, cięcia wypastowanej taśmy kratkowej na pojedyncze płyty akumulatorowe oraz wstępnego podsuszania. </w:t>
      </w:r>
    </w:p>
    <w:p w14:paraId="21A75328" w14:textId="77777777" w:rsidR="00396B7A" w:rsidRPr="00B4125B" w:rsidRDefault="00915905" w:rsidP="00396B7A">
      <w:pPr>
        <w:jc w:val="both"/>
        <w:rPr>
          <w:rFonts w:ascii="Arial" w:hAnsi="Arial" w:cs="Arial"/>
          <w:b/>
          <w:sz w:val="24"/>
          <w:szCs w:val="24"/>
        </w:rPr>
      </w:pPr>
      <w:r w:rsidRPr="00B4125B">
        <w:rPr>
          <w:rFonts w:ascii="Arial" w:hAnsi="Arial" w:cs="Arial"/>
          <w:b/>
          <w:sz w:val="24"/>
          <w:szCs w:val="24"/>
        </w:rPr>
        <w:t>I.3.6. Sezonowanie i suszenie</w:t>
      </w:r>
      <w:r w:rsidR="00363F4D" w:rsidRPr="00B4125B">
        <w:rPr>
          <w:rFonts w:ascii="Arial" w:hAnsi="Arial" w:cs="Arial"/>
          <w:b/>
          <w:sz w:val="24"/>
          <w:szCs w:val="24"/>
        </w:rPr>
        <w:t>.</w:t>
      </w:r>
    </w:p>
    <w:p w14:paraId="0ECA403C" w14:textId="72A79260" w:rsidR="00915905" w:rsidRPr="00B4125B" w:rsidRDefault="00915905" w:rsidP="00396B7A">
      <w:pPr>
        <w:jc w:val="both"/>
        <w:rPr>
          <w:rFonts w:ascii="Arial" w:hAnsi="Arial" w:cs="Arial"/>
          <w:sz w:val="24"/>
          <w:szCs w:val="24"/>
        </w:rPr>
      </w:pPr>
      <w:r w:rsidRPr="00B4125B">
        <w:rPr>
          <w:rFonts w:ascii="Arial" w:hAnsi="Arial" w:cs="Arial"/>
          <w:sz w:val="24"/>
          <w:szCs w:val="24"/>
        </w:rPr>
        <w:t>P</w:t>
      </w:r>
      <w:r w:rsidRPr="00B4125B">
        <w:rPr>
          <w:rFonts w:ascii="Arial" w:eastAsia="TimesNewRoman" w:hAnsi="Arial" w:cs="Arial"/>
          <w:sz w:val="24"/>
          <w:szCs w:val="24"/>
        </w:rPr>
        <w:t>ł</w:t>
      </w:r>
      <w:r w:rsidRPr="00B4125B">
        <w:rPr>
          <w:rFonts w:ascii="Arial" w:hAnsi="Arial" w:cs="Arial"/>
          <w:sz w:val="24"/>
          <w:szCs w:val="24"/>
        </w:rPr>
        <w:t xml:space="preserve">yty akumulatorowe pokryte pastą (wytwarzane metodą grawitacyjną i cięto-ciągnioną) będą sezonowane w 14 suszarniach  komorowych. Proces ten będzie prowadzony w szczelnie zamkniętych komorach, w których zapewniona będzie odpowiednia temperatura i wilgotność. Płyty po wysuszeniu będą transportowane na pola </w:t>
      </w:r>
      <w:proofErr w:type="spellStart"/>
      <w:r w:rsidRPr="00B4125B">
        <w:rPr>
          <w:rFonts w:ascii="Arial" w:hAnsi="Arial" w:cs="Arial"/>
          <w:sz w:val="24"/>
          <w:szCs w:val="24"/>
        </w:rPr>
        <w:t>odkładcze</w:t>
      </w:r>
      <w:proofErr w:type="spellEnd"/>
      <w:r w:rsidRPr="00B4125B">
        <w:rPr>
          <w:rFonts w:ascii="Arial" w:hAnsi="Arial" w:cs="Arial"/>
          <w:sz w:val="24"/>
          <w:szCs w:val="24"/>
        </w:rPr>
        <w:t>, skąd trafiać będą do montażu.</w:t>
      </w:r>
    </w:p>
    <w:p w14:paraId="000EEDAE" w14:textId="77777777" w:rsidR="00915905" w:rsidRPr="00B4125B" w:rsidRDefault="00915905" w:rsidP="00915905">
      <w:pPr>
        <w:jc w:val="both"/>
        <w:rPr>
          <w:rFonts w:ascii="Arial" w:hAnsi="Arial" w:cs="Arial"/>
          <w:b/>
          <w:sz w:val="24"/>
          <w:szCs w:val="24"/>
        </w:rPr>
      </w:pPr>
      <w:r w:rsidRPr="00B4125B">
        <w:rPr>
          <w:rFonts w:ascii="Arial" w:hAnsi="Arial" w:cs="Arial"/>
          <w:b/>
          <w:sz w:val="24"/>
          <w:szCs w:val="24"/>
        </w:rPr>
        <w:lastRenderedPageBreak/>
        <w:t>I.3.7. Kopertowanie</w:t>
      </w:r>
      <w:r w:rsidR="00363F4D" w:rsidRPr="00B4125B">
        <w:rPr>
          <w:rFonts w:ascii="Arial" w:hAnsi="Arial" w:cs="Arial"/>
          <w:b/>
          <w:sz w:val="24"/>
          <w:szCs w:val="24"/>
        </w:rPr>
        <w:t>.</w:t>
      </w:r>
    </w:p>
    <w:p w14:paraId="57C0E24F" w14:textId="09D224C2" w:rsidR="00915905" w:rsidRPr="00B4125B" w:rsidRDefault="00915905" w:rsidP="00915905">
      <w:pPr>
        <w:jc w:val="both"/>
        <w:rPr>
          <w:rFonts w:ascii="Arial" w:hAnsi="Arial" w:cs="Arial"/>
          <w:sz w:val="24"/>
          <w:szCs w:val="24"/>
        </w:rPr>
      </w:pPr>
      <w:r w:rsidRPr="00B4125B">
        <w:rPr>
          <w:rFonts w:ascii="Arial" w:hAnsi="Arial" w:cs="Arial"/>
          <w:sz w:val="24"/>
          <w:szCs w:val="24"/>
        </w:rPr>
        <w:t>W procesie tym wykonywana będzie separacja płyt dodatnich i ujemnych. Separator wykonany będzie z polietylenowej taśmy, która będzie przycinana, a jej brzegi łączone w procesie zagniatania. Powstawać będzie „koperta”, w której będzie umieszczana płyta dodatnia lub u</w:t>
      </w:r>
      <w:r w:rsidR="00F21161" w:rsidRPr="00B4125B">
        <w:rPr>
          <w:rFonts w:ascii="Arial" w:hAnsi="Arial" w:cs="Arial"/>
          <w:sz w:val="24"/>
          <w:szCs w:val="24"/>
        </w:rPr>
        <w:t>jemna. Z</w:t>
      </w:r>
      <w:r w:rsidRPr="00B4125B">
        <w:rPr>
          <w:rFonts w:ascii="Arial" w:hAnsi="Arial" w:cs="Arial"/>
          <w:sz w:val="24"/>
          <w:szCs w:val="24"/>
        </w:rPr>
        <w:t>akopertowane płyty układa</w:t>
      </w:r>
      <w:r w:rsidR="00F21161" w:rsidRPr="00B4125B">
        <w:rPr>
          <w:rFonts w:ascii="Arial" w:hAnsi="Arial" w:cs="Arial"/>
          <w:sz w:val="24"/>
          <w:szCs w:val="24"/>
        </w:rPr>
        <w:t xml:space="preserve"> będą automatycznie</w:t>
      </w:r>
      <w:r w:rsidRPr="00B4125B">
        <w:rPr>
          <w:rFonts w:ascii="Arial" w:hAnsi="Arial" w:cs="Arial"/>
          <w:sz w:val="24"/>
          <w:szCs w:val="24"/>
        </w:rPr>
        <w:t xml:space="preserve"> w pakiety – płyty ujemne i dodatnie ustawione naprzemiennie przedzielon</w:t>
      </w:r>
      <w:r w:rsidR="004722B5" w:rsidRPr="00B4125B">
        <w:rPr>
          <w:rFonts w:ascii="Arial" w:hAnsi="Arial" w:cs="Arial"/>
          <w:sz w:val="24"/>
          <w:szCs w:val="24"/>
        </w:rPr>
        <w:t>e separatorem</w:t>
      </w:r>
      <w:r w:rsidR="00F21161" w:rsidRPr="00B4125B">
        <w:rPr>
          <w:rFonts w:ascii="Arial" w:hAnsi="Arial" w:cs="Arial"/>
          <w:sz w:val="24"/>
          <w:szCs w:val="24"/>
        </w:rPr>
        <w:t>.</w:t>
      </w:r>
      <w:r w:rsidR="004722B5" w:rsidRPr="00B4125B">
        <w:rPr>
          <w:rFonts w:ascii="Arial" w:hAnsi="Arial" w:cs="Arial"/>
          <w:sz w:val="24"/>
          <w:szCs w:val="24"/>
        </w:rPr>
        <w:t xml:space="preserve"> </w:t>
      </w:r>
      <w:r w:rsidR="00F21161" w:rsidRPr="00B4125B">
        <w:rPr>
          <w:rFonts w:ascii="Arial" w:hAnsi="Arial" w:cs="Arial"/>
          <w:sz w:val="24"/>
          <w:szCs w:val="24"/>
        </w:rPr>
        <w:t>Gotowe pakiety będą</w:t>
      </w:r>
      <w:r w:rsidRPr="00B4125B">
        <w:rPr>
          <w:rFonts w:ascii="Arial" w:hAnsi="Arial" w:cs="Arial"/>
          <w:sz w:val="24"/>
          <w:szCs w:val="24"/>
        </w:rPr>
        <w:t xml:space="preserve"> odkładane przez operatora na ruchome pola </w:t>
      </w:r>
      <w:proofErr w:type="spellStart"/>
      <w:r w:rsidRPr="00B4125B">
        <w:rPr>
          <w:rFonts w:ascii="Arial" w:hAnsi="Arial" w:cs="Arial"/>
          <w:sz w:val="24"/>
          <w:szCs w:val="24"/>
        </w:rPr>
        <w:t>odkładcze</w:t>
      </w:r>
      <w:proofErr w:type="spellEnd"/>
      <w:r w:rsidRPr="00B4125B">
        <w:rPr>
          <w:rFonts w:ascii="Arial" w:hAnsi="Arial" w:cs="Arial"/>
          <w:sz w:val="24"/>
          <w:szCs w:val="24"/>
        </w:rPr>
        <w:t xml:space="preserve"> lub podawane automatycznie do kolejnej operacji odlewania cel.</w:t>
      </w:r>
    </w:p>
    <w:p w14:paraId="1DB6D016" w14:textId="77777777" w:rsidR="00F21161" w:rsidRPr="00B4125B" w:rsidRDefault="00F21161" w:rsidP="00F21161">
      <w:pPr>
        <w:rPr>
          <w:rFonts w:ascii="Arial" w:hAnsi="Arial" w:cs="Arial"/>
          <w:b/>
          <w:sz w:val="24"/>
          <w:szCs w:val="24"/>
        </w:rPr>
      </w:pPr>
      <w:r w:rsidRPr="00B4125B">
        <w:rPr>
          <w:rFonts w:ascii="Arial" w:hAnsi="Arial" w:cs="Arial"/>
          <w:b/>
          <w:sz w:val="24"/>
          <w:szCs w:val="24"/>
        </w:rPr>
        <w:t>I.3.8. Odlewanie cel akumulatorowych</w:t>
      </w:r>
      <w:r w:rsidR="00363F4D" w:rsidRPr="00B4125B">
        <w:rPr>
          <w:rFonts w:ascii="Arial" w:hAnsi="Arial" w:cs="Arial"/>
          <w:b/>
          <w:sz w:val="24"/>
          <w:szCs w:val="24"/>
        </w:rPr>
        <w:t>.</w:t>
      </w:r>
    </w:p>
    <w:p w14:paraId="0959A5E0" w14:textId="77777777" w:rsidR="00F21161" w:rsidRPr="00B4125B" w:rsidRDefault="00F21161" w:rsidP="00F21161">
      <w:pPr>
        <w:jc w:val="both"/>
        <w:rPr>
          <w:rFonts w:ascii="Arial" w:hAnsi="Arial" w:cs="Arial"/>
          <w:sz w:val="24"/>
          <w:szCs w:val="24"/>
        </w:rPr>
      </w:pPr>
      <w:r w:rsidRPr="00B4125B">
        <w:rPr>
          <w:rFonts w:ascii="Arial" w:hAnsi="Arial" w:cs="Arial"/>
          <w:sz w:val="24"/>
          <w:szCs w:val="24"/>
        </w:rPr>
        <w:t>Proces prowadzony będzie przy pomocy maszyny odlewniczej. W zależności od typu akumulatora montowana będzie uzbrojona forma odlewnicza. Z pieca odlewniczego poprzez podajnik, antymonowy stop ołowiu będzie dozowany do formy. Automat lub operator podawać będą pakiety płyt akumulatora do podajnika, który następnie przesuwał się będzie do formy odlewniczej, gdzie następował będzie proces łączenia płyt w ogniwa. Jednocześnie następował będzie proces odlania pozostałych elementów celi akumulatora (łączników między-ogniwowych i trzpieni biegunowych). Cele akumulatorowe po odlaniu będą wyciągane z podajnika i wkładane przez automat lub operatora do bloku akumulatorowego. Podczas tego procesu następować będzie również automatyczne wycinanie otworów w blokach.</w:t>
      </w:r>
    </w:p>
    <w:p w14:paraId="4F3D3999" w14:textId="77777777" w:rsidR="00F21161" w:rsidRPr="00B4125B" w:rsidRDefault="00F21161" w:rsidP="00F21161">
      <w:pPr>
        <w:jc w:val="both"/>
        <w:rPr>
          <w:rFonts w:ascii="Arial" w:hAnsi="Arial" w:cs="Arial"/>
          <w:b/>
          <w:sz w:val="24"/>
          <w:szCs w:val="24"/>
        </w:rPr>
      </w:pPr>
      <w:r w:rsidRPr="00B4125B">
        <w:rPr>
          <w:rFonts w:ascii="Arial" w:hAnsi="Arial" w:cs="Arial"/>
          <w:b/>
          <w:sz w:val="24"/>
          <w:szCs w:val="24"/>
        </w:rPr>
        <w:t xml:space="preserve">I.3.9. Zgrzewanie </w:t>
      </w:r>
      <w:proofErr w:type="spellStart"/>
      <w:r w:rsidRPr="00B4125B">
        <w:rPr>
          <w:rFonts w:ascii="Arial" w:hAnsi="Arial" w:cs="Arial"/>
          <w:b/>
          <w:sz w:val="24"/>
          <w:szCs w:val="24"/>
        </w:rPr>
        <w:t>międzygrodziowe</w:t>
      </w:r>
      <w:proofErr w:type="spellEnd"/>
      <w:r w:rsidR="00363F4D" w:rsidRPr="00B4125B">
        <w:rPr>
          <w:rFonts w:ascii="Arial" w:hAnsi="Arial" w:cs="Arial"/>
          <w:b/>
          <w:sz w:val="24"/>
          <w:szCs w:val="24"/>
        </w:rPr>
        <w:t>.</w:t>
      </w:r>
    </w:p>
    <w:p w14:paraId="7AD77766" w14:textId="5DD8DD9F" w:rsidR="00F21161" w:rsidRPr="00B4125B" w:rsidRDefault="00F21161" w:rsidP="00363F4D">
      <w:pPr>
        <w:jc w:val="both"/>
        <w:rPr>
          <w:rFonts w:ascii="Arial" w:hAnsi="Arial" w:cs="Arial"/>
          <w:sz w:val="24"/>
          <w:szCs w:val="24"/>
        </w:rPr>
      </w:pPr>
      <w:r w:rsidRPr="00B4125B">
        <w:rPr>
          <w:rFonts w:ascii="Arial" w:hAnsi="Arial" w:cs="Arial"/>
          <w:sz w:val="24"/>
          <w:szCs w:val="24"/>
        </w:rPr>
        <w:t xml:space="preserve">Połączenia </w:t>
      </w:r>
      <w:proofErr w:type="spellStart"/>
      <w:r w:rsidRPr="00B4125B">
        <w:rPr>
          <w:rFonts w:ascii="Arial" w:hAnsi="Arial" w:cs="Arial"/>
          <w:sz w:val="24"/>
          <w:szCs w:val="24"/>
        </w:rPr>
        <w:t>międzygrodziowe</w:t>
      </w:r>
      <w:proofErr w:type="spellEnd"/>
      <w:r w:rsidRPr="00B4125B">
        <w:rPr>
          <w:rFonts w:ascii="Arial" w:hAnsi="Arial" w:cs="Arial"/>
          <w:sz w:val="24"/>
          <w:szCs w:val="24"/>
        </w:rPr>
        <w:t xml:space="preserve"> będą wykonywane przez głowicę zgrzewającą. Ramiona głowicy uzbrojone w elektrody zgrzewające zaciskać się będą na łącznikach miedzy ogniwowych i następował będzie przepływ prądu o wysokim natężeniu. Łączniki ulegać będą punktowemu przetopieniu i połączeniu. Operacja odbywać się będzie automatycznie.</w:t>
      </w:r>
    </w:p>
    <w:p w14:paraId="370C7592" w14:textId="77777777" w:rsidR="00363F4D" w:rsidRPr="00B4125B" w:rsidRDefault="00363F4D" w:rsidP="00363F4D">
      <w:pPr>
        <w:jc w:val="both"/>
        <w:rPr>
          <w:rFonts w:ascii="Arial" w:hAnsi="Arial" w:cs="Arial"/>
          <w:b/>
          <w:sz w:val="24"/>
          <w:szCs w:val="24"/>
        </w:rPr>
      </w:pPr>
      <w:r w:rsidRPr="00B4125B">
        <w:rPr>
          <w:rFonts w:ascii="Arial" w:hAnsi="Arial" w:cs="Arial"/>
          <w:b/>
          <w:sz w:val="24"/>
          <w:szCs w:val="24"/>
        </w:rPr>
        <w:t xml:space="preserve">I.3.10. Zgrzewanie </w:t>
      </w:r>
      <w:proofErr w:type="spellStart"/>
      <w:r w:rsidRPr="00B4125B">
        <w:rPr>
          <w:rFonts w:ascii="Arial" w:hAnsi="Arial" w:cs="Arial"/>
          <w:b/>
          <w:sz w:val="24"/>
          <w:szCs w:val="24"/>
        </w:rPr>
        <w:t>monowieczek</w:t>
      </w:r>
      <w:proofErr w:type="spellEnd"/>
      <w:r w:rsidRPr="00B4125B">
        <w:rPr>
          <w:rFonts w:ascii="Arial" w:hAnsi="Arial" w:cs="Arial"/>
          <w:b/>
          <w:sz w:val="24"/>
          <w:szCs w:val="24"/>
        </w:rPr>
        <w:t>.</w:t>
      </w:r>
    </w:p>
    <w:p w14:paraId="74074311" w14:textId="77777777" w:rsidR="00363F4D" w:rsidRPr="00B4125B" w:rsidRDefault="00363F4D" w:rsidP="00363F4D">
      <w:pPr>
        <w:jc w:val="both"/>
        <w:rPr>
          <w:rFonts w:ascii="Arial" w:hAnsi="Arial" w:cs="Arial"/>
          <w:sz w:val="24"/>
          <w:szCs w:val="24"/>
        </w:rPr>
      </w:pPr>
      <w:r w:rsidRPr="00B4125B">
        <w:rPr>
          <w:rFonts w:ascii="Arial" w:hAnsi="Arial" w:cs="Arial"/>
          <w:sz w:val="24"/>
          <w:szCs w:val="24"/>
        </w:rPr>
        <w:t xml:space="preserve">Proces polegał będzie na trwałym połączeniu </w:t>
      </w:r>
      <w:proofErr w:type="spellStart"/>
      <w:r w:rsidRPr="00B4125B">
        <w:rPr>
          <w:rFonts w:ascii="Arial" w:hAnsi="Arial" w:cs="Arial"/>
          <w:sz w:val="24"/>
          <w:szCs w:val="24"/>
        </w:rPr>
        <w:t>monowieczka</w:t>
      </w:r>
      <w:proofErr w:type="spellEnd"/>
      <w:r w:rsidRPr="00B4125B">
        <w:rPr>
          <w:rFonts w:ascii="Arial" w:hAnsi="Arial" w:cs="Arial"/>
          <w:sz w:val="24"/>
          <w:szCs w:val="24"/>
        </w:rPr>
        <w:t xml:space="preserve"> z blokiem akumulatora przy pomocy zgrzewarki wieczek. W zależności od typu obudowy maszyna uzbrajana będzie w płyty chwytową i grzewczą </w:t>
      </w:r>
      <w:proofErr w:type="spellStart"/>
      <w:r w:rsidRPr="00B4125B">
        <w:rPr>
          <w:rFonts w:ascii="Arial" w:hAnsi="Arial" w:cs="Arial"/>
          <w:sz w:val="24"/>
          <w:szCs w:val="24"/>
        </w:rPr>
        <w:t>monowieczka</w:t>
      </w:r>
      <w:proofErr w:type="spellEnd"/>
      <w:r w:rsidRPr="00B4125B">
        <w:rPr>
          <w:rFonts w:ascii="Arial" w:hAnsi="Arial" w:cs="Arial"/>
          <w:sz w:val="24"/>
          <w:szCs w:val="24"/>
        </w:rPr>
        <w:t xml:space="preserve"> oraz grzewczą bloku. Po osiągnięciu zadanych parametrów temperaturowych następować będzie przetopienie krawędzi bloku i powierzchni </w:t>
      </w:r>
      <w:proofErr w:type="spellStart"/>
      <w:r w:rsidRPr="00B4125B">
        <w:rPr>
          <w:rFonts w:ascii="Arial" w:hAnsi="Arial" w:cs="Arial"/>
          <w:sz w:val="24"/>
          <w:szCs w:val="24"/>
        </w:rPr>
        <w:t>monowieczka</w:t>
      </w:r>
      <w:proofErr w:type="spellEnd"/>
      <w:r w:rsidRPr="00B4125B">
        <w:rPr>
          <w:rFonts w:ascii="Arial" w:hAnsi="Arial" w:cs="Arial"/>
          <w:sz w:val="24"/>
          <w:szCs w:val="24"/>
        </w:rPr>
        <w:t xml:space="preserve"> a następnie poprzez docisk trwałe ich połączenie. Proces prowadzony będzie w cyklu automatycznym.</w:t>
      </w:r>
    </w:p>
    <w:p w14:paraId="55A4EBFE" w14:textId="77777777" w:rsidR="00363F4D" w:rsidRPr="00B4125B" w:rsidRDefault="00363F4D" w:rsidP="00363F4D">
      <w:pPr>
        <w:jc w:val="both"/>
        <w:rPr>
          <w:rFonts w:ascii="Arial" w:hAnsi="Arial" w:cs="Arial"/>
          <w:b/>
          <w:sz w:val="24"/>
          <w:szCs w:val="24"/>
        </w:rPr>
      </w:pPr>
      <w:r w:rsidRPr="00B4125B">
        <w:rPr>
          <w:rFonts w:ascii="Arial" w:hAnsi="Arial" w:cs="Arial"/>
          <w:b/>
          <w:sz w:val="24"/>
          <w:szCs w:val="24"/>
        </w:rPr>
        <w:t>I.3.11. Spawanie końcówek biegunowych i kontrola szczelności akumulatora.</w:t>
      </w:r>
    </w:p>
    <w:p w14:paraId="32FE6330" w14:textId="77777777" w:rsidR="00363F4D" w:rsidRPr="00B4125B" w:rsidRDefault="00363F4D" w:rsidP="00363F4D">
      <w:pPr>
        <w:jc w:val="both"/>
        <w:rPr>
          <w:rFonts w:ascii="Arial" w:hAnsi="Arial" w:cs="Arial"/>
          <w:sz w:val="24"/>
          <w:szCs w:val="24"/>
        </w:rPr>
      </w:pPr>
      <w:r w:rsidRPr="00B4125B">
        <w:rPr>
          <w:rFonts w:ascii="Arial" w:hAnsi="Arial" w:cs="Arial"/>
          <w:sz w:val="24"/>
          <w:szCs w:val="24"/>
        </w:rPr>
        <w:t xml:space="preserve">Celem operacji będzie wykonanie końcówek biegunowych akumulatora według dokumentacji technologicznej. Operacja przebiegać będzie automatycznie. Formy zakładane będą na końcówki biegunowe i przy pomocy palnika dokonywane będzie przetopienie stopu ołowiu wewnątrz formy kształtując końcówkę biegunową. Następnie wykonywane będzie sprawdzenie szczelności akumulatora. </w:t>
      </w:r>
    </w:p>
    <w:p w14:paraId="64300233" w14:textId="77777777" w:rsidR="00363F4D" w:rsidRPr="00B4125B" w:rsidRDefault="00363F4D" w:rsidP="00363F4D">
      <w:pPr>
        <w:jc w:val="both"/>
        <w:rPr>
          <w:rFonts w:ascii="Arial" w:hAnsi="Arial" w:cs="Arial"/>
          <w:b/>
          <w:sz w:val="24"/>
          <w:szCs w:val="24"/>
        </w:rPr>
      </w:pPr>
      <w:r w:rsidRPr="00B4125B">
        <w:rPr>
          <w:rFonts w:ascii="Arial" w:hAnsi="Arial" w:cs="Arial"/>
          <w:b/>
          <w:sz w:val="24"/>
          <w:szCs w:val="24"/>
        </w:rPr>
        <w:t>I.3.12. Cechowanie akumulatora</w:t>
      </w:r>
    </w:p>
    <w:p w14:paraId="7E1D6EC8" w14:textId="0AC2B0F0" w:rsidR="00363F4D" w:rsidRPr="00B4125B" w:rsidRDefault="00363F4D" w:rsidP="00396B7A">
      <w:pPr>
        <w:spacing w:after="240"/>
        <w:jc w:val="both"/>
        <w:rPr>
          <w:rFonts w:ascii="Arial" w:hAnsi="Arial" w:cs="Arial"/>
          <w:sz w:val="24"/>
          <w:szCs w:val="24"/>
        </w:rPr>
      </w:pPr>
      <w:r w:rsidRPr="00B4125B">
        <w:rPr>
          <w:rFonts w:ascii="Arial" w:hAnsi="Arial" w:cs="Arial"/>
          <w:sz w:val="24"/>
          <w:szCs w:val="24"/>
        </w:rPr>
        <w:t xml:space="preserve">Naniesienie trwałego czytelnego oznaczenia akumulatora. Oznaczenie będzie nanoszone na powierzchnię wieczka przy pomocy znakownicy. </w:t>
      </w:r>
    </w:p>
    <w:p w14:paraId="2A55F1FB" w14:textId="5792BBAA" w:rsidR="00300BCC" w:rsidRPr="00B4125B" w:rsidRDefault="00A119DC" w:rsidP="002D60A3">
      <w:pPr>
        <w:pStyle w:val="Nagwek3"/>
        <w:spacing w:before="0"/>
      </w:pPr>
      <w:r w:rsidRPr="00B4125B">
        <w:rPr>
          <w:b/>
        </w:rPr>
        <w:t>I.4</w:t>
      </w:r>
      <w:r w:rsidR="00363F4D" w:rsidRPr="00B4125B">
        <w:rPr>
          <w:b/>
        </w:rPr>
        <w:t>.</w:t>
      </w:r>
      <w:r w:rsidR="00363F4D" w:rsidRPr="00B4125B">
        <w:t xml:space="preserve"> Punkt I</w:t>
      </w:r>
      <w:r w:rsidR="00FD02B3" w:rsidRPr="00B4125B">
        <w:t>I.1</w:t>
      </w:r>
      <w:r w:rsidR="00363F4D" w:rsidRPr="00B4125B">
        <w:t>. otrzymuje brzmienie:</w:t>
      </w:r>
    </w:p>
    <w:p w14:paraId="76916D16" w14:textId="1F00451C" w:rsidR="00CD09D0" w:rsidRPr="00B4125B" w:rsidRDefault="002A1251" w:rsidP="00396B7A">
      <w:pPr>
        <w:spacing w:after="240"/>
        <w:jc w:val="both"/>
        <w:rPr>
          <w:b/>
          <w:sz w:val="24"/>
        </w:rPr>
      </w:pPr>
      <w:r w:rsidRPr="00B4125B">
        <w:rPr>
          <w:rFonts w:ascii="Arial" w:hAnsi="Arial" w:cs="Arial"/>
          <w:b/>
          <w:sz w:val="24"/>
        </w:rPr>
        <w:t xml:space="preserve">II.1. </w:t>
      </w:r>
      <w:r w:rsidR="00522828" w:rsidRPr="00B4125B">
        <w:rPr>
          <w:rFonts w:ascii="Arial" w:hAnsi="Arial" w:cs="Arial"/>
          <w:b/>
          <w:sz w:val="24"/>
        </w:rPr>
        <w:t>Emisję</w:t>
      </w:r>
      <w:r w:rsidRPr="00B4125B">
        <w:rPr>
          <w:rFonts w:ascii="Arial" w:hAnsi="Arial" w:cs="Arial"/>
          <w:b/>
          <w:sz w:val="24"/>
        </w:rPr>
        <w:t xml:space="preserve"> gazów i pyłów wprowadzanych do powietrza z instalacji</w:t>
      </w:r>
      <w:r w:rsidR="0015447E" w:rsidRPr="00B4125B">
        <w:rPr>
          <w:rFonts w:ascii="Arial" w:hAnsi="Arial" w:cs="Arial"/>
          <w:b/>
          <w:sz w:val="24"/>
        </w:rPr>
        <w:t>.</w:t>
      </w:r>
    </w:p>
    <w:p w14:paraId="4412D5AF" w14:textId="0D768C35" w:rsidR="00522828" w:rsidRPr="00B4125B" w:rsidRDefault="002A1251" w:rsidP="00CD09D0">
      <w:pPr>
        <w:jc w:val="both"/>
        <w:rPr>
          <w:rFonts w:ascii="Arial" w:hAnsi="Arial" w:cs="Arial"/>
          <w:sz w:val="24"/>
        </w:rPr>
      </w:pPr>
      <w:r w:rsidRPr="00B4125B">
        <w:rPr>
          <w:rFonts w:ascii="Arial" w:hAnsi="Arial" w:cs="Arial"/>
          <w:b/>
          <w:sz w:val="24"/>
        </w:rPr>
        <w:t xml:space="preserve">II.1.1. </w:t>
      </w:r>
      <w:r w:rsidR="00522828" w:rsidRPr="00B4125B">
        <w:rPr>
          <w:rFonts w:ascii="Arial" w:hAnsi="Arial" w:cs="Arial"/>
          <w:sz w:val="24"/>
        </w:rPr>
        <w:t>Dopuszczalną</w:t>
      </w:r>
      <w:r w:rsidRPr="00B4125B">
        <w:rPr>
          <w:rFonts w:ascii="Arial" w:hAnsi="Arial" w:cs="Arial"/>
          <w:sz w:val="24"/>
        </w:rPr>
        <w:t xml:space="preserve"> </w:t>
      </w:r>
      <w:r w:rsidR="00522828" w:rsidRPr="00B4125B">
        <w:rPr>
          <w:rFonts w:ascii="Arial" w:hAnsi="Arial" w:cs="Arial"/>
          <w:sz w:val="24"/>
        </w:rPr>
        <w:t>ilość substancji zanieczyszczających wprowadzanych do powietrza</w:t>
      </w:r>
      <w:r w:rsidR="00A845F2" w:rsidRPr="00B4125B">
        <w:rPr>
          <w:rFonts w:ascii="Arial" w:hAnsi="Arial" w:cs="Arial"/>
          <w:sz w:val="24"/>
        </w:rPr>
        <w:t>.</w:t>
      </w:r>
      <w:r w:rsidR="00522828" w:rsidRPr="00B4125B">
        <w:rPr>
          <w:rFonts w:ascii="Arial" w:hAnsi="Arial" w:cs="Arial"/>
          <w:sz w:val="24"/>
        </w:rPr>
        <w:t xml:space="preserve"> </w:t>
      </w:r>
    </w:p>
    <w:p w14:paraId="219C7B9C" w14:textId="77777777" w:rsidR="002A1251" w:rsidRPr="00B4125B" w:rsidRDefault="002728BC" w:rsidP="00CD09D0">
      <w:pPr>
        <w:jc w:val="both"/>
        <w:rPr>
          <w:rFonts w:ascii="Arial" w:hAnsi="Arial" w:cs="Arial"/>
          <w:b/>
          <w:sz w:val="22"/>
          <w:szCs w:val="22"/>
        </w:rPr>
      </w:pPr>
      <w:r w:rsidRPr="00B4125B">
        <w:rPr>
          <w:rFonts w:ascii="Arial" w:hAnsi="Arial" w:cs="Arial"/>
          <w:b/>
          <w:sz w:val="22"/>
          <w:szCs w:val="22"/>
        </w:rPr>
        <w:t>Tabela</w:t>
      </w:r>
      <w:r w:rsidR="002A1251" w:rsidRPr="00B4125B">
        <w:rPr>
          <w:rFonts w:ascii="Arial" w:hAnsi="Arial" w:cs="Arial"/>
          <w:b/>
          <w:sz w:val="22"/>
          <w:szCs w:val="22"/>
        </w:rPr>
        <w:t xml:space="preserve"> </w:t>
      </w:r>
      <w:r w:rsidR="00CD09D0" w:rsidRPr="00B4125B">
        <w:rPr>
          <w:rFonts w:ascii="Arial" w:hAnsi="Arial" w:cs="Arial"/>
          <w:b/>
          <w:sz w:val="22"/>
          <w:szCs w:val="22"/>
        </w:rPr>
        <w:t>1</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
        <w:tblDescription w:val="dopuszczalna ilość gazów i pyłów wprowadzanych do powietrza"/>
      </w:tblPr>
      <w:tblGrid>
        <w:gridCol w:w="4270"/>
        <w:gridCol w:w="992"/>
        <w:gridCol w:w="2552"/>
        <w:gridCol w:w="1289"/>
      </w:tblGrid>
      <w:tr w:rsidR="005B1F5E" w:rsidRPr="00B4125B" w14:paraId="3276C2AA" w14:textId="77777777" w:rsidTr="00396B7A">
        <w:trPr>
          <w:tblHeader/>
          <w:jc w:val="center"/>
        </w:trPr>
        <w:tc>
          <w:tcPr>
            <w:tcW w:w="4270" w:type="dxa"/>
            <w:vMerge w:val="restart"/>
            <w:tcBorders>
              <w:top w:val="single" w:sz="4" w:space="0" w:color="auto"/>
              <w:left w:val="single" w:sz="4" w:space="0" w:color="auto"/>
              <w:bottom w:val="single" w:sz="4" w:space="0" w:color="auto"/>
              <w:right w:val="single" w:sz="4" w:space="0" w:color="auto"/>
            </w:tcBorders>
            <w:vAlign w:val="center"/>
          </w:tcPr>
          <w:p w14:paraId="0B3ECBC5" w14:textId="77777777" w:rsidR="00F437BC" w:rsidRPr="00B4125B" w:rsidRDefault="00F437BC" w:rsidP="00D77F7B">
            <w:pPr>
              <w:pStyle w:val="Tekstpodstawowy"/>
              <w:spacing w:line="240" w:lineRule="auto"/>
              <w:jc w:val="center"/>
              <w:rPr>
                <w:rFonts w:ascii="Arial" w:hAnsi="Arial" w:cs="Arial"/>
                <w:b/>
                <w:sz w:val="22"/>
                <w:szCs w:val="22"/>
              </w:rPr>
            </w:pPr>
            <w:r w:rsidRPr="00B4125B">
              <w:rPr>
                <w:rFonts w:ascii="Arial" w:hAnsi="Arial" w:cs="Arial"/>
                <w:b/>
                <w:sz w:val="22"/>
                <w:szCs w:val="22"/>
              </w:rPr>
              <w:lastRenderedPageBreak/>
              <w:t>Źródło emisji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31BEB9C" w14:textId="77777777" w:rsidR="00F437BC" w:rsidRPr="00B4125B" w:rsidRDefault="00F437BC" w:rsidP="00D77F7B">
            <w:pPr>
              <w:pStyle w:val="Tekstpodstawowy"/>
              <w:spacing w:line="240" w:lineRule="auto"/>
              <w:jc w:val="center"/>
              <w:rPr>
                <w:rFonts w:ascii="Arial" w:hAnsi="Arial" w:cs="Arial"/>
                <w:b/>
                <w:sz w:val="22"/>
                <w:szCs w:val="22"/>
              </w:rPr>
            </w:pPr>
            <w:r w:rsidRPr="00B4125B">
              <w:rPr>
                <w:rFonts w:ascii="Arial" w:hAnsi="Arial" w:cs="Arial"/>
                <w:b/>
                <w:sz w:val="22"/>
                <w:szCs w:val="22"/>
              </w:rPr>
              <w:t>Emitor</w:t>
            </w:r>
          </w:p>
        </w:tc>
        <w:tc>
          <w:tcPr>
            <w:tcW w:w="3841" w:type="dxa"/>
            <w:gridSpan w:val="2"/>
            <w:tcBorders>
              <w:top w:val="single" w:sz="4" w:space="0" w:color="auto"/>
              <w:left w:val="single" w:sz="4" w:space="0" w:color="auto"/>
              <w:bottom w:val="single" w:sz="4" w:space="0" w:color="auto"/>
              <w:right w:val="single" w:sz="4" w:space="0" w:color="auto"/>
            </w:tcBorders>
            <w:vAlign w:val="center"/>
          </w:tcPr>
          <w:p w14:paraId="612A6522" w14:textId="77777777" w:rsidR="00F437BC" w:rsidRPr="00B4125B" w:rsidRDefault="00F437BC" w:rsidP="00D77F7B">
            <w:pPr>
              <w:pStyle w:val="Tekstpodstawowy"/>
              <w:spacing w:line="240" w:lineRule="auto"/>
              <w:jc w:val="center"/>
              <w:rPr>
                <w:rFonts w:ascii="Arial" w:hAnsi="Arial" w:cs="Arial"/>
                <w:b/>
                <w:sz w:val="22"/>
                <w:szCs w:val="22"/>
              </w:rPr>
            </w:pPr>
            <w:r w:rsidRPr="00B4125B">
              <w:rPr>
                <w:rFonts w:ascii="Arial" w:hAnsi="Arial" w:cs="Arial"/>
                <w:b/>
                <w:sz w:val="22"/>
                <w:szCs w:val="22"/>
              </w:rPr>
              <w:t>Dopuszczalna wielkość emisji</w:t>
            </w:r>
          </w:p>
        </w:tc>
      </w:tr>
      <w:tr w:rsidR="005B1F5E" w:rsidRPr="00B4125B" w14:paraId="4BFF1081" w14:textId="77777777" w:rsidTr="00396B7A">
        <w:trPr>
          <w:tblHeader/>
          <w:jc w:val="center"/>
        </w:trPr>
        <w:tc>
          <w:tcPr>
            <w:tcW w:w="4270" w:type="dxa"/>
            <w:vMerge/>
            <w:vAlign w:val="center"/>
          </w:tcPr>
          <w:p w14:paraId="1116C129" w14:textId="77777777" w:rsidR="00F437BC" w:rsidRPr="00B4125B" w:rsidRDefault="00F437BC" w:rsidP="00D77F7B">
            <w:pPr>
              <w:pStyle w:val="Tekstpodstawowy"/>
              <w:jc w:val="center"/>
              <w:rPr>
                <w:rFonts w:ascii="Arial" w:hAnsi="Arial" w:cs="Arial"/>
                <w:sz w:val="22"/>
                <w:szCs w:val="22"/>
              </w:rPr>
            </w:pPr>
          </w:p>
        </w:tc>
        <w:tc>
          <w:tcPr>
            <w:tcW w:w="992" w:type="dxa"/>
            <w:vMerge/>
            <w:vAlign w:val="center"/>
          </w:tcPr>
          <w:p w14:paraId="30FD0DB9" w14:textId="77777777" w:rsidR="00F437BC" w:rsidRPr="00B4125B" w:rsidRDefault="00F437BC" w:rsidP="00D77F7B">
            <w:pPr>
              <w:pStyle w:val="Tekstpodstawowy"/>
              <w:jc w:val="center"/>
              <w:rPr>
                <w:rFonts w:ascii="Arial" w:hAnsi="Arial" w:cs="Arial"/>
                <w:sz w:val="22"/>
                <w:szCs w:val="22"/>
              </w:rPr>
            </w:pPr>
          </w:p>
        </w:tc>
        <w:tc>
          <w:tcPr>
            <w:tcW w:w="2552" w:type="dxa"/>
            <w:vAlign w:val="center"/>
          </w:tcPr>
          <w:p w14:paraId="77044526" w14:textId="77777777" w:rsidR="00F437BC" w:rsidRPr="00B4125B" w:rsidRDefault="00F437BC" w:rsidP="00D77F7B">
            <w:pPr>
              <w:pStyle w:val="Tekstpodstawowy"/>
              <w:spacing w:line="240" w:lineRule="auto"/>
              <w:jc w:val="center"/>
              <w:rPr>
                <w:rFonts w:ascii="Arial" w:hAnsi="Arial" w:cs="Arial"/>
                <w:b/>
                <w:sz w:val="22"/>
                <w:szCs w:val="22"/>
              </w:rPr>
            </w:pPr>
            <w:r w:rsidRPr="00B4125B">
              <w:rPr>
                <w:rFonts w:ascii="Arial" w:hAnsi="Arial" w:cs="Arial"/>
                <w:b/>
                <w:sz w:val="22"/>
                <w:szCs w:val="22"/>
              </w:rPr>
              <w:t>Rodzaj substancji zanieczyszczających</w:t>
            </w:r>
          </w:p>
        </w:tc>
        <w:tc>
          <w:tcPr>
            <w:tcW w:w="1289" w:type="dxa"/>
            <w:vAlign w:val="center"/>
          </w:tcPr>
          <w:p w14:paraId="79DDC5ED" w14:textId="77777777" w:rsidR="00F437BC" w:rsidRPr="00B4125B" w:rsidRDefault="006827DD" w:rsidP="006827DD">
            <w:pPr>
              <w:pStyle w:val="Tekstpodstawowy"/>
              <w:spacing w:line="240" w:lineRule="auto"/>
              <w:jc w:val="center"/>
              <w:rPr>
                <w:rFonts w:ascii="Arial" w:hAnsi="Arial" w:cs="Arial"/>
                <w:b/>
                <w:sz w:val="22"/>
                <w:szCs w:val="22"/>
              </w:rPr>
            </w:pPr>
            <w:r w:rsidRPr="00B4125B">
              <w:rPr>
                <w:rFonts w:ascii="Arial" w:hAnsi="Arial" w:cs="Arial"/>
                <w:b/>
                <w:sz w:val="22"/>
                <w:szCs w:val="22"/>
              </w:rPr>
              <w:t>kg/h</w:t>
            </w:r>
          </w:p>
        </w:tc>
      </w:tr>
      <w:tr w:rsidR="005B1F5E" w:rsidRPr="00B4125B" w14:paraId="24B8B08D" w14:textId="77777777" w:rsidTr="003E5B52">
        <w:trPr>
          <w:trHeight w:val="126"/>
          <w:jc w:val="center"/>
        </w:trPr>
        <w:tc>
          <w:tcPr>
            <w:tcW w:w="4270" w:type="dxa"/>
            <w:vAlign w:val="center"/>
          </w:tcPr>
          <w:p w14:paraId="4D0202CC" w14:textId="77777777" w:rsidR="005B1F5E" w:rsidRPr="00B4125B" w:rsidRDefault="00FD02B3" w:rsidP="00FD02B3">
            <w:pPr>
              <w:pStyle w:val="Tekstprzypisudolnego"/>
              <w:rPr>
                <w:rFonts w:ascii="Arial" w:hAnsi="Arial" w:cs="Arial"/>
                <w:sz w:val="22"/>
                <w:szCs w:val="22"/>
              </w:rPr>
            </w:pPr>
            <w:r w:rsidRPr="00B4125B">
              <w:rPr>
                <w:rFonts w:ascii="Arial" w:hAnsi="Arial" w:cs="Arial"/>
                <w:sz w:val="22"/>
                <w:szCs w:val="22"/>
              </w:rPr>
              <w:t>Wentylacja stanowisk koperciarki (1 szt.), odlewarki COS z piecem elektrycznym</w:t>
            </w:r>
          </w:p>
          <w:p w14:paraId="13290500" w14:textId="3BFBFC12" w:rsidR="003E5B52" w:rsidRPr="00B4125B" w:rsidRDefault="00FD02B3" w:rsidP="00FD02B3">
            <w:pPr>
              <w:pStyle w:val="Tekstprzypisudolnego"/>
              <w:rPr>
                <w:rFonts w:ascii="Arial" w:hAnsi="Arial" w:cs="Arial"/>
                <w:sz w:val="22"/>
                <w:szCs w:val="22"/>
              </w:rPr>
            </w:pPr>
            <w:r w:rsidRPr="00B4125B">
              <w:rPr>
                <w:rFonts w:ascii="Arial" w:hAnsi="Arial" w:cs="Arial"/>
                <w:sz w:val="22"/>
                <w:szCs w:val="22"/>
              </w:rPr>
              <w:t>(1 szt.), dwóch linii Teck Cominco, pieców elektrycznych do topienia ołowiu (4 szt.)</w:t>
            </w:r>
            <w:r w:rsidRPr="00B4125B">
              <w:rPr>
                <w:rFonts w:ascii="Arial" w:hAnsi="Arial" w:cs="Arial"/>
              </w:rPr>
              <w:t xml:space="preserve">  </w:t>
            </w:r>
          </w:p>
        </w:tc>
        <w:tc>
          <w:tcPr>
            <w:tcW w:w="992" w:type="dxa"/>
            <w:vAlign w:val="center"/>
          </w:tcPr>
          <w:p w14:paraId="27B18633" w14:textId="77777777" w:rsidR="003E5B52" w:rsidRPr="00B4125B" w:rsidRDefault="003E5B52" w:rsidP="003E262E">
            <w:pPr>
              <w:jc w:val="center"/>
              <w:rPr>
                <w:rFonts w:ascii="Arial" w:hAnsi="Arial" w:cs="Arial"/>
                <w:sz w:val="22"/>
                <w:szCs w:val="22"/>
              </w:rPr>
            </w:pPr>
            <w:r w:rsidRPr="00B4125B">
              <w:rPr>
                <w:rFonts w:ascii="Arial" w:hAnsi="Arial" w:cs="Arial"/>
                <w:sz w:val="22"/>
                <w:szCs w:val="22"/>
              </w:rPr>
              <w:t>E1</w:t>
            </w:r>
          </w:p>
        </w:tc>
        <w:tc>
          <w:tcPr>
            <w:tcW w:w="2552" w:type="dxa"/>
            <w:vAlign w:val="center"/>
          </w:tcPr>
          <w:p w14:paraId="60762B04" w14:textId="77777777" w:rsidR="003E5B52" w:rsidRPr="00B4125B" w:rsidRDefault="00FF3D49" w:rsidP="00256E36">
            <w:pPr>
              <w:rPr>
                <w:rFonts w:ascii="Arial" w:hAnsi="Arial" w:cs="Arial"/>
                <w:sz w:val="22"/>
                <w:szCs w:val="22"/>
              </w:rPr>
            </w:pPr>
            <w:r w:rsidRPr="00B4125B">
              <w:rPr>
                <w:rFonts w:ascii="Arial" w:hAnsi="Arial" w:cs="Arial"/>
                <w:sz w:val="22"/>
                <w:szCs w:val="22"/>
              </w:rPr>
              <w:t>Dwutlenek azotu</w:t>
            </w:r>
          </w:p>
          <w:p w14:paraId="305D2626" w14:textId="77777777" w:rsidR="00FF3D49" w:rsidRPr="00B4125B" w:rsidRDefault="00FF3D49" w:rsidP="00256E36">
            <w:pPr>
              <w:rPr>
                <w:rFonts w:ascii="Arial" w:hAnsi="Arial" w:cs="Arial"/>
                <w:sz w:val="22"/>
                <w:szCs w:val="22"/>
              </w:rPr>
            </w:pPr>
            <w:r w:rsidRPr="00B4125B">
              <w:rPr>
                <w:rFonts w:ascii="Arial" w:hAnsi="Arial" w:cs="Arial"/>
                <w:sz w:val="22"/>
                <w:szCs w:val="22"/>
              </w:rPr>
              <w:t>Ołów</w:t>
            </w:r>
            <w:r w:rsidR="00154792" w:rsidRPr="00B4125B">
              <w:rPr>
                <w:rFonts w:ascii="Arial" w:hAnsi="Arial" w:cs="Arial"/>
                <w:sz w:val="22"/>
                <w:szCs w:val="22"/>
              </w:rPr>
              <w:t>*</w:t>
            </w:r>
          </w:p>
          <w:p w14:paraId="008D56A7" w14:textId="77777777" w:rsidR="00FF3D49" w:rsidRPr="00B4125B" w:rsidRDefault="00FF3D49" w:rsidP="00256E36">
            <w:pPr>
              <w:rPr>
                <w:rFonts w:ascii="Arial" w:hAnsi="Arial" w:cs="Arial"/>
                <w:sz w:val="22"/>
                <w:szCs w:val="22"/>
              </w:rPr>
            </w:pPr>
            <w:r w:rsidRPr="00B4125B">
              <w:rPr>
                <w:rFonts w:ascii="Arial" w:hAnsi="Arial" w:cs="Arial"/>
                <w:sz w:val="22"/>
                <w:szCs w:val="22"/>
              </w:rPr>
              <w:t>Pył ogółem</w:t>
            </w:r>
          </w:p>
          <w:p w14:paraId="4941E5C9" w14:textId="77777777" w:rsidR="00FF3D49" w:rsidRPr="00B4125B" w:rsidRDefault="00FF3D49" w:rsidP="00256E36">
            <w:pPr>
              <w:rPr>
                <w:rFonts w:ascii="Arial" w:hAnsi="Arial" w:cs="Arial"/>
                <w:sz w:val="22"/>
                <w:szCs w:val="22"/>
              </w:rPr>
            </w:pPr>
            <w:r w:rsidRPr="00B4125B">
              <w:rPr>
                <w:rFonts w:ascii="Arial" w:hAnsi="Arial" w:cs="Arial"/>
                <w:sz w:val="22"/>
                <w:szCs w:val="22"/>
              </w:rPr>
              <w:t>Pył zawieszony PM10</w:t>
            </w:r>
          </w:p>
          <w:p w14:paraId="001934CE" w14:textId="77777777" w:rsidR="00F1362F" w:rsidRPr="00B4125B" w:rsidRDefault="00F1362F" w:rsidP="00256E36">
            <w:pPr>
              <w:rPr>
                <w:rFonts w:ascii="Arial" w:hAnsi="Arial" w:cs="Arial"/>
                <w:sz w:val="22"/>
                <w:szCs w:val="22"/>
              </w:rPr>
            </w:pPr>
            <w:r w:rsidRPr="00B4125B">
              <w:rPr>
                <w:rFonts w:ascii="Arial" w:hAnsi="Arial" w:cs="Arial"/>
                <w:sz w:val="22"/>
                <w:szCs w:val="22"/>
              </w:rPr>
              <w:t>Pył zawieszony PM 2,5</w:t>
            </w:r>
          </w:p>
          <w:p w14:paraId="620B672D" w14:textId="77777777" w:rsidR="00FF3D49" w:rsidRPr="00B4125B" w:rsidRDefault="00FF3D49" w:rsidP="00256E36">
            <w:pPr>
              <w:rPr>
                <w:rFonts w:ascii="Arial" w:hAnsi="Arial" w:cs="Arial"/>
                <w:sz w:val="22"/>
                <w:szCs w:val="22"/>
              </w:rPr>
            </w:pPr>
            <w:r w:rsidRPr="00B4125B">
              <w:rPr>
                <w:rFonts w:ascii="Arial" w:hAnsi="Arial" w:cs="Arial"/>
                <w:sz w:val="22"/>
                <w:szCs w:val="22"/>
              </w:rPr>
              <w:t>Tlenek węgla</w:t>
            </w:r>
          </w:p>
        </w:tc>
        <w:tc>
          <w:tcPr>
            <w:tcW w:w="1289" w:type="dxa"/>
            <w:vAlign w:val="center"/>
          </w:tcPr>
          <w:p w14:paraId="6A8206DB" w14:textId="77777777" w:rsidR="003E5B52" w:rsidRPr="00B4125B" w:rsidRDefault="00FF3D49" w:rsidP="00A73F57">
            <w:pPr>
              <w:jc w:val="center"/>
              <w:rPr>
                <w:rFonts w:ascii="Arial" w:hAnsi="Arial" w:cs="Arial"/>
                <w:sz w:val="22"/>
                <w:szCs w:val="22"/>
              </w:rPr>
            </w:pPr>
            <w:r w:rsidRPr="00B4125B">
              <w:rPr>
                <w:rFonts w:ascii="Arial" w:hAnsi="Arial" w:cs="Arial"/>
                <w:sz w:val="22"/>
                <w:szCs w:val="22"/>
              </w:rPr>
              <w:t>0,023</w:t>
            </w:r>
          </w:p>
          <w:p w14:paraId="194E0169" w14:textId="77777777" w:rsidR="00FF3D49" w:rsidRPr="00B4125B" w:rsidRDefault="00FF3D49" w:rsidP="00A73F57">
            <w:pPr>
              <w:jc w:val="center"/>
              <w:rPr>
                <w:rFonts w:ascii="Arial" w:hAnsi="Arial" w:cs="Arial"/>
                <w:sz w:val="22"/>
                <w:szCs w:val="22"/>
              </w:rPr>
            </w:pPr>
            <w:r w:rsidRPr="00B4125B">
              <w:rPr>
                <w:rFonts w:ascii="Arial" w:hAnsi="Arial" w:cs="Arial"/>
                <w:sz w:val="22"/>
                <w:szCs w:val="22"/>
              </w:rPr>
              <w:t>0,00075</w:t>
            </w:r>
          </w:p>
          <w:p w14:paraId="6098EAAA" w14:textId="77777777" w:rsidR="00FF3D49" w:rsidRPr="00B4125B" w:rsidRDefault="00FF3D49" w:rsidP="00A73F57">
            <w:pPr>
              <w:jc w:val="center"/>
              <w:rPr>
                <w:rFonts w:ascii="Arial" w:hAnsi="Arial" w:cs="Arial"/>
                <w:sz w:val="22"/>
                <w:szCs w:val="22"/>
              </w:rPr>
            </w:pPr>
            <w:r w:rsidRPr="00B4125B">
              <w:rPr>
                <w:rFonts w:ascii="Arial" w:hAnsi="Arial" w:cs="Arial"/>
                <w:sz w:val="22"/>
                <w:szCs w:val="22"/>
              </w:rPr>
              <w:t>0,046</w:t>
            </w:r>
          </w:p>
          <w:p w14:paraId="656F6D92" w14:textId="77777777" w:rsidR="00FF3D49" w:rsidRPr="00B4125B" w:rsidRDefault="00FF3D49" w:rsidP="00A73F57">
            <w:pPr>
              <w:jc w:val="center"/>
              <w:rPr>
                <w:rFonts w:ascii="Arial" w:hAnsi="Arial" w:cs="Arial"/>
                <w:sz w:val="22"/>
                <w:szCs w:val="22"/>
              </w:rPr>
            </w:pPr>
            <w:r w:rsidRPr="00B4125B">
              <w:rPr>
                <w:rFonts w:ascii="Arial" w:hAnsi="Arial" w:cs="Arial"/>
                <w:sz w:val="22"/>
                <w:szCs w:val="22"/>
              </w:rPr>
              <w:t>0,046</w:t>
            </w:r>
          </w:p>
          <w:p w14:paraId="7ECB76DE" w14:textId="77777777" w:rsidR="00F1362F" w:rsidRPr="00B4125B" w:rsidRDefault="00F1362F" w:rsidP="00A73F57">
            <w:pPr>
              <w:jc w:val="center"/>
              <w:rPr>
                <w:rFonts w:ascii="Arial" w:hAnsi="Arial" w:cs="Arial"/>
                <w:sz w:val="22"/>
                <w:szCs w:val="22"/>
              </w:rPr>
            </w:pPr>
            <w:r w:rsidRPr="00B4125B">
              <w:rPr>
                <w:rFonts w:ascii="Arial" w:hAnsi="Arial" w:cs="Arial"/>
                <w:sz w:val="22"/>
                <w:szCs w:val="22"/>
              </w:rPr>
              <w:t>0,0115</w:t>
            </w:r>
          </w:p>
          <w:p w14:paraId="5E9C1403" w14:textId="77777777" w:rsidR="00FF3D49" w:rsidRPr="00B4125B" w:rsidRDefault="00FF3D49" w:rsidP="00A73F57">
            <w:pPr>
              <w:jc w:val="center"/>
              <w:rPr>
                <w:rFonts w:ascii="Arial" w:hAnsi="Arial" w:cs="Arial"/>
                <w:sz w:val="22"/>
                <w:szCs w:val="22"/>
              </w:rPr>
            </w:pPr>
            <w:r w:rsidRPr="00B4125B">
              <w:rPr>
                <w:rFonts w:ascii="Arial" w:hAnsi="Arial" w:cs="Arial"/>
                <w:sz w:val="22"/>
                <w:szCs w:val="22"/>
              </w:rPr>
              <w:t>0,451</w:t>
            </w:r>
          </w:p>
        </w:tc>
      </w:tr>
      <w:tr w:rsidR="005B1F5E" w:rsidRPr="00B4125B" w14:paraId="0E8F47A9" w14:textId="77777777" w:rsidTr="003E5B52">
        <w:trPr>
          <w:trHeight w:val="199"/>
          <w:jc w:val="center"/>
        </w:trPr>
        <w:tc>
          <w:tcPr>
            <w:tcW w:w="4270" w:type="dxa"/>
            <w:vAlign w:val="center"/>
          </w:tcPr>
          <w:p w14:paraId="3686F29F" w14:textId="77777777" w:rsidR="005B1F5E" w:rsidRPr="00B4125B" w:rsidRDefault="003E5B52" w:rsidP="003E5B52">
            <w:pPr>
              <w:rPr>
                <w:rFonts w:ascii="Arial" w:hAnsi="Arial" w:cs="Arial"/>
                <w:sz w:val="22"/>
                <w:szCs w:val="22"/>
              </w:rPr>
            </w:pPr>
            <w:r w:rsidRPr="00B4125B">
              <w:rPr>
                <w:rFonts w:ascii="Arial" w:hAnsi="Arial" w:cs="Arial"/>
                <w:sz w:val="22"/>
                <w:szCs w:val="22"/>
              </w:rPr>
              <w:t>Wentylacja stanowisk mieszarek pasty</w:t>
            </w:r>
          </w:p>
          <w:p w14:paraId="5C59D58E" w14:textId="685C4319" w:rsidR="003E5B52" w:rsidRPr="00B4125B" w:rsidRDefault="00FD02B3" w:rsidP="003E5B52">
            <w:pPr>
              <w:rPr>
                <w:rFonts w:ascii="Arial" w:hAnsi="Arial" w:cs="Arial"/>
                <w:sz w:val="22"/>
                <w:szCs w:val="22"/>
              </w:rPr>
            </w:pPr>
            <w:r w:rsidRPr="00B4125B">
              <w:rPr>
                <w:rFonts w:ascii="Arial" w:hAnsi="Arial" w:cs="Arial"/>
                <w:sz w:val="22"/>
                <w:szCs w:val="22"/>
              </w:rPr>
              <w:t>(2</w:t>
            </w:r>
            <w:r w:rsidR="003E5B52" w:rsidRPr="00B4125B">
              <w:rPr>
                <w:rFonts w:ascii="Arial" w:hAnsi="Arial" w:cs="Arial"/>
                <w:sz w:val="22"/>
                <w:szCs w:val="22"/>
              </w:rPr>
              <w:t xml:space="preserve"> szt.)</w:t>
            </w:r>
          </w:p>
        </w:tc>
        <w:tc>
          <w:tcPr>
            <w:tcW w:w="992" w:type="dxa"/>
            <w:vAlign w:val="center"/>
          </w:tcPr>
          <w:p w14:paraId="7D629B99" w14:textId="77777777" w:rsidR="003E5B52" w:rsidRPr="00B4125B" w:rsidRDefault="003E5B52" w:rsidP="003E262E">
            <w:pPr>
              <w:jc w:val="center"/>
              <w:rPr>
                <w:rFonts w:ascii="Arial" w:hAnsi="Arial" w:cs="Arial"/>
                <w:sz w:val="22"/>
                <w:szCs w:val="22"/>
              </w:rPr>
            </w:pPr>
            <w:r w:rsidRPr="00B4125B">
              <w:rPr>
                <w:rFonts w:ascii="Arial" w:hAnsi="Arial" w:cs="Arial"/>
                <w:sz w:val="22"/>
                <w:szCs w:val="22"/>
              </w:rPr>
              <w:t>E2</w:t>
            </w:r>
          </w:p>
        </w:tc>
        <w:tc>
          <w:tcPr>
            <w:tcW w:w="2552" w:type="dxa"/>
            <w:vAlign w:val="center"/>
          </w:tcPr>
          <w:p w14:paraId="4AF835D1" w14:textId="77777777" w:rsidR="00FF3D49" w:rsidRPr="00B4125B" w:rsidRDefault="00FF3D49" w:rsidP="00FF3D49">
            <w:pPr>
              <w:rPr>
                <w:rFonts w:ascii="Arial" w:hAnsi="Arial" w:cs="Arial"/>
                <w:sz w:val="22"/>
                <w:szCs w:val="22"/>
              </w:rPr>
            </w:pPr>
            <w:r w:rsidRPr="00B4125B">
              <w:rPr>
                <w:rFonts w:ascii="Arial" w:hAnsi="Arial" w:cs="Arial"/>
                <w:sz w:val="22"/>
                <w:szCs w:val="22"/>
              </w:rPr>
              <w:t>Ołów</w:t>
            </w:r>
            <w:r w:rsidR="00154792" w:rsidRPr="00B4125B">
              <w:rPr>
                <w:rFonts w:ascii="Arial" w:hAnsi="Arial" w:cs="Arial"/>
                <w:sz w:val="22"/>
                <w:szCs w:val="22"/>
              </w:rPr>
              <w:t>*</w:t>
            </w:r>
          </w:p>
          <w:p w14:paraId="2F3568DF" w14:textId="77777777" w:rsidR="00FF3D49" w:rsidRPr="00B4125B" w:rsidRDefault="00FF3D49" w:rsidP="00FF3D49">
            <w:pPr>
              <w:rPr>
                <w:rFonts w:ascii="Arial" w:hAnsi="Arial" w:cs="Arial"/>
                <w:sz w:val="22"/>
                <w:szCs w:val="22"/>
              </w:rPr>
            </w:pPr>
            <w:r w:rsidRPr="00B4125B">
              <w:rPr>
                <w:rFonts w:ascii="Arial" w:hAnsi="Arial" w:cs="Arial"/>
                <w:sz w:val="22"/>
                <w:szCs w:val="22"/>
              </w:rPr>
              <w:t>Pył ogółem</w:t>
            </w:r>
          </w:p>
          <w:p w14:paraId="2F04F39A" w14:textId="77777777" w:rsidR="00FF3D49" w:rsidRPr="00B4125B" w:rsidRDefault="00FF3D49" w:rsidP="00FF3D49">
            <w:pPr>
              <w:rPr>
                <w:rFonts w:ascii="Arial" w:hAnsi="Arial" w:cs="Arial"/>
                <w:sz w:val="22"/>
                <w:szCs w:val="22"/>
              </w:rPr>
            </w:pPr>
            <w:r w:rsidRPr="00B4125B">
              <w:rPr>
                <w:rFonts w:ascii="Arial" w:hAnsi="Arial" w:cs="Arial"/>
                <w:sz w:val="22"/>
                <w:szCs w:val="22"/>
              </w:rPr>
              <w:t>Pył zawieszony PM10</w:t>
            </w:r>
          </w:p>
          <w:p w14:paraId="6C022473" w14:textId="77777777" w:rsidR="00F1362F" w:rsidRPr="00B4125B" w:rsidRDefault="00F1362F" w:rsidP="00FF3D49">
            <w:pPr>
              <w:rPr>
                <w:rFonts w:ascii="Arial" w:hAnsi="Arial" w:cs="Arial"/>
                <w:sz w:val="22"/>
                <w:szCs w:val="22"/>
              </w:rPr>
            </w:pPr>
            <w:r w:rsidRPr="00B4125B">
              <w:rPr>
                <w:rFonts w:ascii="Arial" w:hAnsi="Arial" w:cs="Arial"/>
                <w:sz w:val="22"/>
                <w:szCs w:val="22"/>
              </w:rPr>
              <w:t>Pył zawieszony PM 2,5</w:t>
            </w:r>
          </w:p>
          <w:p w14:paraId="293D30E3" w14:textId="77777777" w:rsidR="003E5B52" w:rsidRPr="00B4125B" w:rsidRDefault="00FF3D49" w:rsidP="00FF3D49">
            <w:pPr>
              <w:rPr>
                <w:rFonts w:ascii="Arial" w:hAnsi="Arial" w:cs="Arial"/>
                <w:sz w:val="22"/>
                <w:szCs w:val="22"/>
              </w:rPr>
            </w:pPr>
            <w:r w:rsidRPr="00B4125B">
              <w:rPr>
                <w:rFonts w:ascii="Arial" w:hAnsi="Arial" w:cs="Arial"/>
                <w:sz w:val="22"/>
                <w:szCs w:val="22"/>
              </w:rPr>
              <w:t>Tlenek węgla</w:t>
            </w:r>
          </w:p>
        </w:tc>
        <w:tc>
          <w:tcPr>
            <w:tcW w:w="1289" w:type="dxa"/>
            <w:vAlign w:val="center"/>
          </w:tcPr>
          <w:p w14:paraId="2B893787" w14:textId="77777777" w:rsidR="003E5B52" w:rsidRPr="00B4125B" w:rsidRDefault="00FF3D49" w:rsidP="00A73F57">
            <w:pPr>
              <w:jc w:val="center"/>
              <w:rPr>
                <w:rFonts w:ascii="Arial" w:hAnsi="Arial" w:cs="Arial"/>
                <w:sz w:val="22"/>
                <w:szCs w:val="22"/>
              </w:rPr>
            </w:pPr>
            <w:r w:rsidRPr="00B4125B">
              <w:rPr>
                <w:rFonts w:ascii="Arial" w:hAnsi="Arial" w:cs="Arial"/>
                <w:sz w:val="22"/>
                <w:szCs w:val="22"/>
              </w:rPr>
              <w:t>0,0005</w:t>
            </w:r>
          </w:p>
          <w:p w14:paraId="4A23FF53" w14:textId="77777777" w:rsidR="00FF3D49" w:rsidRPr="00B4125B" w:rsidRDefault="00FF3D49" w:rsidP="00A73F57">
            <w:pPr>
              <w:jc w:val="center"/>
              <w:rPr>
                <w:rFonts w:ascii="Arial" w:hAnsi="Arial" w:cs="Arial"/>
                <w:sz w:val="22"/>
                <w:szCs w:val="22"/>
              </w:rPr>
            </w:pPr>
            <w:r w:rsidRPr="00B4125B">
              <w:rPr>
                <w:rFonts w:ascii="Arial" w:hAnsi="Arial" w:cs="Arial"/>
                <w:sz w:val="22"/>
                <w:szCs w:val="22"/>
              </w:rPr>
              <w:t>0,022</w:t>
            </w:r>
          </w:p>
          <w:p w14:paraId="6206DF5A" w14:textId="77777777" w:rsidR="00FF3D49" w:rsidRPr="00B4125B" w:rsidRDefault="00FF3D49" w:rsidP="00A73F57">
            <w:pPr>
              <w:jc w:val="center"/>
              <w:rPr>
                <w:rFonts w:ascii="Arial" w:hAnsi="Arial" w:cs="Arial"/>
                <w:sz w:val="22"/>
                <w:szCs w:val="22"/>
              </w:rPr>
            </w:pPr>
            <w:r w:rsidRPr="00B4125B">
              <w:rPr>
                <w:rFonts w:ascii="Arial" w:hAnsi="Arial" w:cs="Arial"/>
                <w:sz w:val="22"/>
                <w:szCs w:val="22"/>
              </w:rPr>
              <w:t>0,022</w:t>
            </w:r>
          </w:p>
          <w:p w14:paraId="3CB3757C" w14:textId="77777777" w:rsidR="00F1362F" w:rsidRPr="00B4125B" w:rsidRDefault="00F1362F" w:rsidP="00A73F57">
            <w:pPr>
              <w:jc w:val="center"/>
              <w:rPr>
                <w:rFonts w:ascii="Arial" w:hAnsi="Arial" w:cs="Arial"/>
                <w:sz w:val="22"/>
                <w:szCs w:val="22"/>
              </w:rPr>
            </w:pPr>
            <w:r w:rsidRPr="00B4125B">
              <w:rPr>
                <w:rFonts w:ascii="Arial" w:hAnsi="Arial" w:cs="Arial"/>
                <w:sz w:val="22"/>
                <w:szCs w:val="22"/>
              </w:rPr>
              <w:t>0,0055</w:t>
            </w:r>
          </w:p>
          <w:p w14:paraId="4BAEDE34" w14:textId="77777777" w:rsidR="00FF3D49" w:rsidRPr="00B4125B" w:rsidRDefault="00FF3D49" w:rsidP="00A73F57">
            <w:pPr>
              <w:jc w:val="center"/>
              <w:rPr>
                <w:rFonts w:ascii="Arial" w:hAnsi="Arial" w:cs="Arial"/>
                <w:sz w:val="22"/>
                <w:szCs w:val="22"/>
              </w:rPr>
            </w:pPr>
            <w:r w:rsidRPr="00B4125B">
              <w:rPr>
                <w:rFonts w:ascii="Arial" w:hAnsi="Arial" w:cs="Arial"/>
                <w:sz w:val="22"/>
                <w:szCs w:val="22"/>
              </w:rPr>
              <w:t>0,252</w:t>
            </w:r>
          </w:p>
        </w:tc>
      </w:tr>
      <w:tr w:rsidR="005B1F5E" w:rsidRPr="00B4125B" w14:paraId="609A8B5E" w14:textId="77777777" w:rsidTr="003E5B52">
        <w:trPr>
          <w:trHeight w:val="89"/>
          <w:jc w:val="center"/>
        </w:trPr>
        <w:tc>
          <w:tcPr>
            <w:tcW w:w="4270" w:type="dxa"/>
            <w:vAlign w:val="center"/>
          </w:tcPr>
          <w:p w14:paraId="29BCDEE9" w14:textId="77777777" w:rsidR="003E5B52" w:rsidRPr="00B4125B" w:rsidRDefault="003E5B52" w:rsidP="003E5B52">
            <w:pPr>
              <w:rPr>
                <w:rFonts w:ascii="Arial" w:hAnsi="Arial" w:cs="Arial"/>
                <w:sz w:val="22"/>
                <w:szCs w:val="22"/>
              </w:rPr>
            </w:pPr>
            <w:r w:rsidRPr="00B4125B">
              <w:rPr>
                <w:rFonts w:ascii="Arial" w:hAnsi="Arial" w:cs="Arial"/>
                <w:sz w:val="22"/>
                <w:szCs w:val="22"/>
              </w:rPr>
              <w:t>Wentylacja dwóch stanowisk produkcji tlenku ołowiu EOS1200</w:t>
            </w:r>
          </w:p>
        </w:tc>
        <w:tc>
          <w:tcPr>
            <w:tcW w:w="992" w:type="dxa"/>
            <w:vAlign w:val="center"/>
          </w:tcPr>
          <w:p w14:paraId="4DC0532E" w14:textId="77777777" w:rsidR="003E5B52" w:rsidRPr="00B4125B" w:rsidRDefault="003E5B52" w:rsidP="003E262E">
            <w:pPr>
              <w:jc w:val="center"/>
              <w:rPr>
                <w:rFonts w:ascii="Arial" w:hAnsi="Arial" w:cs="Arial"/>
                <w:sz w:val="22"/>
                <w:szCs w:val="22"/>
              </w:rPr>
            </w:pPr>
            <w:r w:rsidRPr="00B4125B">
              <w:rPr>
                <w:rFonts w:ascii="Arial" w:hAnsi="Arial" w:cs="Arial"/>
                <w:sz w:val="22"/>
                <w:szCs w:val="22"/>
              </w:rPr>
              <w:t>E3</w:t>
            </w:r>
          </w:p>
        </w:tc>
        <w:tc>
          <w:tcPr>
            <w:tcW w:w="2552" w:type="dxa"/>
            <w:vAlign w:val="center"/>
          </w:tcPr>
          <w:p w14:paraId="6643F0F0" w14:textId="77777777" w:rsidR="00FF3D49" w:rsidRPr="00B4125B" w:rsidRDefault="00FF3D49" w:rsidP="00FF3D49">
            <w:pPr>
              <w:rPr>
                <w:rFonts w:ascii="Arial" w:hAnsi="Arial" w:cs="Arial"/>
                <w:sz w:val="22"/>
                <w:szCs w:val="22"/>
              </w:rPr>
            </w:pPr>
            <w:r w:rsidRPr="00B4125B">
              <w:rPr>
                <w:rFonts w:ascii="Arial" w:hAnsi="Arial" w:cs="Arial"/>
                <w:sz w:val="22"/>
                <w:szCs w:val="22"/>
              </w:rPr>
              <w:t>Ołów</w:t>
            </w:r>
            <w:r w:rsidR="00154792" w:rsidRPr="00B4125B">
              <w:rPr>
                <w:rFonts w:ascii="Arial" w:hAnsi="Arial" w:cs="Arial"/>
                <w:sz w:val="22"/>
                <w:szCs w:val="22"/>
              </w:rPr>
              <w:t>*</w:t>
            </w:r>
          </w:p>
          <w:p w14:paraId="577F103C" w14:textId="77777777" w:rsidR="00FF3D49" w:rsidRPr="00B4125B" w:rsidRDefault="00FF3D49" w:rsidP="00FF3D49">
            <w:pPr>
              <w:rPr>
                <w:rFonts w:ascii="Arial" w:hAnsi="Arial" w:cs="Arial"/>
                <w:sz w:val="22"/>
                <w:szCs w:val="22"/>
              </w:rPr>
            </w:pPr>
            <w:r w:rsidRPr="00B4125B">
              <w:rPr>
                <w:rFonts w:ascii="Arial" w:hAnsi="Arial" w:cs="Arial"/>
                <w:sz w:val="22"/>
                <w:szCs w:val="22"/>
              </w:rPr>
              <w:t>Pył ogółem</w:t>
            </w:r>
          </w:p>
          <w:p w14:paraId="409EC0F6" w14:textId="77777777" w:rsidR="003E5B52" w:rsidRPr="00B4125B" w:rsidRDefault="00FF3D49" w:rsidP="00621668">
            <w:pPr>
              <w:rPr>
                <w:rFonts w:ascii="Arial" w:hAnsi="Arial" w:cs="Arial"/>
                <w:sz w:val="22"/>
                <w:szCs w:val="22"/>
              </w:rPr>
            </w:pPr>
            <w:r w:rsidRPr="00B4125B">
              <w:rPr>
                <w:rFonts w:ascii="Arial" w:hAnsi="Arial" w:cs="Arial"/>
                <w:sz w:val="22"/>
                <w:szCs w:val="22"/>
              </w:rPr>
              <w:t>Pył zawieszony PM10</w:t>
            </w:r>
          </w:p>
          <w:p w14:paraId="255D7E2D" w14:textId="77777777" w:rsidR="00F1362F" w:rsidRPr="00B4125B" w:rsidRDefault="00F1362F" w:rsidP="00621668">
            <w:pPr>
              <w:rPr>
                <w:rFonts w:ascii="Arial" w:hAnsi="Arial" w:cs="Arial"/>
                <w:sz w:val="22"/>
                <w:szCs w:val="22"/>
              </w:rPr>
            </w:pPr>
            <w:r w:rsidRPr="00B4125B">
              <w:rPr>
                <w:rFonts w:ascii="Arial" w:hAnsi="Arial" w:cs="Arial"/>
                <w:sz w:val="22"/>
                <w:szCs w:val="22"/>
              </w:rPr>
              <w:t>Pył zawieszony PM 2,5</w:t>
            </w:r>
          </w:p>
        </w:tc>
        <w:tc>
          <w:tcPr>
            <w:tcW w:w="1289" w:type="dxa"/>
            <w:vAlign w:val="center"/>
          </w:tcPr>
          <w:p w14:paraId="0EBE51E7" w14:textId="77777777" w:rsidR="003E5B52" w:rsidRPr="00B4125B" w:rsidRDefault="006259E7" w:rsidP="00A73F57">
            <w:pPr>
              <w:jc w:val="center"/>
              <w:rPr>
                <w:rFonts w:ascii="Arial" w:hAnsi="Arial" w:cs="Arial"/>
                <w:sz w:val="22"/>
                <w:szCs w:val="22"/>
              </w:rPr>
            </w:pPr>
            <w:r w:rsidRPr="00B4125B">
              <w:rPr>
                <w:rFonts w:ascii="Arial" w:hAnsi="Arial" w:cs="Arial"/>
                <w:sz w:val="22"/>
                <w:szCs w:val="22"/>
              </w:rPr>
              <w:t>0,0016</w:t>
            </w:r>
          </w:p>
          <w:p w14:paraId="3658BE52" w14:textId="77777777" w:rsidR="006259E7" w:rsidRPr="00B4125B" w:rsidRDefault="006259E7" w:rsidP="00A73F57">
            <w:pPr>
              <w:jc w:val="center"/>
              <w:rPr>
                <w:rFonts w:ascii="Arial" w:hAnsi="Arial" w:cs="Arial"/>
                <w:sz w:val="22"/>
                <w:szCs w:val="22"/>
              </w:rPr>
            </w:pPr>
            <w:r w:rsidRPr="00B4125B">
              <w:rPr>
                <w:rFonts w:ascii="Arial" w:hAnsi="Arial" w:cs="Arial"/>
                <w:sz w:val="22"/>
                <w:szCs w:val="22"/>
              </w:rPr>
              <w:t>0,104</w:t>
            </w:r>
          </w:p>
          <w:p w14:paraId="058A1A7F" w14:textId="77777777" w:rsidR="006259E7" w:rsidRPr="00B4125B" w:rsidRDefault="006259E7" w:rsidP="00A73F57">
            <w:pPr>
              <w:jc w:val="center"/>
              <w:rPr>
                <w:rFonts w:ascii="Arial" w:hAnsi="Arial" w:cs="Arial"/>
                <w:sz w:val="22"/>
                <w:szCs w:val="22"/>
              </w:rPr>
            </w:pPr>
            <w:r w:rsidRPr="00B4125B">
              <w:rPr>
                <w:rFonts w:ascii="Arial" w:hAnsi="Arial" w:cs="Arial"/>
                <w:sz w:val="22"/>
                <w:szCs w:val="22"/>
              </w:rPr>
              <w:t>0,104</w:t>
            </w:r>
          </w:p>
          <w:p w14:paraId="1E273149" w14:textId="77777777" w:rsidR="00F1362F" w:rsidRPr="00B4125B" w:rsidRDefault="00F1362F" w:rsidP="00A73F57">
            <w:pPr>
              <w:jc w:val="center"/>
              <w:rPr>
                <w:rFonts w:ascii="Arial" w:hAnsi="Arial" w:cs="Arial"/>
                <w:sz w:val="22"/>
                <w:szCs w:val="22"/>
              </w:rPr>
            </w:pPr>
            <w:r w:rsidRPr="00B4125B">
              <w:rPr>
                <w:rFonts w:ascii="Arial" w:hAnsi="Arial" w:cs="Arial"/>
                <w:sz w:val="22"/>
                <w:szCs w:val="22"/>
              </w:rPr>
              <w:t>0,026</w:t>
            </w:r>
          </w:p>
        </w:tc>
      </w:tr>
      <w:tr w:rsidR="005B1F5E" w:rsidRPr="00B4125B" w14:paraId="164053C5" w14:textId="77777777" w:rsidTr="003E5B52">
        <w:trPr>
          <w:trHeight w:val="108"/>
          <w:jc w:val="center"/>
        </w:trPr>
        <w:tc>
          <w:tcPr>
            <w:tcW w:w="4270" w:type="dxa"/>
            <w:vAlign w:val="center"/>
          </w:tcPr>
          <w:p w14:paraId="71274B86" w14:textId="77777777" w:rsidR="005B1F5E" w:rsidRPr="00B4125B" w:rsidRDefault="003E5B52" w:rsidP="003E5B52">
            <w:pPr>
              <w:rPr>
                <w:rFonts w:ascii="Arial" w:hAnsi="Arial" w:cs="Arial"/>
                <w:sz w:val="22"/>
                <w:szCs w:val="22"/>
              </w:rPr>
            </w:pPr>
            <w:r w:rsidRPr="00B4125B">
              <w:rPr>
                <w:rFonts w:ascii="Arial" w:hAnsi="Arial" w:cs="Arial"/>
                <w:sz w:val="22"/>
                <w:szCs w:val="22"/>
              </w:rPr>
              <w:t>Palniki gazowe pieca topienia oło</w:t>
            </w:r>
            <w:r w:rsidR="00FD02B3" w:rsidRPr="00B4125B">
              <w:rPr>
                <w:rFonts w:ascii="Arial" w:hAnsi="Arial" w:cs="Arial"/>
                <w:sz w:val="22"/>
                <w:szCs w:val="22"/>
              </w:rPr>
              <w:t>wiu</w:t>
            </w:r>
          </w:p>
          <w:p w14:paraId="341FC55E" w14:textId="77777777" w:rsidR="005B1F5E" w:rsidRPr="00B4125B" w:rsidRDefault="00FD02B3" w:rsidP="003E5B52">
            <w:pPr>
              <w:rPr>
                <w:rFonts w:ascii="Arial" w:hAnsi="Arial" w:cs="Arial"/>
                <w:sz w:val="22"/>
                <w:szCs w:val="22"/>
              </w:rPr>
            </w:pPr>
            <w:r w:rsidRPr="00B4125B">
              <w:rPr>
                <w:rFonts w:ascii="Arial" w:hAnsi="Arial" w:cs="Arial"/>
                <w:sz w:val="22"/>
                <w:szCs w:val="22"/>
              </w:rPr>
              <w:t>(1 szt. – wydajność</w:t>
            </w:r>
            <w:r w:rsidR="003E5B52" w:rsidRPr="00B4125B">
              <w:rPr>
                <w:rFonts w:ascii="Arial" w:hAnsi="Arial" w:cs="Arial"/>
                <w:sz w:val="22"/>
                <w:szCs w:val="22"/>
              </w:rPr>
              <w:t xml:space="preserve"> 200 kW) i reaktorów</w:t>
            </w:r>
          </w:p>
          <w:p w14:paraId="23E18ACA" w14:textId="4DE3B83C" w:rsidR="003E5B52" w:rsidRPr="00B4125B" w:rsidRDefault="003E5B52" w:rsidP="003E5B52">
            <w:pPr>
              <w:rPr>
                <w:rFonts w:ascii="Arial" w:hAnsi="Arial" w:cs="Arial"/>
                <w:sz w:val="22"/>
                <w:szCs w:val="22"/>
              </w:rPr>
            </w:pPr>
            <w:r w:rsidRPr="00B4125B">
              <w:rPr>
                <w:rFonts w:ascii="Arial" w:hAnsi="Arial" w:cs="Arial"/>
                <w:sz w:val="22"/>
                <w:szCs w:val="22"/>
              </w:rPr>
              <w:t>(2 szt. – wydajność 2 x 120 kW)</w:t>
            </w:r>
          </w:p>
        </w:tc>
        <w:tc>
          <w:tcPr>
            <w:tcW w:w="992" w:type="dxa"/>
            <w:vAlign w:val="center"/>
          </w:tcPr>
          <w:p w14:paraId="1E96219B" w14:textId="77777777" w:rsidR="003E5B52" w:rsidRPr="00B4125B" w:rsidRDefault="003E5B52" w:rsidP="00F30DBD">
            <w:pPr>
              <w:jc w:val="center"/>
              <w:rPr>
                <w:rFonts w:ascii="Arial" w:hAnsi="Arial" w:cs="Arial"/>
                <w:sz w:val="22"/>
                <w:szCs w:val="22"/>
              </w:rPr>
            </w:pPr>
            <w:r w:rsidRPr="00B4125B">
              <w:rPr>
                <w:rFonts w:ascii="Arial" w:hAnsi="Arial" w:cs="Arial"/>
                <w:sz w:val="22"/>
                <w:szCs w:val="22"/>
              </w:rPr>
              <w:t>E4</w:t>
            </w:r>
          </w:p>
        </w:tc>
        <w:tc>
          <w:tcPr>
            <w:tcW w:w="2552" w:type="dxa"/>
            <w:vAlign w:val="center"/>
          </w:tcPr>
          <w:p w14:paraId="0093EFF5" w14:textId="77777777" w:rsidR="003E5B52" w:rsidRPr="00B4125B" w:rsidRDefault="006259E7" w:rsidP="00621668">
            <w:pPr>
              <w:rPr>
                <w:rFonts w:ascii="Arial" w:hAnsi="Arial" w:cs="Arial"/>
                <w:sz w:val="22"/>
                <w:szCs w:val="22"/>
              </w:rPr>
            </w:pPr>
            <w:r w:rsidRPr="00B4125B">
              <w:rPr>
                <w:rFonts w:ascii="Arial" w:hAnsi="Arial" w:cs="Arial"/>
                <w:sz w:val="22"/>
                <w:szCs w:val="22"/>
              </w:rPr>
              <w:t>Dwutlenek azotu</w:t>
            </w:r>
          </w:p>
          <w:p w14:paraId="466949C5" w14:textId="77777777" w:rsidR="006259E7" w:rsidRPr="00B4125B" w:rsidRDefault="006259E7" w:rsidP="00621668">
            <w:pPr>
              <w:rPr>
                <w:rFonts w:ascii="Arial" w:hAnsi="Arial" w:cs="Arial"/>
                <w:sz w:val="22"/>
                <w:szCs w:val="22"/>
              </w:rPr>
            </w:pPr>
            <w:r w:rsidRPr="00B4125B">
              <w:rPr>
                <w:rFonts w:ascii="Arial" w:hAnsi="Arial" w:cs="Arial"/>
                <w:sz w:val="22"/>
                <w:szCs w:val="22"/>
              </w:rPr>
              <w:t>Dwutlenek siarki</w:t>
            </w:r>
          </w:p>
          <w:p w14:paraId="503FD426" w14:textId="77777777" w:rsidR="006259E7" w:rsidRPr="00B4125B" w:rsidRDefault="006259E7" w:rsidP="006259E7">
            <w:pPr>
              <w:rPr>
                <w:rFonts w:ascii="Arial" w:hAnsi="Arial" w:cs="Arial"/>
                <w:sz w:val="22"/>
                <w:szCs w:val="22"/>
              </w:rPr>
            </w:pPr>
            <w:r w:rsidRPr="00B4125B">
              <w:rPr>
                <w:rFonts w:ascii="Arial" w:hAnsi="Arial" w:cs="Arial"/>
                <w:sz w:val="22"/>
                <w:szCs w:val="22"/>
              </w:rPr>
              <w:t>Pył ogółem</w:t>
            </w:r>
          </w:p>
          <w:p w14:paraId="3BBA82FB" w14:textId="77777777" w:rsidR="006259E7" w:rsidRPr="00B4125B" w:rsidRDefault="006259E7" w:rsidP="006259E7">
            <w:pPr>
              <w:rPr>
                <w:rFonts w:ascii="Arial" w:hAnsi="Arial" w:cs="Arial"/>
                <w:sz w:val="22"/>
                <w:szCs w:val="22"/>
              </w:rPr>
            </w:pPr>
            <w:r w:rsidRPr="00B4125B">
              <w:rPr>
                <w:rFonts w:ascii="Arial" w:hAnsi="Arial" w:cs="Arial"/>
                <w:sz w:val="22"/>
                <w:szCs w:val="22"/>
              </w:rPr>
              <w:t>Pył zawieszony PM10</w:t>
            </w:r>
          </w:p>
          <w:p w14:paraId="7D3FB477" w14:textId="77777777" w:rsidR="00F1362F" w:rsidRPr="00B4125B" w:rsidRDefault="00E07EFE" w:rsidP="006259E7">
            <w:pPr>
              <w:rPr>
                <w:rFonts w:ascii="Arial" w:hAnsi="Arial" w:cs="Arial"/>
                <w:sz w:val="22"/>
                <w:szCs w:val="22"/>
              </w:rPr>
            </w:pPr>
            <w:r w:rsidRPr="00B4125B">
              <w:rPr>
                <w:rFonts w:ascii="Arial" w:hAnsi="Arial" w:cs="Arial"/>
                <w:sz w:val="22"/>
                <w:szCs w:val="22"/>
              </w:rPr>
              <w:t>Pył zawieszony PM 2,5</w:t>
            </w:r>
          </w:p>
          <w:p w14:paraId="0FFB3EE8" w14:textId="77777777" w:rsidR="006259E7" w:rsidRPr="00B4125B" w:rsidRDefault="006259E7" w:rsidP="00621668">
            <w:pPr>
              <w:rPr>
                <w:rFonts w:ascii="Arial" w:hAnsi="Arial" w:cs="Arial"/>
                <w:sz w:val="22"/>
                <w:szCs w:val="22"/>
              </w:rPr>
            </w:pPr>
            <w:r w:rsidRPr="00B4125B">
              <w:rPr>
                <w:rFonts w:ascii="Arial" w:hAnsi="Arial" w:cs="Arial"/>
                <w:sz w:val="22"/>
                <w:szCs w:val="22"/>
              </w:rPr>
              <w:t xml:space="preserve">Tlenek </w:t>
            </w:r>
            <w:proofErr w:type="spellStart"/>
            <w:r w:rsidRPr="00B4125B">
              <w:rPr>
                <w:rFonts w:ascii="Arial" w:hAnsi="Arial" w:cs="Arial"/>
                <w:sz w:val="22"/>
                <w:szCs w:val="22"/>
              </w:rPr>
              <w:t>wegla</w:t>
            </w:r>
            <w:proofErr w:type="spellEnd"/>
          </w:p>
        </w:tc>
        <w:tc>
          <w:tcPr>
            <w:tcW w:w="1289" w:type="dxa"/>
            <w:vAlign w:val="center"/>
          </w:tcPr>
          <w:p w14:paraId="34A8FF8E" w14:textId="77777777" w:rsidR="003E5B52" w:rsidRPr="00B4125B" w:rsidRDefault="006259E7" w:rsidP="00A73F57">
            <w:pPr>
              <w:jc w:val="center"/>
              <w:rPr>
                <w:rFonts w:ascii="Arial" w:hAnsi="Arial" w:cs="Arial"/>
                <w:sz w:val="22"/>
                <w:szCs w:val="22"/>
              </w:rPr>
            </w:pPr>
            <w:r w:rsidRPr="00B4125B">
              <w:rPr>
                <w:rFonts w:ascii="Arial" w:hAnsi="Arial" w:cs="Arial"/>
                <w:sz w:val="22"/>
                <w:szCs w:val="22"/>
              </w:rPr>
              <w:t>0,094</w:t>
            </w:r>
          </w:p>
          <w:p w14:paraId="5260CA0B" w14:textId="77777777" w:rsidR="006259E7" w:rsidRPr="00B4125B" w:rsidRDefault="006259E7" w:rsidP="00A73F57">
            <w:pPr>
              <w:jc w:val="center"/>
              <w:rPr>
                <w:rFonts w:ascii="Arial" w:hAnsi="Arial" w:cs="Arial"/>
                <w:sz w:val="22"/>
                <w:szCs w:val="22"/>
              </w:rPr>
            </w:pPr>
            <w:r w:rsidRPr="00B4125B">
              <w:rPr>
                <w:rFonts w:ascii="Arial" w:hAnsi="Arial" w:cs="Arial"/>
                <w:sz w:val="22"/>
                <w:szCs w:val="22"/>
              </w:rPr>
              <w:t>0,015</w:t>
            </w:r>
          </w:p>
          <w:p w14:paraId="6633F191" w14:textId="77777777" w:rsidR="006259E7" w:rsidRPr="00B4125B" w:rsidRDefault="006259E7" w:rsidP="00A73F57">
            <w:pPr>
              <w:jc w:val="center"/>
              <w:rPr>
                <w:rFonts w:ascii="Arial" w:hAnsi="Arial" w:cs="Arial"/>
                <w:sz w:val="22"/>
                <w:szCs w:val="22"/>
              </w:rPr>
            </w:pPr>
            <w:r w:rsidRPr="00B4125B">
              <w:rPr>
                <w:rFonts w:ascii="Arial" w:hAnsi="Arial" w:cs="Arial"/>
                <w:sz w:val="22"/>
                <w:szCs w:val="22"/>
              </w:rPr>
              <w:t>0,001</w:t>
            </w:r>
          </w:p>
          <w:p w14:paraId="71C74541" w14:textId="77777777" w:rsidR="006259E7" w:rsidRPr="00B4125B" w:rsidRDefault="006259E7" w:rsidP="00A73F57">
            <w:pPr>
              <w:jc w:val="center"/>
              <w:rPr>
                <w:rFonts w:ascii="Arial" w:hAnsi="Arial" w:cs="Arial"/>
                <w:sz w:val="22"/>
                <w:szCs w:val="22"/>
              </w:rPr>
            </w:pPr>
            <w:r w:rsidRPr="00B4125B">
              <w:rPr>
                <w:rFonts w:ascii="Arial" w:hAnsi="Arial" w:cs="Arial"/>
                <w:sz w:val="22"/>
                <w:szCs w:val="22"/>
              </w:rPr>
              <w:t>0,001</w:t>
            </w:r>
          </w:p>
          <w:p w14:paraId="04B8B8F1" w14:textId="77777777" w:rsidR="00F1362F" w:rsidRPr="00B4125B" w:rsidRDefault="00E07EFE" w:rsidP="00A73F57">
            <w:pPr>
              <w:jc w:val="center"/>
              <w:rPr>
                <w:rFonts w:ascii="Arial" w:hAnsi="Arial" w:cs="Arial"/>
                <w:sz w:val="22"/>
                <w:szCs w:val="22"/>
              </w:rPr>
            </w:pPr>
            <w:r w:rsidRPr="00B4125B">
              <w:rPr>
                <w:rFonts w:ascii="Arial" w:hAnsi="Arial" w:cs="Arial"/>
                <w:sz w:val="22"/>
                <w:szCs w:val="22"/>
              </w:rPr>
              <w:t>0,0003</w:t>
            </w:r>
          </w:p>
          <w:p w14:paraId="3D9B9F70" w14:textId="77777777" w:rsidR="006259E7" w:rsidRPr="00B4125B" w:rsidRDefault="006259E7" w:rsidP="00A73F57">
            <w:pPr>
              <w:jc w:val="center"/>
              <w:rPr>
                <w:rFonts w:ascii="Arial" w:hAnsi="Arial" w:cs="Arial"/>
                <w:sz w:val="22"/>
                <w:szCs w:val="22"/>
              </w:rPr>
            </w:pPr>
            <w:r w:rsidRPr="00B4125B">
              <w:rPr>
                <w:rFonts w:ascii="Arial" w:hAnsi="Arial" w:cs="Arial"/>
                <w:sz w:val="22"/>
                <w:szCs w:val="22"/>
              </w:rPr>
              <w:t>0,026</w:t>
            </w:r>
          </w:p>
        </w:tc>
      </w:tr>
      <w:tr w:rsidR="005B1F5E" w:rsidRPr="00B4125B" w14:paraId="3C5E7A2D" w14:textId="77777777" w:rsidTr="00FD02B3">
        <w:trPr>
          <w:trHeight w:val="1470"/>
          <w:jc w:val="center"/>
        </w:trPr>
        <w:tc>
          <w:tcPr>
            <w:tcW w:w="4270" w:type="dxa"/>
            <w:vAlign w:val="center"/>
          </w:tcPr>
          <w:p w14:paraId="3CDA7C5E" w14:textId="77777777" w:rsidR="003E5B52" w:rsidRPr="00B4125B" w:rsidRDefault="003E5B52" w:rsidP="00FD02B3">
            <w:pPr>
              <w:rPr>
                <w:rFonts w:ascii="Arial" w:hAnsi="Arial" w:cs="Arial"/>
                <w:sz w:val="22"/>
                <w:szCs w:val="22"/>
              </w:rPr>
            </w:pPr>
            <w:r w:rsidRPr="00B4125B">
              <w:rPr>
                <w:rFonts w:ascii="Arial" w:hAnsi="Arial" w:cs="Arial"/>
                <w:sz w:val="22"/>
                <w:szCs w:val="22"/>
              </w:rPr>
              <w:t>Wentylacja gazowych podgrzewaczy tzw. garczków automatów odlewniczych WIRTZ (</w:t>
            </w:r>
            <w:r w:rsidR="00FD02B3" w:rsidRPr="00B4125B">
              <w:rPr>
                <w:rFonts w:ascii="Arial" w:hAnsi="Arial" w:cs="Arial"/>
                <w:sz w:val="22"/>
                <w:szCs w:val="22"/>
              </w:rPr>
              <w:t>6</w:t>
            </w:r>
            <w:r w:rsidRPr="00B4125B">
              <w:rPr>
                <w:rFonts w:ascii="Arial" w:hAnsi="Arial" w:cs="Arial"/>
                <w:sz w:val="22"/>
                <w:szCs w:val="22"/>
              </w:rPr>
              <w:t xml:space="preserve"> szt.)</w:t>
            </w:r>
          </w:p>
        </w:tc>
        <w:tc>
          <w:tcPr>
            <w:tcW w:w="992" w:type="dxa"/>
            <w:vAlign w:val="center"/>
          </w:tcPr>
          <w:p w14:paraId="24E1E6C9" w14:textId="77777777" w:rsidR="003E5B52" w:rsidRPr="00B4125B" w:rsidRDefault="003E5B52" w:rsidP="003E262E">
            <w:pPr>
              <w:jc w:val="center"/>
              <w:rPr>
                <w:rFonts w:ascii="Arial" w:hAnsi="Arial" w:cs="Arial"/>
                <w:sz w:val="22"/>
                <w:szCs w:val="22"/>
              </w:rPr>
            </w:pPr>
            <w:r w:rsidRPr="00B4125B">
              <w:rPr>
                <w:rFonts w:ascii="Arial" w:hAnsi="Arial" w:cs="Arial"/>
                <w:sz w:val="22"/>
                <w:szCs w:val="22"/>
              </w:rPr>
              <w:t>E5</w:t>
            </w:r>
          </w:p>
        </w:tc>
        <w:tc>
          <w:tcPr>
            <w:tcW w:w="2552" w:type="dxa"/>
            <w:vAlign w:val="center"/>
          </w:tcPr>
          <w:p w14:paraId="095F6F2F" w14:textId="77777777" w:rsidR="006259E7" w:rsidRPr="00B4125B" w:rsidRDefault="006259E7" w:rsidP="006259E7">
            <w:pPr>
              <w:rPr>
                <w:rFonts w:ascii="Arial" w:hAnsi="Arial" w:cs="Arial"/>
                <w:sz w:val="22"/>
                <w:szCs w:val="22"/>
              </w:rPr>
            </w:pPr>
            <w:r w:rsidRPr="00B4125B">
              <w:rPr>
                <w:rFonts w:ascii="Arial" w:hAnsi="Arial" w:cs="Arial"/>
                <w:sz w:val="22"/>
                <w:szCs w:val="22"/>
              </w:rPr>
              <w:t>Dwutlenek azotu</w:t>
            </w:r>
          </w:p>
          <w:p w14:paraId="2D392076" w14:textId="77777777" w:rsidR="006259E7" w:rsidRPr="00B4125B" w:rsidRDefault="006259E7" w:rsidP="006259E7">
            <w:pPr>
              <w:rPr>
                <w:rFonts w:ascii="Arial" w:hAnsi="Arial" w:cs="Arial"/>
                <w:sz w:val="22"/>
                <w:szCs w:val="22"/>
              </w:rPr>
            </w:pPr>
            <w:r w:rsidRPr="00B4125B">
              <w:rPr>
                <w:rFonts w:ascii="Arial" w:hAnsi="Arial" w:cs="Arial"/>
                <w:sz w:val="22"/>
                <w:szCs w:val="22"/>
              </w:rPr>
              <w:t>Ołów</w:t>
            </w:r>
            <w:r w:rsidR="00154792" w:rsidRPr="00B4125B">
              <w:rPr>
                <w:rFonts w:ascii="Arial" w:hAnsi="Arial" w:cs="Arial"/>
                <w:sz w:val="22"/>
                <w:szCs w:val="22"/>
              </w:rPr>
              <w:t>*</w:t>
            </w:r>
          </w:p>
          <w:p w14:paraId="039F262A" w14:textId="77777777" w:rsidR="006259E7" w:rsidRPr="00B4125B" w:rsidRDefault="006259E7" w:rsidP="006259E7">
            <w:pPr>
              <w:rPr>
                <w:rFonts w:ascii="Arial" w:hAnsi="Arial" w:cs="Arial"/>
                <w:sz w:val="22"/>
                <w:szCs w:val="22"/>
              </w:rPr>
            </w:pPr>
            <w:r w:rsidRPr="00B4125B">
              <w:rPr>
                <w:rFonts w:ascii="Arial" w:hAnsi="Arial" w:cs="Arial"/>
                <w:sz w:val="22"/>
                <w:szCs w:val="22"/>
              </w:rPr>
              <w:t>Pył ogółem</w:t>
            </w:r>
          </w:p>
          <w:p w14:paraId="0B87BDD4" w14:textId="77777777" w:rsidR="006259E7" w:rsidRPr="00B4125B" w:rsidRDefault="006259E7" w:rsidP="006259E7">
            <w:pPr>
              <w:rPr>
                <w:rFonts w:ascii="Arial" w:hAnsi="Arial" w:cs="Arial"/>
                <w:sz w:val="22"/>
                <w:szCs w:val="22"/>
              </w:rPr>
            </w:pPr>
            <w:r w:rsidRPr="00B4125B">
              <w:rPr>
                <w:rFonts w:ascii="Arial" w:hAnsi="Arial" w:cs="Arial"/>
                <w:sz w:val="22"/>
                <w:szCs w:val="22"/>
              </w:rPr>
              <w:t>Pył zawieszony PM10</w:t>
            </w:r>
          </w:p>
          <w:p w14:paraId="718A13B4" w14:textId="77777777" w:rsidR="00E07EFE" w:rsidRPr="00B4125B" w:rsidRDefault="00E07EFE" w:rsidP="006259E7">
            <w:pPr>
              <w:rPr>
                <w:rFonts w:ascii="Arial" w:hAnsi="Arial" w:cs="Arial"/>
                <w:sz w:val="22"/>
                <w:szCs w:val="22"/>
              </w:rPr>
            </w:pPr>
            <w:r w:rsidRPr="00B4125B">
              <w:rPr>
                <w:rFonts w:ascii="Arial" w:hAnsi="Arial" w:cs="Arial"/>
                <w:sz w:val="22"/>
                <w:szCs w:val="22"/>
              </w:rPr>
              <w:t>Pył zawieszony PM 2,5</w:t>
            </w:r>
          </w:p>
          <w:p w14:paraId="5922C83D" w14:textId="77777777" w:rsidR="00FD02B3" w:rsidRPr="00B4125B" w:rsidRDefault="006259E7" w:rsidP="006259E7">
            <w:pPr>
              <w:rPr>
                <w:rFonts w:ascii="Arial" w:hAnsi="Arial" w:cs="Arial"/>
                <w:sz w:val="22"/>
                <w:szCs w:val="22"/>
              </w:rPr>
            </w:pPr>
            <w:r w:rsidRPr="00B4125B">
              <w:rPr>
                <w:rFonts w:ascii="Arial" w:hAnsi="Arial" w:cs="Arial"/>
                <w:sz w:val="22"/>
                <w:szCs w:val="22"/>
              </w:rPr>
              <w:t>Tlenek węgla</w:t>
            </w:r>
          </w:p>
        </w:tc>
        <w:tc>
          <w:tcPr>
            <w:tcW w:w="1289" w:type="dxa"/>
            <w:vAlign w:val="center"/>
          </w:tcPr>
          <w:p w14:paraId="2668C313" w14:textId="77777777" w:rsidR="003E5B52" w:rsidRPr="00B4125B" w:rsidRDefault="006259E7" w:rsidP="00A73F57">
            <w:pPr>
              <w:jc w:val="center"/>
              <w:rPr>
                <w:rFonts w:ascii="Arial" w:hAnsi="Arial" w:cs="Arial"/>
                <w:sz w:val="22"/>
                <w:szCs w:val="22"/>
              </w:rPr>
            </w:pPr>
            <w:r w:rsidRPr="00B4125B">
              <w:rPr>
                <w:rFonts w:ascii="Arial" w:hAnsi="Arial" w:cs="Arial"/>
                <w:sz w:val="22"/>
                <w:szCs w:val="22"/>
              </w:rPr>
              <w:t>0,018</w:t>
            </w:r>
          </w:p>
          <w:p w14:paraId="1C106D7F" w14:textId="77777777" w:rsidR="006259E7" w:rsidRPr="00B4125B" w:rsidRDefault="006259E7" w:rsidP="00A73F57">
            <w:pPr>
              <w:jc w:val="center"/>
              <w:rPr>
                <w:rFonts w:ascii="Arial" w:hAnsi="Arial" w:cs="Arial"/>
                <w:sz w:val="22"/>
                <w:szCs w:val="22"/>
              </w:rPr>
            </w:pPr>
            <w:r w:rsidRPr="00B4125B">
              <w:rPr>
                <w:rFonts w:ascii="Arial" w:hAnsi="Arial" w:cs="Arial"/>
                <w:sz w:val="22"/>
                <w:szCs w:val="22"/>
              </w:rPr>
              <w:t>0,0002</w:t>
            </w:r>
          </w:p>
          <w:p w14:paraId="3D456074" w14:textId="77777777" w:rsidR="006259E7" w:rsidRPr="00B4125B" w:rsidRDefault="006259E7" w:rsidP="00A73F57">
            <w:pPr>
              <w:jc w:val="center"/>
              <w:rPr>
                <w:rFonts w:ascii="Arial" w:hAnsi="Arial" w:cs="Arial"/>
                <w:sz w:val="22"/>
                <w:szCs w:val="22"/>
              </w:rPr>
            </w:pPr>
            <w:r w:rsidRPr="00B4125B">
              <w:rPr>
                <w:rFonts w:ascii="Arial" w:hAnsi="Arial" w:cs="Arial"/>
                <w:sz w:val="22"/>
                <w:szCs w:val="22"/>
              </w:rPr>
              <w:t>0,087</w:t>
            </w:r>
          </w:p>
          <w:p w14:paraId="29920846" w14:textId="77777777" w:rsidR="006259E7" w:rsidRPr="00B4125B" w:rsidRDefault="006259E7" w:rsidP="00A73F57">
            <w:pPr>
              <w:jc w:val="center"/>
              <w:rPr>
                <w:rFonts w:ascii="Arial" w:hAnsi="Arial" w:cs="Arial"/>
                <w:sz w:val="22"/>
                <w:szCs w:val="22"/>
              </w:rPr>
            </w:pPr>
            <w:r w:rsidRPr="00B4125B">
              <w:rPr>
                <w:rFonts w:ascii="Arial" w:hAnsi="Arial" w:cs="Arial"/>
                <w:sz w:val="22"/>
                <w:szCs w:val="22"/>
              </w:rPr>
              <w:t>0,087</w:t>
            </w:r>
          </w:p>
          <w:p w14:paraId="62543FDE" w14:textId="77777777" w:rsidR="00E07EFE" w:rsidRPr="00B4125B" w:rsidRDefault="00E07EFE" w:rsidP="00A73F57">
            <w:pPr>
              <w:jc w:val="center"/>
              <w:rPr>
                <w:rFonts w:ascii="Arial" w:hAnsi="Arial" w:cs="Arial"/>
                <w:sz w:val="22"/>
                <w:szCs w:val="22"/>
              </w:rPr>
            </w:pPr>
            <w:r w:rsidRPr="00B4125B">
              <w:rPr>
                <w:rFonts w:ascii="Arial" w:hAnsi="Arial" w:cs="Arial"/>
                <w:sz w:val="22"/>
                <w:szCs w:val="22"/>
              </w:rPr>
              <w:t>0,022</w:t>
            </w:r>
          </w:p>
          <w:p w14:paraId="55230AB4" w14:textId="77777777" w:rsidR="00FD02B3" w:rsidRPr="00B4125B" w:rsidRDefault="006259E7" w:rsidP="00A73F57">
            <w:pPr>
              <w:jc w:val="center"/>
              <w:rPr>
                <w:rFonts w:ascii="Arial" w:hAnsi="Arial" w:cs="Arial"/>
                <w:sz w:val="22"/>
                <w:szCs w:val="22"/>
              </w:rPr>
            </w:pPr>
            <w:r w:rsidRPr="00B4125B">
              <w:rPr>
                <w:rFonts w:ascii="Arial" w:hAnsi="Arial" w:cs="Arial"/>
                <w:sz w:val="22"/>
                <w:szCs w:val="22"/>
              </w:rPr>
              <w:t>0,0705</w:t>
            </w:r>
          </w:p>
        </w:tc>
      </w:tr>
      <w:tr w:rsidR="005B1F5E" w:rsidRPr="00B4125B" w14:paraId="54941463" w14:textId="77777777" w:rsidTr="003E5B52">
        <w:trPr>
          <w:trHeight w:val="286"/>
          <w:jc w:val="center"/>
        </w:trPr>
        <w:tc>
          <w:tcPr>
            <w:tcW w:w="4270" w:type="dxa"/>
            <w:vAlign w:val="center"/>
          </w:tcPr>
          <w:p w14:paraId="7DF140C7" w14:textId="77777777" w:rsidR="005B1F5E" w:rsidRPr="00B4125B" w:rsidRDefault="00FD02B3" w:rsidP="00FD02B3">
            <w:pPr>
              <w:rPr>
                <w:rFonts w:ascii="Arial" w:hAnsi="Arial" w:cs="Arial"/>
                <w:sz w:val="22"/>
                <w:szCs w:val="22"/>
              </w:rPr>
            </w:pPr>
            <w:r w:rsidRPr="00B4125B">
              <w:rPr>
                <w:rFonts w:ascii="Arial" w:hAnsi="Arial" w:cs="Arial"/>
                <w:sz w:val="22"/>
                <w:szCs w:val="22"/>
              </w:rPr>
              <w:t>Wentylacja zgrzewarek wieczek (4 szt.)</w:t>
            </w:r>
          </w:p>
          <w:p w14:paraId="5811134E" w14:textId="77777777" w:rsidR="005B1F5E" w:rsidRPr="00B4125B" w:rsidRDefault="00FD02B3" w:rsidP="00FD02B3">
            <w:pPr>
              <w:rPr>
                <w:rFonts w:ascii="Arial" w:hAnsi="Arial" w:cs="Arial"/>
                <w:sz w:val="22"/>
                <w:szCs w:val="22"/>
              </w:rPr>
            </w:pPr>
            <w:r w:rsidRPr="00B4125B">
              <w:rPr>
                <w:rFonts w:ascii="Arial" w:hAnsi="Arial" w:cs="Arial"/>
                <w:sz w:val="22"/>
                <w:szCs w:val="22"/>
              </w:rPr>
              <w:t>i spawarek końcówek biegunowych</w:t>
            </w:r>
          </w:p>
          <w:p w14:paraId="0F81E193" w14:textId="5BFEC67A" w:rsidR="00FD02B3" w:rsidRPr="00B4125B" w:rsidRDefault="00FD02B3" w:rsidP="00FD02B3">
            <w:pPr>
              <w:rPr>
                <w:rFonts w:ascii="Arial" w:hAnsi="Arial" w:cs="Arial"/>
                <w:sz w:val="22"/>
                <w:szCs w:val="22"/>
              </w:rPr>
            </w:pPr>
            <w:r w:rsidRPr="00B4125B">
              <w:rPr>
                <w:rFonts w:ascii="Arial" w:hAnsi="Arial" w:cs="Arial"/>
                <w:sz w:val="22"/>
                <w:szCs w:val="22"/>
              </w:rPr>
              <w:t>(4 szt.)</w:t>
            </w:r>
          </w:p>
        </w:tc>
        <w:tc>
          <w:tcPr>
            <w:tcW w:w="992" w:type="dxa"/>
            <w:vAlign w:val="center"/>
          </w:tcPr>
          <w:p w14:paraId="04B773FC" w14:textId="77777777" w:rsidR="00FD02B3" w:rsidRPr="00B4125B" w:rsidRDefault="00FD02B3" w:rsidP="003E262E">
            <w:pPr>
              <w:jc w:val="center"/>
              <w:rPr>
                <w:rFonts w:ascii="Arial" w:hAnsi="Arial" w:cs="Arial"/>
                <w:sz w:val="22"/>
                <w:szCs w:val="22"/>
              </w:rPr>
            </w:pPr>
            <w:r w:rsidRPr="00B4125B">
              <w:rPr>
                <w:rFonts w:ascii="Arial" w:hAnsi="Arial" w:cs="Arial"/>
                <w:sz w:val="22"/>
                <w:szCs w:val="22"/>
              </w:rPr>
              <w:t>E6</w:t>
            </w:r>
          </w:p>
        </w:tc>
        <w:tc>
          <w:tcPr>
            <w:tcW w:w="2552" w:type="dxa"/>
            <w:vAlign w:val="center"/>
          </w:tcPr>
          <w:p w14:paraId="0CE94B23" w14:textId="77777777" w:rsidR="00FD02B3" w:rsidRPr="00B4125B" w:rsidRDefault="00FD02B3" w:rsidP="00FD02B3">
            <w:pPr>
              <w:rPr>
                <w:rFonts w:ascii="Arial" w:hAnsi="Arial" w:cs="Arial"/>
                <w:sz w:val="22"/>
                <w:szCs w:val="22"/>
              </w:rPr>
            </w:pPr>
            <w:r w:rsidRPr="00B4125B">
              <w:rPr>
                <w:rFonts w:ascii="Arial" w:hAnsi="Arial" w:cs="Arial"/>
                <w:sz w:val="22"/>
                <w:szCs w:val="22"/>
              </w:rPr>
              <w:t>Ołów*</w:t>
            </w:r>
          </w:p>
          <w:p w14:paraId="6CF44738" w14:textId="77777777" w:rsidR="00FD02B3" w:rsidRPr="00B4125B" w:rsidRDefault="00FD02B3" w:rsidP="00FD02B3">
            <w:pPr>
              <w:rPr>
                <w:rFonts w:ascii="Arial" w:hAnsi="Arial" w:cs="Arial"/>
                <w:sz w:val="22"/>
                <w:szCs w:val="22"/>
              </w:rPr>
            </w:pPr>
            <w:r w:rsidRPr="00B4125B">
              <w:rPr>
                <w:rFonts w:ascii="Arial" w:hAnsi="Arial" w:cs="Arial"/>
                <w:sz w:val="22"/>
                <w:szCs w:val="22"/>
              </w:rPr>
              <w:t>Pył ogółem</w:t>
            </w:r>
          </w:p>
          <w:p w14:paraId="725D1073" w14:textId="77777777" w:rsidR="00FD02B3" w:rsidRPr="00B4125B" w:rsidRDefault="00FD02B3" w:rsidP="00FD02B3">
            <w:pPr>
              <w:rPr>
                <w:rFonts w:ascii="Arial" w:hAnsi="Arial" w:cs="Arial"/>
                <w:sz w:val="22"/>
                <w:szCs w:val="22"/>
              </w:rPr>
            </w:pPr>
            <w:r w:rsidRPr="00B4125B">
              <w:rPr>
                <w:rFonts w:ascii="Arial" w:hAnsi="Arial" w:cs="Arial"/>
                <w:sz w:val="22"/>
                <w:szCs w:val="22"/>
              </w:rPr>
              <w:t>Pył zawieszony PM10</w:t>
            </w:r>
          </w:p>
          <w:p w14:paraId="774CF533" w14:textId="77777777" w:rsidR="00FD02B3" w:rsidRPr="00B4125B" w:rsidRDefault="00FD02B3" w:rsidP="00FD02B3">
            <w:pPr>
              <w:rPr>
                <w:rFonts w:ascii="Arial" w:hAnsi="Arial" w:cs="Arial"/>
                <w:sz w:val="22"/>
                <w:szCs w:val="22"/>
              </w:rPr>
            </w:pPr>
            <w:r w:rsidRPr="00B4125B">
              <w:rPr>
                <w:rFonts w:ascii="Arial" w:hAnsi="Arial" w:cs="Arial"/>
                <w:sz w:val="22"/>
                <w:szCs w:val="22"/>
              </w:rPr>
              <w:t>Pył zawieszony PM 2,5</w:t>
            </w:r>
          </w:p>
        </w:tc>
        <w:tc>
          <w:tcPr>
            <w:tcW w:w="1289" w:type="dxa"/>
            <w:vAlign w:val="center"/>
          </w:tcPr>
          <w:p w14:paraId="5E67953E" w14:textId="77777777" w:rsidR="00FD02B3" w:rsidRPr="00B4125B" w:rsidRDefault="00FD02B3" w:rsidP="00A73F57">
            <w:pPr>
              <w:jc w:val="center"/>
              <w:rPr>
                <w:rFonts w:ascii="Arial" w:hAnsi="Arial" w:cs="Arial"/>
                <w:sz w:val="22"/>
                <w:szCs w:val="22"/>
              </w:rPr>
            </w:pPr>
            <w:r w:rsidRPr="00B4125B">
              <w:rPr>
                <w:rFonts w:ascii="Arial" w:hAnsi="Arial" w:cs="Arial"/>
                <w:sz w:val="22"/>
                <w:szCs w:val="22"/>
              </w:rPr>
              <w:t>0,0001</w:t>
            </w:r>
          </w:p>
          <w:p w14:paraId="46D56522" w14:textId="77777777" w:rsidR="00FD02B3" w:rsidRPr="00B4125B" w:rsidRDefault="00FD02B3" w:rsidP="00A73F57">
            <w:pPr>
              <w:jc w:val="center"/>
              <w:rPr>
                <w:rFonts w:ascii="Arial" w:hAnsi="Arial" w:cs="Arial"/>
                <w:sz w:val="22"/>
                <w:szCs w:val="22"/>
              </w:rPr>
            </w:pPr>
            <w:r w:rsidRPr="00B4125B">
              <w:rPr>
                <w:rFonts w:ascii="Arial" w:hAnsi="Arial" w:cs="Arial"/>
                <w:sz w:val="22"/>
                <w:szCs w:val="22"/>
              </w:rPr>
              <w:t>0,024</w:t>
            </w:r>
          </w:p>
          <w:p w14:paraId="03959BA0" w14:textId="77777777" w:rsidR="00FD02B3" w:rsidRPr="00B4125B" w:rsidRDefault="00FD02B3" w:rsidP="00A73F57">
            <w:pPr>
              <w:jc w:val="center"/>
              <w:rPr>
                <w:rFonts w:ascii="Arial" w:hAnsi="Arial" w:cs="Arial"/>
                <w:sz w:val="22"/>
                <w:szCs w:val="22"/>
              </w:rPr>
            </w:pPr>
            <w:r w:rsidRPr="00B4125B">
              <w:rPr>
                <w:rFonts w:ascii="Arial" w:hAnsi="Arial" w:cs="Arial"/>
                <w:sz w:val="22"/>
                <w:szCs w:val="22"/>
              </w:rPr>
              <w:t>0,024</w:t>
            </w:r>
          </w:p>
          <w:p w14:paraId="1D800D89" w14:textId="77777777" w:rsidR="00FD02B3" w:rsidRPr="00B4125B" w:rsidRDefault="00FD02B3" w:rsidP="00A73F57">
            <w:pPr>
              <w:jc w:val="center"/>
              <w:rPr>
                <w:rFonts w:ascii="Arial" w:hAnsi="Arial" w:cs="Arial"/>
                <w:sz w:val="22"/>
                <w:szCs w:val="22"/>
              </w:rPr>
            </w:pPr>
            <w:r w:rsidRPr="00B4125B">
              <w:rPr>
                <w:rFonts w:ascii="Arial" w:hAnsi="Arial" w:cs="Arial"/>
                <w:sz w:val="22"/>
                <w:szCs w:val="22"/>
              </w:rPr>
              <w:t>0,0006</w:t>
            </w:r>
          </w:p>
        </w:tc>
      </w:tr>
      <w:tr w:rsidR="005B1F5E" w:rsidRPr="00B4125B" w14:paraId="608D6B52" w14:textId="77777777" w:rsidTr="003E5B52">
        <w:trPr>
          <w:trHeight w:val="225"/>
          <w:jc w:val="center"/>
        </w:trPr>
        <w:tc>
          <w:tcPr>
            <w:tcW w:w="4270" w:type="dxa"/>
            <w:vAlign w:val="center"/>
          </w:tcPr>
          <w:p w14:paraId="4FDF0F14" w14:textId="77777777" w:rsidR="003E5B52" w:rsidRPr="00B4125B" w:rsidRDefault="003E5B52" w:rsidP="003E5B52">
            <w:pPr>
              <w:rPr>
                <w:rFonts w:ascii="Arial" w:hAnsi="Arial" w:cs="Arial"/>
                <w:sz w:val="22"/>
                <w:szCs w:val="22"/>
              </w:rPr>
            </w:pPr>
            <w:r w:rsidRPr="00B4125B">
              <w:rPr>
                <w:rFonts w:ascii="Arial" w:hAnsi="Arial" w:cs="Arial"/>
                <w:sz w:val="22"/>
                <w:szCs w:val="22"/>
              </w:rPr>
              <w:t>Wentylacja z dwóch tuneli suszących płyty (dwa palniki gazowe po 120 kW)</w:t>
            </w:r>
          </w:p>
        </w:tc>
        <w:tc>
          <w:tcPr>
            <w:tcW w:w="992" w:type="dxa"/>
            <w:vAlign w:val="center"/>
          </w:tcPr>
          <w:p w14:paraId="3B52486F" w14:textId="77777777" w:rsidR="003E5B52" w:rsidRPr="00B4125B" w:rsidRDefault="003E5B52" w:rsidP="00174D37">
            <w:pPr>
              <w:jc w:val="center"/>
              <w:rPr>
                <w:rFonts w:ascii="Arial" w:hAnsi="Arial" w:cs="Arial"/>
                <w:sz w:val="22"/>
                <w:szCs w:val="22"/>
              </w:rPr>
            </w:pPr>
            <w:r w:rsidRPr="00B4125B">
              <w:rPr>
                <w:rFonts w:ascii="Arial" w:hAnsi="Arial" w:cs="Arial"/>
                <w:sz w:val="22"/>
                <w:szCs w:val="22"/>
              </w:rPr>
              <w:t>E8</w:t>
            </w:r>
          </w:p>
        </w:tc>
        <w:tc>
          <w:tcPr>
            <w:tcW w:w="2552" w:type="dxa"/>
            <w:vAlign w:val="center"/>
          </w:tcPr>
          <w:p w14:paraId="5EB19FD1" w14:textId="77777777" w:rsidR="006259E7" w:rsidRPr="00B4125B" w:rsidRDefault="006259E7" w:rsidP="006259E7">
            <w:pPr>
              <w:rPr>
                <w:rFonts w:ascii="Arial" w:hAnsi="Arial" w:cs="Arial"/>
                <w:sz w:val="22"/>
                <w:szCs w:val="22"/>
              </w:rPr>
            </w:pPr>
            <w:r w:rsidRPr="00B4125B">
              <w:rPr>
                <w:rFonts w:ascii="Arial" w:hAnsi="Arial" w:cs="Arial"/>
                <w:sz w:val="22"/>
                <w:szCs w:val="22"/>
              </w:rPr>
              <w:t>Dwutlenek azotu</w:t>
            </w:r>
          </w:p>
          <w:p w14:paraId="5F4CF86E" w14:textId="77777777" w:rsidR="006259E7" w:rsidRPr="00B4125B" w:rsidRDefault="006259E7" w:rsidP="006259E7">
            <w:pPr>
              <w:rPr>
                <w:rFonts w:ascii="Arial" w:hAnsi="Arial" w:cs="Arial"/>
                <w:sz w:val="22"/>
                <w:szCs w:val="22"/>
              </w:rPr>
            </w:pPr>
            <w:r w:rsidRPr="00B4125B">
              <w:rPr>
                <w:rFonts w:ascii="Arial" w:hAnsi="Arial" w:cs="Arial"/>
                <w:sz w:val="22"/>
                <w:szCs w:val="22"/>
              </w:rPr>
              <w:t>Dwutlenek siarki</w:t>
            </w:r>
          </w:p>
          <w:p w14:paraId="26E37632" w14:textId="77777777" w:rsidR="006259E7" w:rsidRPr="00B4125B" w:rsidRDefault="006259E7" w:rsidP="006259E7">
            <w:pPr>
              <w:rPr>
                <w:rFonts w:ascii="Arial" w:hAnsi="Arial" w:cs="Arial"/>
                <w:sz w:val="22"/>
                <w:szCs w:val="22"/>
              </w:rPr>
            </w:pPr>
            <w:r w:rsidRPr="00B4125B">
              <w:rPr>
                <w:rFonts w:ascii="Arial" w:hAnsi="Arial" w:cs="Arial"/>
                <w:sz w:val="22"/>
                <w:szCs w:val="22"/>
              </w:rPr>
              <w:t>Ołów</w:t>
            </w:r>
            <w:r w:rsidR="00154792" w:rsidRPr="00B4125B">
              <w:rPr>
                <w:rFonts w:ascii="Arial" w:hAnsi="Arial" w:cs="Arial"/>
                <w:sz w:val="22"/>
                <w:szCs w:val="22"/>
              </w:rPr>
              <w:t>*</w:t>
            </w:r>
          </w:p>
          <w:p w14:paraId="7F3A14A8" w14:textId="77777777" w:rsidR="006259E7" w:rsidRPr="00B4125B" w:rsidRDefault="006259E7" w:rsidP="006259E7">
            <w:pPr>
              <w:rPr>
                <w:rFonts w:ascii="Arial" w:hAnsi="Arial" w:cs="Arial"/>
                <w:sz w:val="22"/>
                <w:szCs w:val="22"/>
              </w:rPr>
            </w:pPr>
            <w:r w:rsidRPr="00B4125B">
              <w:rPr>
                <w:rFonts w:ascii="Arial" w:hAnsi="Arial" w:cs="Arial"/>
                <w:sz w:val="22"/>
                <w:szCs w:val="22"/>
              </w:rPr>
              <w:t>Pył ogółem</w:t>
            </w:r>
          </w:p>
          <w:p w14:paraId="72376F95" w14:textId="77777777" w:rsidR="003E5B52" w:rsidRPr="00B4125B" w:rsidRDefault="006259E7" w:rsidP="006259E7">
            <w:pPr>
              <w:rPr>
                <w:rFonts w:ascii="Arial" w:hAnsi="Arial" w:cs="Arial"/>
                <w:sz w:val="22"/>
                <w:szCs w:val="22"/>
              </w:rPr>
            </w:pPr>
            <w:r w:rsidRPr="00B4125B">
              <w:rPr>
                <w:rFonts w:ascii="Arial" w:hAnsi="Arial" w:cs="Arial"/>
                <w:sz w:val="22"/>
                <w:szCs w:val="22"/>
              </w:rPr>
              <w:t>Pył zawieszony PM10</w:t>
            </w:r>
          </w:p>
          <w:p w14:paraId="53C09F63" w14:textId="77777777" w:rsidR="00AF4456" w:rsidRPr="00B4125B" w:rsidRDefault="00AF4456" w:rsidP="006259E7">
            <w:pPr>
              <w:rPr>
                <w:rFonts w:ascii="Arial" w:hAnsi="Arial" w:cs="Arial"/>
                <w:sz w:val="22"/>
                <w:szCs w:val="22"/>
              </w:rPr>
            </w:pPr>
            <w:r w:rsidRPr="00B4125B">
              <w:rPr>
                <w:rFonts w:ascii="Arial" w:hAnsi="Arial" w:cs="Arial"/>
                <w:sz w:val="22"/>
                <w:szCs w:val="22"/>
              </w:rPr>
              <w:t>Pył zawieszony PM 2,5</w:t>
            </w:r>
          </w:p>
          <w:p w14:paraId="1FAF8756" w14:textId="77777777" w:rsidR="00AF4456" w:rsidRPr="00B4125B" w:rsidRDefault="00AF4456" w:rsidP="006259E7">
            <w:pPr>
              <w:rPr>
                <w:rFonts w:ascii="Arial" w:hAnsi="Arial" w:cs="Arial"/>
                <w:sz w:val="22"/>
                <w:szCs w:val="22"/>
              </w:rPr>
            </w:pPr>
            <w:r w:rsidRPr="00B4125B">
              <w:rPr>
                <w:rFonts w:ascii="Arial" w:hAnsi="Arial" w:cs="Arial"/>
                <w:sz w:val="22"/>
                <w:szCs w:val="22"/>
              </w:rPr>
              <w:t>Tlenek węgla</w:t>
            </w:r>
          </w:p>
        </w:tc>
        <w:tc>
          <w:tcPr>
            <w:tcW w:w="1289" w:type="dxa"/>
            <w:vAlign w:val="center"/>
          </w:tcPr>
          <w:p w14:paraId="2BE7B713" w14:textId="77777777" w:rsidR="003E5B52" w:rsidRPr="00B4125B" w:rsidRDefault="006259E7" w:rsidP="00A73F57">
            <w:pPr>
              <w:jc w:val="center"/>
              <w:rPr>
                <w:rFonts w:ascii="Arial" w:hAnsi="Arial" w:cs="Arial"/>
                <w:sz w:val="22"/>
                <w:szCs w:val="22"/>
              </w:rPr>
            </w:pPr>
            <w:r w:rsidRPr="00B4125B">
              <w:rPr>
                <w:rFonts w:ascii="Arial" w:hAnsi="Arial" w:cs="Arial"/>
                <w:sz w:val="22"/>
                <w:szCs w:val="22"/>
              </w:rPr>
              <w:t>0,035</w:t>
            </w:r>
          </w:p>
          <w:p w14:paraId="73671CA8" w14:textId="77777777" w:rsidR="006259E7" w:rsidRPr="00B4125B" w:rsidRDefault="000A0459" w:rsidP="00A73F57">
            <w:pPr>
              <w:jc w:val="center"/>
              <w:rPr>
                <w:rFonts w:ascii="Arial" w:hAnsi="Arial" w:cs="Arial"/>
                <w:sz w:val="22"/>
                <w:szCs w:val="22"/>
              </w:rPr>
            </w:pPr>
            <w:r w:rsidRPr="00B4125B">
              <w:rPr>
                <w:rFonts w:ascii="Arial" w:hAnsi="Arial" w:cs="Arial"/>
                <w:sz w:val="22"/>
                <w:szCs w:val="22"/>
              </w:rPr>
              <w:t>0,006</w:t>
            </w:r>
          </w:p>
          <w:p w14:paraId="55C3412E"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0,0002</w:t>
            </w:r>
          </w:p>
          <w:p w14:paraId="3EA86E22"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0,044</w:t>
            </w:r>
          </w:p>
          <w:p w14:paraId="5E95E1D2"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0,044</w:t>
            </w:r>
          </w:p>
          <w:p w14:paraId="37051C77" w14:textId="77777777" w:rsidR="00AF4456" w:rsidRPr="00B4125B" w:rsidRDefault="00AF4456" w:rsidP="00A73F57">
            <w:pPr>
              <w:jc w:val="center"/>
              <w:rPr>
                <w:rFonts w:ascii="Arial" w:hAnsi="Arial" w:cs="Arial"/>
                <w:sz w:val="22"/>
                <w:szCs w:val="22"/>
              </w:rPr>
            </w:pPr>
            <w:r w:rsidRPr="00B4125B">
              <w:rPr>
                <w:rFonts w:ascii="Arial" w:hAnsi="Arial" w:cs="Arial"/>
                <w:sz w:val="22"/>
                <w:szCs w:val="22"/>
              </w:rPr>
              <w:t>0,011</w:t>
            </w:r>
          </w:p>
          <w:p w14:paraId="5A21DFA4" w14:textId="77777777" w:rsidR="00AF4456" w:rsidRPr="00B4125B" w:rsidRDefault="00AF4456" w:rsidP="00A73F57">
            <w:pPr>
              <w:jc w:val="center"/>
              <w:rPr>
                <w:rFonts w:ascii="Arial" w:hAnsi="Arial" w:cs="Arial"/>
                <w:sz w:val="22"/>
                <w:szCs w:val="22"/>
              </w:rPr>
            </w:pPr>
            <w:r w:rsidRPr="00B4125B">
              <w:rPr>
                <w:rFonts w:ascii="Arial" w:hAnsi="Arial" w:cs="Arial"/>
                <w:sz w:val="22"/>
                <w:szCs w:val="22"/>
              </w:rPr>
              <w:t>0,0099</w:t>
            </w:r>
          </w:p>
        </w:tc>
      </w:tr>
      <w:tr w:rsidR="005B1F5E" w:rsidRPr="00B4125B" w14:paraId="23B2CD84" w14:textId="77777777" w:rsidTr="003E5B52">
        <w:trPr>
          <w:trHeight w:val="225"/>
          <w:jc w:val="center"/>
        </w:trPr>
        <w:tc>
          <w:tcPr>
            <w:tcW w:w="4270" w:type="dxa"/>
            <w:vAlign w:val="center"/>
          </w:tcPr>
          <w:p w14:paraId="2C5B1357" w14:textId="77777777" w:rsidR="000A0459" w:rsidRPr="00B4125B" w:rsidRDefault="000A0459" w:rsidP="003E5B52">
            <w:pPr>
              <w:rPr>
                <w:rFonts w:ascii="Arial" w:hAnsi="Arial" w:cs="Arial"/>
                <w:sz w:val="22"/>
                <w:szCs w:val="22"/>
              </w:rPr>
            </w:pPr>
            <w:r w:rsidRPr="00B4125B">
              <w:rPr>
                <w:rFonts w:ascii="Arial" w:hAnsi="Arial" w:cs="Arial"/>
                <w:sz w:val="22"/>
                <w:szCs w:val="22"/>
              </w:rPr>
              <w:t>Wentylacja z dwóch tuneli suszących płyty (dwa palniki gazowe po 120 kW)</w:t>
            </w:r>
          </w:p>
        </w:tc>
        <w:tc>
          <w:tcPr>
            <w:tcW w:w="992" w:type="dxa"/>
            <w:vAlign w:val="center"/>
          </w:tcPr>
          <w:p w14:paraId="3D01AF52" w14:textId="77777777" w:rsidR="000A0459" w:rsidRPr="00B4125B" w:rsidRDefault="000A0459" w:rsidP="00174D37">
            <w:pPr>
              <w:jc w:val="center"/>
              <w:rPr>
                <w:rFonts w:ascii="Arial" w:hAnsi="Arial" w:cs="Arial"/>
                <w:sz w:val="22"/>
                <w:szCs w:val="22"/>
              </w:rPr>
            </w:pPr>
            <w:r w:rsidRPr="00B4125B">
              <w:rPr>
                <w:rFonts w:ascii="Arial" w:hAnsi="Arial" w:cs="Arial"/>
                <w:sz w:val="22"/>
                <w:szCs w:val="22"/>
              </w:rPr>
              <w:t>E9</w:t>
            </w:r>
          </w:p>
        </w:tc>
        <w:tc>
          <w:tcPr>
            <w:tcW w:w="2552" w:type="dxa"/>
            <w:vAlign w:val="center"/>
          </w:tcPr>
          <w:p w14:paraId="04AFB7E8" w14:textId="77777777" w:rsidR="000A0459" w:rsidRPr="00B4125B" w:rsidRDefault="000A0459" w:rsidP="00BD72F1">
            <w:pPr>
              <w:rPr>
                <w:rFonts w:ascii="Arial" w:hAnsi="Arial" w:cs="Arial"/>
                <w:sz w:val="22"/>
                <w:szCs w:val="22"/>
              </w:rPr>
            </w:pPr>
            <w:r w:rsidRPr="00B4125B">
              <w:rPr>
                <w:rFonts w:ascii="Arial" w:hAnsi="Arial" w:cs="Arial"/>
                <w:sz w:val="22"/>
                <w:szCs w:val="22"/>
              </w:rPr>
              <w:t>Dwutlenek azotu</w:t>
            </w:r>
          </w:p>
          <w:p w14:paraId="642EEDF6" w14:textId="77777777" w:rsidR="000A0459" w:rsidRPr="00B4125B" w:rsidRDefault="000A0459" w:rsidP="00BD72F1">
            <w:pPr>
              <w:rPr>
                <w:rFonts w:ascii="Arial" w:hAnsi="Arial" w:cs="Arial"/>
                <w:sz w:val="22"/>
                <w:szCs w:val="22"/>
              </w:rPr>
            </w:pPr>
            <w:r w:rsidRPr="00B4125B">
              <w:rPr>
                <w:rFonts w:ascii="Arial" w:hAnsi="Arial" w:cs="Arial"/>
                <w:sz w:val="22"/>
                <w:szCs w:val="22"/>
              </w:rPr>
              <w:t>Dwutlenek siarki</w:t>
            </w:r>
          </w:p>
          <w:p w14:paraId="776BD66C" w14:textId="77777777" w:rsidR="000A0459" w:rsidRPr="00B4125B" w:rsidRDefault="000A0459" w:rsidP="00BD72F1">
            <w:pPr>
              <w:rPr>
                <w:rFonts w:ascii="Arial" w:hAnsi="Arial" w:cs="Arial"/>
                <w:sz w:val="22"/>
                <w:szCs w:val="22"/>
              </w:rPr>
            </w:pPr>
            <w:r w:rsidRPr="00B4125B">
              <w:rPr>
                <w:rFonts w:ascii="Arial" w:hAnsi="Arial" w:cs="Arial"/>
                <w:sz w:val="22"/>
                <w:szCs w:val="22"/>
              </w:rPr>
              <w:t>Ołów</w:t>
            </w:r>
            <w:r w:rsidR="00154792" w:rsidRPr="00B4125B">
              <w:rPr>
                <w:rFonts w:ascii="Arial" w:hAnsi="Arial" w:cs="Arial"/>
                <w:sz w:val="22"/>
                <w:szCs w:val="22"/>
              </w:rPr>
              <w:t>*</w:t>
            </w:r>
          </w:p>
          <w:p w14:paraId="7F0DE830" w14:textId="77777777" w:rsidR="000A0459" w:rsidRPr="00B4125B" w:rsidRDefault="000A0459" w:rsidP="00BD72F1">
            <w:pPr>
              <w:rPr>
                <w:rFonts w:ascii="Arial" w:hAnsi="Arial" w:cs="Arial"/>
                <w:sz w:val="22"/>
                <w:szCs w:val="22"/>
              </w:rPr>
            </w:pPr>
            <w:r w:rsidRPr="00B4125B">
              <w:rPr>
                <w:rFonts w:ascii="Arial" w:hAnsi="Arial" w:cs="Arial"/>
                <w:sz w:val="22"/>
                <w:szCs w:val="22"/>
              </w:rPr>
              <w:t>Pył ogółem</w:t>
            </w:r>
          </w:p>
          <w:p w14:paraId="53917C7C" w14:textId="77777777" w:rsidR="000A0459" w:rsidRPr="00B4125B" w:rsidRDefault="000A0459" w:rsidP="00BD72F1">
            <w:pPr>
              <w:rPr>
                <w:rFonts w:ascii="Arial" w:hAnsi="Arial" w:cs="Arial"/>
                <w:sz w:val="22"/>
                <w:szCs w:val="22"/>
              </w:rPr>
            </w:pPr>
            <w:r w:rsidRPr="00B4125B">
              <w:rPr>
                <w:rFonts w:ascii="Arial" w:hAnsi="Arial" w:cs="Arial"/>
                <w:sz w:val="22"/>
                <w:szCs w:val="22"/>
              </w:rPr>
              <w:t>Pył zawieszony PM10</w:t>
            </w:r>
          </w:p>
          <w:p w14:paraId="0F61956A" w14:textId="77777777" w:rsidR="00AF4456" w:rsidRPr="00B4125B" w:rsidRDefault="00AF4456" w:rsidP="00BD72F1">
            <w:pPr>
              <w:rPr>
                <w:rFonts w:ascii="Arial" w:hAnsi="Arial" w:cs="Arial"/>
                <w:sz w:val="22"/>
                <w:szCs w:val="22"/>
              </w:rPr>
            </w:pPr>
            <w:r w:rsidRPr="00B4125B">
              <w:rPr>
                <w:rFonts w:ascii="Arial" w:hAnsi="Arial" w:cs="Arial"/>
                <w:sz w:val="22"/>
                <w:szCs w:val="22"/>
              </w:rPr>
              <w:t>Pył zawieszony PM 2,5</w:t>
            </w:r>
          </w:p>
          <w:p w14:paraId="2DADBA5B" w14:textId="77777777" w:rsidR="00AF4456" w:rsidRPr="00B4125B" w:rsidRDefault="00AF4456" w:rsidP="00BD72F1">
            <w:pPr>
              <w:rPr>
                <w:rFonts w:ascii="Arial" w:hAnsi="Arial" w:cs="Arial"/>
                <w:sz w:val="22"/>
                <w:szCs w:val="22"/>
              </w:rPr>
            </w:pPr>
            <w:r w:rsidRPr="00B4125B">
              <w:rPr>
                <w:rFonts w:ascii="Arial" w:hAnsi="Arial" w:cs="Arial"/>
                <w:sz w:val="22"/>
                <w:szCs w:val="22"/>
              </w:rPr>
              <w:t>Tlenek węgla</w:t>
            </w:r>
          </w:p>
        </w:tc>
        <w:tc>
          <w:tcPr>
            <w:tcW w:w="1289" w:type="dxa"/>
            <w:vAlign w:val="center"/>
          </w:tcPr>
          <w:p w14:paraId="7CD30D65" w14:textId="77777777" w:rsidR="000A0459" w:rsidRPr="00B4125B" w:rsidRDefault="000A0459" w:rsidP="00BD72F1">
            <w:pPr>
              <w:jc w:val="center"/>
              <w:rPr>
                <w:rFonts w:ascii="Arial" w:hAnsi="Arial" w:cs="Arial"/>
                <w:sz w:val="22"/>
                <w:szCs w:val="22"/>
              </w:rPr>
            </w:pPr>
            <w:r w:rsidRPr="00B4125B">
              <w:rPr>
                <w:rFonts w:ascii="Arial" w:hAnsi="Arial" w:cs="Arial"/>
                <w:sz w:val="22"/>
                <w:szCs w:val="22"/>
              </w:rPr>
              <w:t>0,035</w:t>
            </w:r>
          </w:p>
          <w:p w14:paraId="47B5E1D0" w14:textId="77777777" w:rsidR="000A0459" w:rsidRPr="00B4125B" w:rsidRDefault="000A0459" w:rsidP="00BD72F1">
            <w:pPr>
              <w:jc w:val="center"/>
              <w:rPr>
                <w:rFonts w:ascii="Arial" w:hAnsi="Arial" w:cs="Arial"/>
                <w:sz w:val="22"/>
                <w:szCs w:val="22"/>
              </w:rPr>
            </w:pPr>
            <w:r w:rsidRPr="00B4125B">
              <w:rPr>
                <w:rFonts w:ascii="Arial" w:hAnsi="Arial" w:cs="Arial"/>
                <w:sz w:val="22"/>
                <w:szCs w:val="22"/>
              </w:rPr>
              <w:t>0,006</w:t>
            </w:r>
          </w:p>
          <w:p w14:paraId="27A4C7CC" w14:textId="77777777" w:rsidR="000A0459" w:rsidRPr="00B4125B" w:rsidRDefault="000A0459" w:rsidP="00BD72F1">
            <w:pPr>
              <w:jc w:val="center"/>
              <w:rPr>
                <w:rFonts w:ascii="Arial" w:hAnsi="Arial" w:cs="Arial"/>
                <w:sz w:val="22"/>
                <w:szCs w:val="22"/>
              </w:rPr>
            </w:pPr>
            <w:r w:rsidRPr="00B4125B">
              <w:rPr>
                <w:rFonts w:ascii="Arial" w:hAnsi="Arial" w:cs="Arial"/>
                <w:sz w:val="22"/>
                <w:szCs w:val="22"/>
              </w:rPr>
              <w:t>0,0002</w:t>
            </w:r>
          </w:p>
          <w:p w14:paraId="7791B1C6" w14:textId="77777777" w:rsidR="000A0459" w:rsidRPr="00B4125B" w:rsidRDefault="000A0459" w:rsidP="00BD72F1">
            <w:pPr>
              <w:jc w:val="center"/>
              <w:rPr>
                <w:rFonts w:ascii="Arial" w:hAnsi="Arial" w:cs="Arial"/>
                <w:sz w:val="22"/>
                <w:szCs w:val="22"/>
              </w:rPr>
            </w:pPr>
            <w:r w:rsidRPr="00B4125B">
              <w:rPr>
                <w:rFonts w:ascii="Arial" w:hAnsi="Arial" w:cs="Arial"/>
                <w:sz w:val="22"/>
                <w:szCs w:val="22"/>
              </w:rPr>
              <w:t>0,044</w:t>
            </w:r>
          </w:p>
          <w:p w14:paraId="2B5E02E0" w14:textId="77777777" w:rsidR="000A0459" w:rsidRPr="00B4125B" w:rsidRDefault="000A0459" w:rsidP="00BD72F1">
            <w:pPr>
              <w:jc w:val="center"/>
              <w:rPr>
                <w:rFonts w:ascii="Arial" w:hAnsi="Arial" w:cs="Arial"/>
                <w:sz w:val="22"/>
                <w:szCs w:val="22"/>
              </w:rPr>
            </w:pPr>
            <w:r w:rsidRPr="00B4125B">
              <w:rPr>
                <w:rFonts w:ascii="Arial" w:hAnsi="Arial" w:cs="Arial"/>
                <w:sz w:val="22"/>
                <w:szCs w:val="22"/>
              </w:rPr>
              <w:t>0,044</w:t>
            </w:r>
          </w:p>
          <w:p w14:paraId="50A10E49" w14:textId="77777777" w:rsidR="00AF4456" w:rsidRPr="00B4125B" w:rsidRDefault="00AF4456" w:rsidP="00BD72F1">
            <w:pPr>
              <w:jc w:val="center"/>
              <w:rPr>
                <w:rFonts w:ascii="Arial" w:hAnsi="Arial" w:cs="Arial"/>
                <w:sz w:val="22"/>
                <w:szCs w:val="22"/>
              </w:rPr>
            </w:pPr>
            <w:r w:rsidRPr="00B4125B">
              <w:rPr>
                <w:rFonts w:ascii="Arial" w:hAnsi="Arial" w:cs="Arial"/>
                <w:sz w:val="22"/>
                <w:szCs w:val="22"/>
              </w:rPr>
              <w:t>0,011</w:t>
            </w:r>
          </w:p>
          <w:p w14:paraId="4DADE83A" w14:textId="77777777" w:rsidR="00AF4456" w:rsidRPr="00B4125B" w:rsidRDefault="00AF4456" w:rsidP="00BD72F1">
            <w:pPr>
              <w:jc w:val="center"/>
              <w:rPr>
                <w:rFonts w:ascii="Arial" w:hAnsi="Arial" w:cs="Arial"/>
                <w:sz w:val="22"/>
                <w:szCs w:val="22"/>
              </w:rPr>
            </w:pPr>
            <w:r w:rsidRPr="00B4125B">
              <w:rPr>
                <w:rFonts w:ascii="Arial" w:hAnsi="Arial" w:cs="Arial"/>
                <w:sz w:val="22"/>
                <w:szCs w:val="22"/>
              </w:rPr>
              <w:t>0,0099</w:t>
            </w:r>
          </w:p>
        </w:tc>
      </w:tr>
      <w:tr w:rsidR="005B1F5E" w:rsidRPr="00B4125B" w14:paraId="63678172" w14:textId="77777777" w:rsidTr="003E5B52">
        <w:trPr>
          <w:trHeight w:val="218"/>
          <w:jc w:val="center"/>
        </w:trPr>
        <w:tc>
          <w:tcPr>
            <w:tcW w:w="4270" w:type="dxa"/>
            <w:vAlign w:val="center"/>
          </w:tcPr>
          <w:p w14:paraId="1D830FA1" w14:textId="77777777" w:rsidR="000A0459" w:rsidRPr="00B4125B" w:rsidRDefault="002307AF" w:rsidP="003E5B52">
            <w:pPr>
              <w:rPr>
                <w:rFonts w:ascii="Arial" w:hAnsi="Arial" w:cs="Arial"/>
                <w:sz w:val="22"/>
                <w:szCs w:val="22"/>
              </w:rPr>
            </w:pPr>
            <w:r w:rsidRPr="00B4125B">
              <w:rPr>
                <w:rFonts w:ascii="Arial" w:hAnsi="Arial" w:cs="Arial"/>
                <w:sz w:val="22"/>
                <w:szCs w:val="22"/>
              </w:rPr>
              <w:t>Wentylacja z pięciu</w:t>
            </w:r>
            <w:r w:rsidR="000A0459" w:rsidRPr="00B4125B">
              <w:rPr>
                <w:rFonts w:ascii="Arial" w:hAnsi="Arial" w:cs="Arial"/>
                <w:sz w:val="22"/>
                <w:szCs w:val="22"/>
              </w:rPr>
              <w:t xml:space="preserve"> komór do sezonowania płyt</w:t>
            </w:r>
          </w:p>
        </w:tc>
        <w:tc>
          <w:tcPr>
            <w:tcW w:w="992" w:type="dxa"/>
            <w:vAlign w:val="center"/>
          </w:tcPr>
          <w:p w14:paraId="47FB62B0" w14:textId="77777777" w:rsidR="000A0459" w:rsidRPr="00B4125B" w:rsidRDefault="000A0459" w:rsidP="00174D37">
            <w:pPr>
              <w:jc w:val="center"/>
              <w:rPr>
                <w:rFonts w:ascii="Arial" w:hAnsi="Arial" w:cs="Arial"/>
                <w:sz w:val="22"/>
                <w:szCs w:val="22"/>
              </w:rPr>
            </w:pPr>
            <w:r w:rsidRPr="00B4125B">
              <w:rPr>
                <w:rFonts w:ascii="Arial" w:hAnsi="Arial" w:cs="Arial"/>
                <w:sz w:val="22"/>
                <w:szCs w:val="22"/>
              </w:rPr>
              <w:t>E10</w:t>
            </w:r>
          </w:p>
        </w:tc>
        <w:tc>
          <w:tcPr>
            <w:tcW w:w="2552" w:type="dxa"/>
            <w:vAlign w:val="center"/>
          </w:tcPr>
          <w:p w14:paraId="1205D38E" w14:textId="77777777" w:rsidR="000A0459" w:rsidRPr="00B4125B" w:rsidRDefault="000A0459" w:rsidP="00621668">
            <w:pPr>
              <w:rPr>
                <w:rFonts w:ascii="Arial" w:hAnsi="Arial" w:cs="Arial"/>
                <w:sz w:val="22"/>
                <w:szCs w:val="22"/>
              </w:rPr>
            </w:pPr>
            <w:r w:rsidRPr="00B4125B">
              <w:rPr>
                <w:rFonts w:ascii="Arial" w:hAnsi="Arial" w:cs="Arial"/>
                <w:sz w:val="22"/>
                <w:szCs w:val="22"/>
              </w:rPr>
              <w:t>Kwas siarkowy</w:t>
            </w:r>
          </w:p>
        </w:tc>
        <w:tc>
          <w:tcPr>
            <w:tcW w:w="1289" w:type="dxa"/>
            <w:vAlign w:val="center"/>
          </w:tcPr>
          <w:p w14:paraId="0491AB5B"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0,0006</w:t>
            </w:r>
          </w:p>
        </w:tc>
      </w:tr>
      <w:tr w:rsidR="005B1F5E" w:rsidRPr="00B4125B" w14:paraId="0215EF1D" w14:textId="77777777" w:rsidTr="003E5B52">
        <w:trPr>
          <w:trHeight w:val="128"/>
          <w:jc w:val="center"/>
        </w:trPr>
        <w:tc>
          <w:tcPr>
            <w:tcW w:w="4270" w:type="dxa"/>
            <w:vAlign w:val="center"/>
          </w:tcPr>
          <w:p w14:paraId="14DDE5E2" w14:textId="77777777" w:rsidR="000A0459" w:rsidRPr="00B4125B" w:rsidRDefault="000A0459" w:rsidP="003E5B52">
            <w:pPr>
              <w:rPr>
                <w:rFonts w:ascii="Arial" w:hAnsi="Arial" w:cs="Arial"/>
                <w:sz w:val="22"/>
                <w:szCs w:val="22"/>
              </w:rPr>
            </w:pPr>
            <w:r w:rsidRPr="00B4125B">
              <w:rPr>
                <w:rFonts w:ascii="Arial" w:hAnsi="Arial" w:cs="Arial"/>
                <w:sz w:val="22"/>
                <w:szCs w:val="22"/>
              </w:rPr>
              <w:t>Wentylacja z czterech komór do sezonowania płyt</w:t>
            </w:r>
          </w:p>
        </w:tc>
        <w:tc>
          <w:tcPr>
            <w:tcW w:w="992" w:type="dxa"/>
            <w:vAlign w:val="center"/>
          </w:tcPr>
          <w:p w14:paraId="1FC8BF0F" w14:textId="77777777" w:rsidR="000A0459" w:rsidRPr="00B4125B" w:rsidRDefault="000A0459" w:rsidP="00174D37">
            <w:pPr>
              <w:jc w:val="center"/>
              <w:rPr>
                <w:rFonts w:ascii="Arial" w:hAnsi="Arial" w:cs="Arial"/>
                <w:sz w:val="22"/>
                <w:szCs w:val="22"/>
              </w:rPr>
            </w:pPr>
            <w:r w:rsidRPr="00B4125B">
              <w:rPr>
                <w:rFonts w:ascii="Arial" w:hAnsi="Arial" w:cs="Arial"/>
                <w:sz w:val="22"/>
                <w:szCs w:val="22"/>
              </w:rPr>
              <w:t>E11</w:t>
            </w:r>
          </w:p>
        </w:tc>
        <w:tc>
          <w:tcPr>
            <w:tcW w:w="2552" w:type="dxa"/>
            <w:vAlign w:val="center"/>
          </w:tcPr>
          <w:p w14:paraId="73565F83" w14:textId="77777777" w:rsidR="000A0459" w:rsidRPr="00B4125B" w:rsidRDefault="000A0459" w:rsidP="00621668">
            <w:pPr>
              <w:rPr>
                <w:rFonts w:ascii="Arial" w:hAnsi="Arial" w:cs="Arial"/>
                <w:sz w:val="22"/>
                <w:szCs w:val="22"/>
              </w:rPr>
            </w:pPr>
            <w:r w:rsidRPr="00B4125B">
              <w:rPr>
                <w:rFonts w:ascii="Arial" w:hAnsi="Arial" w:cs="Arial"/>
                <w:sz w:val="22"/>
                <w:szCs w:val="22"/>
              </w:rPr>
              <w:t>Kwas siarkowy</w:t>
            </w:r>
          </w:p>
        </w:tc>
        <w:tc>
          <w:tcPr>
            <w:tcW w:w="1289" w:type="dxa"/>
            <w:vAlign w:val="center"/>
          </w:tcPr>
          <w:p w14:paraId="539B2637"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0,0006</w:t>
            </w:r>
          </w:p>
        </w:tc>
      </w:tr>
      <w:tr w:rsidR="005B1F5E" w:rsidRPr="00B4125B" w14:paraId="371D5540" w14:textId="77777777" w:rsidTr="003E5B52">
        <w:trPr>
          <w:trHeight w:val="128"/>
          <w:jc w:val="center"/>
        </w:trPr>
        <w:tc>
          <w:tcPr>
            <w:tcW w:w="4270" w:type="dxa"/>
            <w:vAlign w:val="center"/>
          </w:tcPr>
          <w:p w14:paraId="1E82EAED" w14:textId="77777777" w:rsidR="000A0459" w:rsidRPr="00B4125B" w:rsidRDefault="000A0459" w:rsidP="003E5B52">
            <w:pPr>
              <w:rPr>
                <w:rFonts w:ascii="Arial" w:hAnsi="Arial" w:cs="Arial"/>
                <w:sz w:val="22"/>
                <w:szCs w:val="22"/>
              </w:rPr>
            </w:pPr>
            <w:r w:rsidRPr="00B4125B">
              <w:rPr>
                <w:rFonts w:ascii="Arial" w:hAnsi="Arial" w:cs="Arial"/>
                <w:sz w:val="22"/>
                <w:szCs w:val="22"/>
              </w:rPr>
              <w:t>Wentylacja z pięciu komór do sezonowania płyt</w:t>
            </w:r>
          </w:p>
        </w:tc>
        <w:tc>
          <w:tcPr>
            <w:tcW w:w="992" w:type="dxa"/>
            <w:vAlign w:val="center"/>
          </w:tcPr>
          <w:p w14:paraId="1F7B5334" w14:textId="77777777" w:rsidR="000A0459" w:rsidRPr="00B4125B" w:rsidRDefault="000A0459" w:rsidP="00174D37">
            <w:pPr>
              <w:jc w:val="center"/>
              <w:rPr>
                <w:rFonts w:ascii="Arial" w:hAnsi="Arial" w:cs="Arial"/>
                <w:sz w:val="22"/>
                <w:szCs w:val="22"/>
              </w:rPr>
            </w:pPr>
            <w:r w:rsidRPr="00B4125B">
              <w:rPr>
                <w:rFonts w:ascii="Arial" w:hAnsi="Arial" w:cs="Arial"/>
                <w:sz w:val="22"/>
                <w:szCs w:val="22"/>
              </w:rPr>
              <w:t>E12</w:t>
            </w:r>
          </w:p>
        </w:tc>
        <w:tc>
          <w:tcPr>
            <w:tcW w:w="2552" w:type="dxa"/>
            <w:vAlign w:val="center"/>
          </w:tcPr>
          <w:p w14:paraId="5933B8D9" w14:textId="77777777" w:rsidR="000A0459" w:rsidRPr="00B4125B" w:rsidRDefault="000A0459" w:rsidP="00334B9D">
            <w:pPr>
              <w:rPr>
                <w:rFonts w:ascii="Arial" w:hAnsi="Arial" w:cs="Arial"/>
                <w:sz w:val="22"/>
                <w:szCs w:val="22"/>
              </w:rPr>
            </w:pPr>
            <w:r w:rsidRPr="00B4125B">
              <w:rPr>
                <w:rFonts w:ascii="Arial" w:hAnsi="Arial" w:cs="Arial"/>
                <w:sz w:val="22"/>
                <w:szCs w:val="22"/>
              </w:rPr>
              <w:t>Kwas siarkowy</w:t>
            </w:r>
          </w:p>
        </w:tc>
        <w:tc>
          <w:tcPr>
            <w:tcW w:w="1289" w:type="dxa"/>
            <w:vAlign w:val="center"/>
          </w:tcPr>
          <w:p w14:paraId="30473732"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0,0006</w:t>
            </w:r>
          </w:p>
        </w:tc>
      </w:tr>
      <w:tr w:rsidR="005B1F5E" w:rsidRPr="00B4125B" w14:paraId="04A83AE7" w14:textId="77777777" w:rsidTr="003E5B52">
        <w:trPr>
          <w:trHeight w:val="128"/>
          <w:jc w:val="center"/>
        </w:trPr>
        <w:tc>
          <w:tcPr>
            <w:tcW w:w="4270" w:type="dxa"/>
            <w:vAlign w:val="center"/>
          </w:tcPr>
          <w:p w14:paraId="7B5C5B27" w14:textId="77777777" w:rsidR="000A0459" w:rsidRPr="00B4125B" w:rsidRDefault="000A0459" w:rsidP="00E25B90">
            <w:pPr>
              <w:rPr>
                <w:rFonts w:ascii="Arial" w:hAnsi="Arial" w:cs="Arial"/>
                <w:sz w:val="22"/>
                <w:szCs w:val="22"/>
              </w:rPr>
            </w:pPr>
            <w:r w:rsidRPr="00B4125B">
              <w:rPr>
                <w:rFonts w:ascii="Arial" w:hAnsi="Arial" w:cs="Arial"/>
                <w:sz w:val="22"/>
                <w:szCs w:val="22"/>
              </w:rPr>
              <w:lastRenderedPageBreak/>
              <w:t>Wenty</w:t>
            </w:r>
            <w:r w:rsidR="00FD02B3" w:rsidRPr="00B4125B">
              <w:rPr>
                <w:rFonts w:ascii="Arial" w:hAnsi="Arial" w:cs="Arial"/>
                <w:sz w:val="22"/>
                <w:szCs w:val="22"/>
              </w:rPr>
              <w:t xml:space="preserve">lacja zanieczyszczeń z </w:t>
            </w:r>
            <w:proofErr w:type="spellStart"/>
            <w:r w:rsidR="00FD02B3" w:rsidRPr="00B4125B">
              <w:rPr>
                <w:rFonts w:ascii="Arial" w:hAnsi="Arial" w:cs="Arial"/>
                <w:sz w:val="22"/>
                <w:szCs w:val="22"/>
              </w:rPr>
              <w:t>koperciarek</w:t>
            </w:r>
            <w:proofErr w:type="spellEnd"/>
            <w:r w:rsidR="00FD02B3" w:rsidRPr="00B4125B">
              <w:rPr>
                <w:rFonts w:ascii="Arial" w:hAnsi="Arial" w:cs="Arial"/>
                <w:sz w:val="22"/>
                <w:szCs w:val="22"/>
              </w:rPr>
              <w:t xml:space="preserve"> (5 szt.)</w:t>
            </w:r>
            <w:r w:rsidRPr="00B4125B">
              <w:rPr>
                <w:rFonts w:ascii="Arial" w:hAnsi="Arial" w:cs="Arial"/>
                <w:sz w:val="22"/>
                <w:szCs w:val="22"/>
              </w:rPr>
              <w:t>, odlewarki COS z piecami elektrycznymi</w:t>
            </w:r>
            <w:r w:rsidR="00FD02B3" w:rsidRPr="00B4125B">
              <w:rPr>
                <w:rFonts w:ascii="Arial" w:hAnsi="Arial" w:cs="Arial"/>
                <w:sz w:val="22"/>
                <w:szCs w:val="22"/>
              </w:rPr>
              <w:t xml:space="preserve"> (3 szt.) i</w:t>
            </w:r>
            <w:r w:rsidRPr="00B4125B">
              <w:rPr>
                <w:rFonts w:ascii="Arial" w:hAnsi="Arial" w:cs="Arial"/>
                <w:sz w:val="22"/>
                <w:szCs w:val="22"/>
              </w:rPr>
              <w:t xml:space="preserve"> linii montażowych</w:t>
            </w:r>
            <w:r w:rsidR="00FD02B3" w:rsidRPr="00B4125B">
              <w:rPr>
                <w:rFonts w:ascii="Arial" w:hAnsi="Arial" w:cs="Arial"/>
                <w:sz w:val="22"/>
                <w:szCs w:val="22"/>
              </w:rPr>
              <w:t xml:space="preserve"> (4 szt.)</w:t>
            </w:r>
          </w:p>
        </w:tc>
        <w:tc>
          <w:tcPr>
            <w:tcW w:w="992" w:type="dxa"/>
            <w:vAlign w:val="center"/>
          </w:tcPr>
          <w:p w14:paraId="2121DE62" w14:textId="77777777" w:rsidR="000A0459" w:rsidRPr="00B4125B" w:rsidRDefault="000A0459" w:rsidP="00174D37">
            <w:pPr>
              <w:jc w:val="center"/>
              <w:rPr>
                <w:rFonts w:ascii="Arial" w:hAnsi="Arial" w:cs="Arial"/>
                <w:sz w:val="22"/>
                <w:szCs w:val="22"/>
              </w:rPr>
            </w:pPr>
            <w:r w:rsidRPr="00B4125B">
              <w:rPr>
                <w:rFonts w:ascii="Arial" w:hAnsi="Arial" w:cs="Arial"/>
                <w:sz w:val="22"/>
                <w:szCs w:val="22"/>
              </w:rPr>
              <w:t>E13</w:t>
            </w:r>
          </w:p>
        </w:tc>
        <w:tc>
          <w:tcPr>
            <w:tcW w:w="2552" w:type="dxa"/>
            <w:vAlign w:val="center"/>
          </w:tcPr>
          <w:p w14:paraId="2B5D08C7" w14:textId="77777777" w:rsidR="000A0459" w:rsidRPr="00B4125B" w:rsidRDefault="000A0459" w:rsidP="000A0459">
            <w:pPr>
              <w:rPr>
                <w:rFonts w:ascii="Arial" w:hAnsi="Arial" w:cs="Arial"/>
                <w:sz w:val="22"/>
                <w:szCs w:val="22"/>
              </w:rPr>
            </w:pPr>
            <w:r w:rsidRPr="00B4125B">
              <w:rPr>
                <w:rFonts w:ascii="Arial" w:hAnsi="Arial" w:cs="Arial"/>
                <w:sz w:val="22"/>
                <w:szCs w:val="22"/>
              </w:rPr>
              <w:t>Dwutlenek azotu</w:t>
            </w:r>
          </w:p>
          <w:p w14:paraId="2B269675" w14:textId="77777777" w:rsidR="000A0459" w:rsidRPr="00B4125B" w:rsidRDefault="000A0459" w:rsidP="000A0459">
            <w:pPr>
              <w:rPr>
                <w:rFonts w:ascii="Arial" w:hAnsi="Arial" w:cs="Arial"/>
                <w:sz w:val="22"/>
                <w:szCs w:val="22"/>
              </w:rPr>
            </w:pPr>
            <w:r w:rsidRPr="00B4125B">
              <w:rPr>
                <w:rFonts w:ascii="Arial" w:hAnsi="Arial" w:cs="Arial"/>
                <w:sz w:val="22"/>
                <w:szCs w:val="22"/>
              </w:rPr>
              <w:t>Ołów</w:t>
            </w:r>
            <w:r w:rsidR="00154792" w:rsidRPr="00B4125B">
              <w:rPr>
                <w:rFonts w:ascii="Arial" w:hAnsi="Arial" w:cs="Arial"/>
                <w:sz w:val="22"/>
                <w:szCs w:val="22"/>
              </w:rPr>
              <w:t>*</w:t>
            </w:r>
          </w:p>
          <w:p w14:paraId="0266CA05" w14:textId="77777777" w:rsidR="000A0459" w:rsidRPr="00B4125B" w:rsidRDefault="000A0459" w:rsidP="000A0459">
            <w:pPr>
              <w:rPr>
                <w:rFonts w:ascii="Arial" w:hAnsi="Arial" w:cs="Arial"/>
                <w:sz w:val="22"/>
                <w:szCs w:val="22"/>
              </w:rPr>
            </w:pPr>
            <w:r w:rsidRPr="00B4125B">
              <w:rPr>
                <w:rFonts w:ascii="Arial" w:hAnsi="Arial" w:cs="Arial"/>
                <w:sz w:val="22"/>
                <w:szCs w:val="22"/>
              </w:rPr>
              <w:t>Pył ogółem</w:t>
            </w:r>
          </w:p>
          <w:p w14:paraId="3C60C82E" w14:textId="77777777" w:rsidR="000A0459" w:rsidRPr="00B4125B" w:rsidRDefault="000A0459" w:rsidP="000A0459">
            <w:pPr>
              <w:rPr>
                <w:rFonts w:ascii="Arial" w:hAnsi="Arial" w:cs="Arial"/>
                <w:sz w:val="22"/>
                <w:szCs w:val="22"/>
              </w:rPr>
            </w:pPr>
            <w:r w:rsidRPr="00B4125B">
              <w:rPr>
                <w:rFonts w:ascii="Arial" w:hAnsi="Arial" w:cs="Arial"/>
                <w:sz w:val="22"/>
                <w:szCs w:val="22"/>
              </w:rPr>
              <w:t>Pył zawieszony PM10</w:t>
            </w:r>
          </w:p>
          <w:p w14:paraId="67EC668D" w14:textId="77777777" w:rsidR="00AF4456" w:rsidRPr="00B4125B" w:rsidRDefault="00AF4456" w:rsidP="000A0459">
            <w:pPr>
              <w:rPr>
                <w:rFonts w:ascii="Arial" w:hAnsi="Arial" w:cs="Arial"/>
                <w:sz w:val="22"/>
                <w:szCs w:val="22"/>
              </w:rPr>
            </w:pPr>
            <w:r w:rsidRPr="00B4125B">
              <w:rPr>
                <w:rFonts w:ascii="Arial" w:hAnsi="Arial" w:cs="Arial"/>
                <w:sz w:val="22"/>
                <w:szCs w:val="22"/>
              </w:rPr>
              <w:t>Pył zawieszony PM 2,5</w:t>
            </w:r>
          </w:p>
          <w:p w14:paraId="732717E5" w14:textId="77777777" w:rsidR="000A0459" w:rsidRPr="00B4125B" w:rsidRDefault="000A0459" w:rsidP="000A0459">
            <w:pPr>
              <w:rPr>
                <w:rFonts w:ascii="Arial" w:hAnsi="Arial" w:cs="Arial"/>
                <w:sz w:val="22"/>
                <w:szCs w:val="22"/>
              </w:rPr>
            </w:pPr>
            <w:r w:rsidRPr="00B4125B">
              <w:rPr>
                <w:rFonts w:ascii="Arial" w:hAnsi="Arial" w:cs="Arial"/>
                <w:sz w:val="22"/>
                <w:szCs w:val="22"/>
              </w:rPr>
              <w:t>Tlenek węgla</w:t>
            </w:r>
          </w:p>
        </w:tc>
        <w:tc>
          <w:tcPr>
            <w:tcW w:w="1289" w:type="dxa"/>
            <w:vAlign w:val="center"/>
          </w:tcPr>
          <w:p w14:paraId="3DCCA2E1"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0,046</w:t>
            </w:r>
          </w:p>
          <w:p w14:paraId="6E9160C9"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0,0016</w:t>
            </w:r>
          </w:p>
          <w:p w14:paraId="5A3AF10F" w14:textId="77777777" w:rsidR="000A0459" w:rsidRPr="00B4125B" w:rsidRDefault="00AF4456" w:rsidP="00A73F57">
            <w:pPr>
              <w:jc w:val="center"/>
              <w:rPr>
                <w:rFonts w:ascii="Arial" w:hAnsi="Arial" w:cs="Arial"/>
                <w:sz w:val="22"/>
                <w:szCs w:val="22"/>
              </w:rPr>
            </w:pPr>
            <w:r w:rsidRPr="00B4125B">
              <w:rPr>
                <w:rFonts w:ascii="Arial" w:hAnsi="Arial" w:cs="Arial"/>
                <w:sz w:val="22"/>
                <w:szCs w:val="22"/>
              </w:rPr>
              <w:t>0,106</w:t>
            </w:r>
          </w:p>
          <w:p w14:paraId="223EB7F9" w14:textId="77777777" w:rsidR="000A0459" w:rsidRPr="00B4125B" w:rsidRDefault="00AF4456" w:rsidP="00A73F57">
            <w:pPr>
              <w:jc w:val="center"/>
              <w:rPr>
                <w:rFonts w:ascii="Arial" w:hAnsi="Arial" w:cs="Arial"/>
                <w:sz w:val="22"/>
                <w:szCs w:val="22"/>
              </w:rPr>
            </w:pPr>
            <w:r w:rsidRPr="00B4125B">
              <w:rPr>
                <w:rFonts w:ascii="Arial" w:hAnsi="Arial" w:cs="Arial"/>
                <w:sz w:val="22"/>
                <w:szCs w:val="22"/>
              </w:rPr>
              <w:t>0,106</w:t>
            </w:r>
          </w:p>
          <w:p w14:paraId="5B249808" w14:textId="77777777" w:rsidR="00AF4456" w:rsidRPr="00B4125B" w:rsidRDefault="00AF4456" w:rsidP="00A73F57">
            <w:pPr>
              <w:jc w:val="center"/>
              <w:rPr>
                <w:rFonts w:ascii="Arial" w:hAnsi="Arial" w:cs="Arial"/>
                <w:sz w:val="22"/>
                <w:szCs w:val="22"/>
              </w:rPr>
            </w:pPr>
            <w:r w:rsidRPr="00B4125B">
              <w:rPr>
                <w:rFonts w:ascii="Arial" w:hAnsi="Arial" w:cs="Arial"/>
                <w:sz w:val="22"/>
                <w:szCs w:val="22"/>
              </w:rPr>
              <w:t>0,0265</w:t>
            </w:r>
          </w:p>
          <w:p w14:paraId="25E95D2C"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0,902</w:t>
            </w:r>
          </w:p>
        </w:tc>
      </w:tr>
      <w:tr w:rsidR="005B1F5E" w:rsidRPr="00B4125B" w14:paraId="7D5BAE5D" w14:textId="77777777" w:rsidTr="003E5B52">
        <w:trPr>
          <w:trHeight w:val="128"/>
          <w:jc w:val="center"/>
        </w:trPr>
        <w:tc>
          <w:tcPr>
            <w:tcW w:w="4270" w:type="dxa"/>
            <w:vAlign w:val="center"/>
          </w:tcPr>
          <w:p w14:paraId="44E86232" w14:textId="77777777" w:rsidR="000A0459" w:rsidRPr="00B4125B" w:rsidRDefault="000A0459" w:rsidP="003E5B52">
            <w:pPr>
              <w:rPr>
                <w:rFonts w:ascii="Arial" w:hAnsi="Arial" w:cs="Arial"/>
                <w:sz w:val="22"/>
                <w:szCs w:val="22"/>
              </w:rPr>
            </w:pPr>
            <w:r w:rsidRPr="00B4125B">
              <w:rPr>
                <w:rFonts w:ascii="Arial" w:hAnsi="Arial" w:cs="Arial"/>
                <w:sz w:val="22"/>
                <w:szCs w:val="22"/>
              </w:rPr>
              <w:t>Odciąg ze stanowiska odkurzania pyłu ołowiu</w:t>
            </w:r>
          </w:p>
        </w:tc>
        <w:tc>
          <w:tcPr>
            <w:tcW w:w="992" w:type="dxa"/>
            <w:vAlign w:val="center"/>
          </w:tcPr>
          <w:p w14:paraId="220BED6F" w14:textId="77777777" w:rsidR="000A0459" w:rsidRPr="00B4125B" w:rsidRDefault="000A0459" w:rsidP="00174D37">
            <w:pPr>
              <w:jc w:val="center"/>
              <w:rPr>
                <w:rFonts w:ascii="Arial" w:hAnsi="Arial" w:cs="Arial"/>
                <w:sz w:val="22"/>
                <w:szCs w:val="22"/>
              </w:rPr>
            </w:pPr>
            <w:r w:rsidRPr="00B4125B">
              <w:rPr>
                <w:rFonts w:ascii="Arial" w:hAnsi="Arial" w:cs="Arial"/>
                <w:sz w:val="22"/>
                <w:szCs w:val="22"/>
              </w:rPr>
              <w:t>E14</w:t>
            </w:r>
          </w:p>
        </w:tc>
        <w:tc>
          <w:tcPr>
            <w:tcW w:w="2552" w:type="dxa"/>
            <w:vAlign w:val="center"/>
          </w:tcPr>
          <w:p w14:paraId="3EA089ED" w14:textId="77777777" w:rsidR="000A0459" w:rsidRPr="00B4125B" w:rsidRDefault="000A0459" w:rsidP="000A0459">
            <w:pPr>
              <w:rPr>
                <w:rFonts w:ascii="Arial" w:hAnsi="Arial" w:cs="Arial"/>
                <w:sz w:val="22"/>
                <w:szCs w:val="22"/>
              </w:rPr>
            </w:pPr>
            <w:r w:rsidRPr="00B4125B">
              <w:rPr>
                <w:rFonts w:ascii="Arial" w:hAnsi="Arial" w:cs="Arial"/>
                <w:sz w:val="22"/>
                <w:szCs w:val="22"/>
              </w:rPr>
              <w:t>Ołów</w:t>
            </w:r>
            <w:r w:rsidR="00154792" w:rsidRPr="00B4125B">
              <w:rPr>
                <w:rFonts w:ascii="Arial" w:hAnsi="Arial" w:cs="Arial"/>
                <w:sz w:val="22"/>
                <w:szCs w:val="22"/>
              </w:rPr>
              <w:t>*</w:t>
            </w:r>
          </w:p>
          <w:p w14:paraId="2FD81154" w14:textId="77777777" w:rsidR="000A0459" w:rsidRPr="00B4125B" w:rsidRDefault="000A0459" w:rsidP="000A0459">
            <w:pPr>
              <w:rPr>
                <w:rFonts w:ascii="Arial" w:hAnsi="Arial" w:cs="Arial"/>
                <w:sz w:val="22"/>
                <w:szCs w:val="22"/>
              </w:rPr>
            </w:pPr>
            <w:r w:rsidRPr="00B4125B">
              <w:rPr>
                <w:rFonts w:ascii="Arial" w:hAnsi="Arial" w:cs="Arial"/>
                <w:sz w:val="22"/>
                <w:szCs w:val="22"/>
              </w:rPr>
              <w:t>Pył ogółem</w:t>
            </w:r>
          </w:p>
          <w:p w14:paraId="0F1DA141" w14:textId="77777777" w:rsidR="000A0459" w:rsidRPr="00B4125B" w:rsidRDefault="000A0459" w:rsidP="00621668">
            <w:pPr>
              <w:rPr>
                <w:rFonts w:ascii="Arial" w:hAnsi="Arial" w:cs="Arial"/>
                <w:sz w:val="22"/>
                <w:szCs w:val="22"/>
              </w:rPr>
            </w:pPr>
            <w:r w:rsidRPr="00B4125B">
              <w:rPr>
                <w:rFonts w:ascii="Arial" w:hAnsi="Arial" w:cs="Arial"/>
                <w:sz w:val="22"/>
                <w:szCs w:val="22"/>
              </w:rPr>
              <w:t>Pył zawieszony PM10</w:t>
            </w:r>
          </w:p>
          <w:p w14:paraId="7EBFF701" w14:textId="77777777" w:rsidR="00506D2C" w:rsidRPr="00B4125B" w:rsidRDefault="00506D2C" w:rsidP="00621668">
            <w:pPr>
              <w:rPr>
                <w:rFonts w:ascii="Arial" w:hAnsi="Arial" w:cs="Arial"/>
                <w:sz w:val="22"/>
                <w:szCs w:val="22"/>
              </w:rPr>
            </w:pPr>
            <w:r w:rsidRPr="00B4125B">
              <w:rPr>
                <w:rFonts w:ascii="Arial" w:hAnsi="Arial" w:cs="Arial"/>
                <w:sz w:val="22"/>
                <w:szCs w:val="22"/>
              </w:rPr>
              <w:t>Pył zawieszony PM 2,5</w:t>
            </w:r>
          </w:p>
        </w:tc>
        <w:tc>
          <w:tcPr>
            <w:tcW w:w="1289" w:type="dxa"/>
            <w:vAlign w:val="center"/>
          </w:tcPr>
          <w:p w14:paraId="2573CAA4" w14:textId="77777777" w:rsidR="000A0459" w:rsidRPr="00B4125B" w:rsidRDefault="000A0459" w:rsidP="00A73F57">
            <w:pPr>
              <w:jc w:val="center"/>
              <w:rPr>
                <w:rFonts w:ascii="Arial" w:hAnsi="Arial" w:cs="Arial"/>
                <w:sz w:val="22"/>
                <w:szCs w:val="22"/>
              </w:rPr>
            </w:pPr>
            <w:r w:rsidRPr="00B4125B">
              <w:rPr>
                <w:rFonts w:ascii="Arial" w:hAnsi="Arial" w:cs="Arial"/>
                <w:sz w:val="22"/>
                <w:szCs w:val="22"/>
              </w:rPr>
              <w:t>0,0004</w:t>
            </w:r>
          </w:p>
          <w:p w14:paraId="6631B0FF" w14:textId="77777777" w:rsidR="00D573F1" w:rsidRPr="00B4125B" w:rsidRDefault="00D573F1" w:rsidP="00A73F57">
            <w:pPr>
              <w:jc w:val="center"/>
              <w:rPr>
                <w:rFonts w:ascii="Arial" w:hAnsi="Arial" w:cs="Arial"/>
                <w:sz w:val="22"/>
                <w:szCs w:val="22"/>
              </w:rPr>
            </w:pPr>
            <w:r w:rsidRPr="00B4125B">
              <w:rPr>
                <w:rFonts w:ascii="Arial" w:hAnsi="Arial" w:cs="Arial"/>
                <w:sz w:val="22"/>
                <w:szCs w:val="22"/>
              </w:rPr>
              <w:t>0,022</w:t>
            </w:r>
          </w:p>
          <w:p w14:paraId="1B60020D" w14:textId="77777777" w:rsidR="00D573F1" w:rsidRPr="00B4125B" w:rsidRDefault="00D573F1" w:rsidP="00A73F57">
            <w:pPr>
              <w:jc w:val="center"/>
              <w:rPr>
                <w:rFonts w:ascii="Arial" w:hAnsi="Arial" w:cs="Arial"/>
                <w:sz w:val="22"/>
                <w:szCs w:val="22"/>
              </w:rPr>
            </w:pPr>
            <w:r w:rsidRPr="00B4125B">
              <w:rPr>
                <w:rFonts w:ascii="Arial" w:hAnsi="Arial" w:cs="Arial"/>
                <w:sz w:val="22"/>
                <w:szCs w:val="22"/>
              </w:rPr>
              <w:t>0,022</w:t>
            </w:r>
          </w:p>
          <w:p w14:paraId="4D3B7747" w14:textId="77777777" w:rsidR="00506D2C" w:rsidRPr="00B4125B" w:rsidRDefault="00506D2C" w:rsidP="00A73F57">
            <w:pPr>
              <w:jc w:val="center"/>
              <w:rPr>
                <w:rFonts w:ascii="Arial" w:hAnsi="Arial" w:cs="Arial"/>
                <w:sz w:val="22"/>
                <w:szCs w:val="22"/>
              </w:rPr>
            </w:pPr>
            <w:r w:rsidRPr="00B4125B">
              <w:rPr>
                <w:rFonts w:ascii="Arial" w:hAnsi="Arial" w:cs="Arial"/>
                <w:sz w:val="22"/>
                <w:szCs w:val="22"/>
              </w:rPr>
              <w:t>0,0055</w:t>
            </w:r>
          </w:p>
        </w:tc>
      </w:tr>
      <w:tr w:rsidR="005B1F5E" w:rsidRPr="00B4125B" w14:paraId="4FC27CDF" w14:textId="77777777" w:rsidTr="00FD02B3">
        <w:trPr>
          <w:trHeight w:val="1515"/>
          <w:jc w:val="center"/>
        </w:trPr>
        <w:tc>
          <w:tcPr>
            <w:tcW w:w="4270" w:type="dxa"/>
            <w:vAlign w:val="center"/>
          </w:tcPr>
          <w:p w14:paraId="413D223E" w14:textId="77777777" w:rsidR="000A0459" w:rsidRPr="00B4125B" w:rsidRDefault="000A0459" w:rsidP="003E5B52">
            <w:pPr>
              <w:rPr>
                <w:rFonts w:ascii="Arial" w:hAnsi="Arial" w:cs="Arial"/>
                <w:sz w:val="22"/>
                <w:szCs w:val="22"/>
              </w:rPr>
            </w:pPr>
            <w:r w:rsidRPr="00B4125B">
              <w:rPr>
                <w:rFonts w:ascii="Arial" w:hAnsi="Arial" w:cs="Arial"/>
                <w:sz w:val="22"/>
                <w:szCs w:val="22"/>
              </w:rPr>
              <w:t xml:space="preserve">Palniki gazowe układu </w:t>
            </w:r>
            <w:proofErr w:type="spellStart"/>
            <w:r w:rsidRPr="00B4125B">
              <w:rPr>
                <w:rFonts w:ascii="Arial" w:hAnsi="Arial" w:cs="Arial"/>
                <w:sz w:val="22"/>
                <w:szCs w:val="22"/>
              </w:rPr>
              <w:t>Cominco</w:t>
            </w:r>
            <w:proofErr w:type="spellEnd"/>
            <w:r w:rsidRPr="00B4125B">
              <w:rPr>
                <w:rFonts w:ascii="Arial" w:hAnsi="Arial" w:cs="Arial"/>
                <w:sz w:val="22"/>
                <w:szCs w:val="22"/>
              </w:rPr>
              <w:t xml:space="preserve"> (2 palniki gazowe po 150 kW pracujące przemiennie)</w:t>
            </w:r>
          </w:p>
        </w:tc>
        <w:tc>
          <w:tcPr>
            <w:tcW w:w="992" w:type="dxa"/>
            <w:vAlign w:val="center"/>
          </w:tcPr>
          <w:p w14:paraId="6157731F" w14:textId="77777777" w:rsidR="000A0459" w:rsidRPr="00B4125B" w:rsidRDefault="000A0459" w:rsidP="00174D37">
            <w:pPr>
              <w:jc w:val="center"/>
              <w:rPr>
                <w:rFonts w:ascii="Arial" w:hAnsi="Arial" w:cs="Arial"/>
                <w:sz w:val="22"/>
                <w:szCs w:val="22"/>
              </w:rPr>
            </w:pPr>
            <w:r w:rsidRPr="00B4125B">
              <w:rPr>
                <w:rFonts w:ascii="Arial" w:hAnsi="Arial" w:cs="Arial"/>
                <w:sz w:val="22"/>
                <w:szCs w:val="22"/>
              </w:rPr>
              <w:t>E16</w:t>
            </w:r>
          </w:p>
        </w:tc>
        <w:tc>
          <w:tcPr>
            <w:tcW w:w="2552" w:type="dxa"/>
            <w:vAlign w:val="center"/>
          </w:tcPr>
          <w:p w14:paraId="72E85ADA" w14:textId="77777777" w:rsidR="00D573F1" w:rsidRPr="00B4125B" w:rsidRDefault="00D573F1" w:rsidP="00D573F1">
            <w:pPr>
              <w:rPr>
                <w:rFonts w:ascii="Arial" w:hAnsi="Arial" w:cs="Arial"/>
                <w:sz w:val="22"/>
                <w:szCs w:val="22"/>
              </w:rPr>
            </w:pPr>
            <w:r w:rsidRPr="00B4125B">
              <w:rPr>
                <w:rFonts w:ascii="Arial" w:hAnsi="Arial" w:cs="Arial"/>
                <w:sz w:val="22"/>
                <w:szCs w:val="22"/>
              </w:rPr>
              <w:t>Dwutlenek azotu</w:t>
            </w:r>
          </w:p>
          <w:p w14:paraId="56F2614B" w14:textId="77777777" w:rsidR="00D573F1" w:rsidRPr="00B4125B" w:rsidRDefault="00D573F1" w:rsidP="00D573F1">
            <w:pPr>
              <w:rPr>
                <w:rFonts w:ascii="Arial" w:hAnsi="Arial" w:cs="Arial"/>
                <w:sz w:val="22"/>
                <w:szCs w:val="22"/>
              </w:rPr>
            </w:pPr>
            <w:r w:rsidRPr="00B4125B">
              <w:rPr>
                <w:rFonts w:ascii="Arial" w:hAnsi="Arial" w:cs="Arial"/>
                <w:sz w:val="22"/>
                <w:szCs w:val="22"/>
              </w:rPr>
              <w:t>Dwutlenek siarki</w:t>
            </w:r>
          </w:p>
          <w:p w14:paraId="2B8B5D14" w14:textId="77777777" w:rsidR="00D573F1" w:rsidRPr="00B4125B" w:rsidRDefault="00D573F1" w:rsidP="00D573F1">
            <w:pPr>
              <w:rPr>
                <w:rFonts w:ascii="Arial" w:hAnsi="Arial" w:cs="Arial"/>
                <w:sz w:val="22"/>
                <w:szCs w:val="22"/>
              </w:rPr>
            </w:pPr>
            <w:r w:rsidRPr="00B4125B">
              <w:rPr>
                <w:rFonts w:ascii="Arial" w:hAnsi="Arial" w:cs="Arial"/>
                <w:sz w:val="22"/>
                <w:szCs w:val="22"/>
              </w:rPr>
              <w:t>Pył ogółem</w:t>
            </w:r>
          </w:p>
          <w:p w14:paraId="1C7E9226" w14:textId="77777777" w:rsidR="000A0459" w:rsidRPr="00B4125B" w:rsidRDefault="00D573F1" w:rsidP="00D573F1">
            <w:pPr>
              <w:rPr>
                <w:rFonts w:ascii="Arial" w:hAnsi="Arial" w:cs="Arial"/>
                <w:sz w:val="22"/>
                <w:szCs w:val="22"/>
              </w:rPr>
            </w:pPr>
            <w:r w:rsidRPr="00B4125B">
              <w:rPr>
                <w:rFonts w:ascii="Arial" w:hAnsi="Arial" w:cs="Arial"/>
                <w:sz w:val="22"/>
                <w:szCs w:val="22"/>
              </w:rPr>
              <w:t>Pył zawieszony PM10</w:t>
            </w:r>
          </w:p>
          <w:p w14:paraId="3EB97307" w14:textId="77777777" w:rsidR="00506D2C" w:rsidRPr="00B4125B" w:rsidRDefault="00506D2C" w:rsidP="00D573F1">
            <w:pPr>
              <w:rPr>
                <w:rFonts w:ascii="Arial" w:hAnsi="Arial" w:cs="Arial"/>
                <w:sz w:val="22"/>
                <w:szCs w:val="22"/>
              </w:rPr>
            </w:pPr>
            <w:r w:rsidRPr="00B4125B">
              <w:rPr>
                <w:rFonts w:ascii="Arial" w:hAnsi="Arial" w:cs="Arial"/>
                <w:sz w:val="22"/>
                <w:szCs w:val="22"/>
              </w:rPr>
              <w:t>Pył zawieszony PM 2,5</w:t>
            </w:r>
          </w:p>
          <w:p w14:paraId="6B7EA85C" w14:textId="77777777" w:rsidR="00FD02B3" w:rsidRPr="00B4125B" w:rsidRDefault="00D573F1" w:rsidP="00D573F1">
            <w:pPr>
              <w:rPr>
                <w:rFonts w:ascii="Arial" w:hAnsi="Arial" w:cs="Arial"/>
                <w:sz w:val="22"/>
                <w:szCs w:val="22"/>
              </w:rPr>
            </w:pPr>
            <w:r w:rsidRPr="00B4125B">
              <w:rPr>
                <w:rFonts w:ascii="Arial" w:hAnsi="Arial" w:cs="Arial"/>
                <w:sz w:val="22"/>
                <w:szCs w:val="22"/>
              </w:rPr>
              <w:t>Tlenek węgla</w:t>
            </w:r>
          </w:p>
        </w:tc>
        <w:tc>
          <w:tcPr>
            <w:tcW w:w="1289" w:type="dxa"/>
            <w:vAlign w:val="center"/>
          </w:tcPr>
          <w:p w14:paraId="750DC2EF" w14:textId="77777777" w:rsidR="000A0459" w:rsidRPr="00B4125B" w:rsidRDefault="00D573F1" w:rsidP="00A73F57">
            <w:pPr>
              <w:jc w:val="center"/>
              <w:rPr>
                <w:rFonts w:ascii="Arial" w:hAnsi="Arial" w:cs="Arial"/>
                <w:sz w:val="22"/>
                <w:szCs w:val="22"/>
              </w:rPr>
            </w:pPr>
            <w:r w:rsidRPr="00B4125B">
              <w:rPr>
                <w:rFonts w:ascii="Arial" w:hAnsi="Arial" w:cs="Arial"/>
                <w:sz w:val="22"/>
                <w:szCs w:val="22"/>
              </w:rPr>
              <w:t>0,022</w:t>
            </w:r>
          </w:p>
          <w:p w14:paraId="2BFC5239" w14:textId="77777777" w:rsidR="00D573F1" w:rsidRPr="00B4125B" w:rsidRDefault="00D573F1" w:rsidP="00A73F57">
            <w:pPr>
              <w:jc w:val="center"/>
              <w:rPr>
                <w:rFonts w:ascii="Arial" w:hAnsi="Arial" w:cs="Arial"/>
                <w:sz w:val="22"/>
                <w:szCs w:val="22"/>
              </w:rPr>
            </w:pPr>
            <w:r w:rsidRPr="00B4125B">
              <w:rPr>
                <w:rFonts w:ascii="Arial" w:hAnsi="Arial" w:cs="Arial"/>
                <w:sz w:val="22"/>
                <w:szCs w:val="22"/>
              </w:rPr>
              <w:t>0,003</w:t>
            </w:r>
          </w:p>
          <w:p w14:paraId="09EB10E1" w14:textId="77777777" w:rsidR="00D573F1" w:rsidRPr="00B4125B" w:rsidRDefault="00D573F1" w:rsidP="00A73F57">
            <w:pPr>
              <w:jc w:val="center"/>
              <w:rPr>
                <w:rFonts w:ascii="Arial" w:hAnsi="Arial" w:cs="Arial"/>
                <w:sz w:val="22"/>
                <w:szCs w:val="22"/>
              </w:rPr>
            </w:pPr>
            <w:r w:rsidRPr="00B4125B">
              <w:rPr>
                <w:rFonts w:ascii="Arial" w:hAnsi="Arial" w:cs="Arial"/>
                <w:sz w:val="22"/>
                <w:szCs w:val="22"/>
              </w:rPr>
              <w:t>0,0003</w:t>
            </w:r>
          </w:p>
          <w:p w14:paraId="19F335BF" w14:textId="77777777" w:rsidR="00D573F1" w:rsidRPr="00B4125B" w:rsidRDefault="00D573F1" w:rsidP="00A73F57">
            <w:pPr>
              <w:jc w:val="center"/>
              <w:rPr>
                <w:rFonts w:ascii="Arial" w:hAnsi="Arial" w:cs="Arial"/>
                <w:sz w:val="22"/>
                <w:szCs w:val="22"/>
              </w:rPr>
            </w:pPr>
            <w:r w:rsidRPr="00B4125B">
              <w:rPr>
                <w:rFonts w:ascii="Arial" w:hAnsi="Arial" w:cs="Arial"/>
                <w:sz w:val="22"/>
                <w:szCs w:val="22"/>
              </w:rPr>
              <w:t>0,0003</w:t>
            </w:r>
          </w:p>
          <w:p w14:paraId="2261A818" w14:textId="77777777" w:rsidR="00506D2C" w:rsidRPr="00B4125B" w:rsidRDefault="00506D2C" w:rsidP="00A73F57">
            <w:pPr>
              <w:jc w:val="center"/>
              <w:rPr>
                <w:rFonts w:ascii="Arial" w:hAnsi="Arial" w:cs="Arial"/>
                <w:sz w:val="22"/>
                <w:szCs w:val="22"/>
              </w:rPr>
            </w:pPr>
            <w:r w:rsidRPr="00B4125B">
              <w:rPr>
                <w:rFonts w:ascii="Arial" w:hAnsi="Arial" w:cs="Arial"/>
                <w:sz w:val="22"/>
                <w:szCs w:val="22"/>
              </w:rPr>
              <w:t>0,00006</w:t>
            </w:r>
          </w:p>
          <w:p w14:paraId="177A740B" w14:textId="77777777" w:rsidR="00FD02B3" w:rsidRPr="00B4125B" w:rsidRDefault="00D573F1" w:rsidP="00A73F57">
            <w:pPr>
              <w:jc w:val="center"/>
              <w:rPr>
                <w:rFonts w:ascii="Arial" w:hAnsi="Arial" w:cs="Arial"/>
                <w:sz w:val="22"/>
                <w:szCs w:val="22"/>
              </w:rPr>
            </w:pPr>
            <w:r w:rsidRPr="00B4125B">
              <w:rPr>
                <w:rFonts w:ascii="Arial" w:hAnsi="Arial" w:cs="Arial"/>
                <w:sz w:val="22"/>
                <w:szCs w:val="22"/>
              </w:rPr>
              <w:t>0,006</w:t>
            </w:r>
          </w:p>
        </w:tc>
      </w:tr>
      <w:tr w:rsidR="005B1F5E" w:rsidRPr="00B4125B" w14:paraId="614F2300" w14:textId="77777777" w:rsidTr="00981532">
        <w:trPr>
          <w:trHeight w:val="90"/>
          <w:jc w:val="center"/>
        </w:trPr>
        <w:tc>
          <w:tcPr>
            <w:tcW w:w="4270" w:type="dxa"/>
            <w:vAlign w:val="center"/>
          </w:tcPr>
          <w:p w14:paraId="6BC654AA" w14:textId="77777777" w:rsidR="005B1F5E" w:rsidRPr="00B4125B" w:rsidRDefault="00981532" w:rsidP="00981532">
            <w:pPr>
              <w:rPr>
                <w:rFonts w:ascii="Arial" w:hAnsi="Arial" w:cs="Arial"/>
                <w:sz w:val="22"/>
                <w:szCs w:val="22"/>
              </w:rPr>
            </w:pPr>
            <w:r w:rsidRPr="00B4125B">
              <w:rPr>
                <w:rFonts w:ascii="Arial" w:hAnsi="Arial" w:cs="Arial"/>
                <w:sz w:val="22"/>
                <w:szCs w:val="22"/>
              </w:rPr>
              <w:t xml:space="preserve">Wentylacja stanowisk </w:t>
            </w:r>
            <w:proofErr w:type="spellStart"/>
            <w:r w:rsidRPr="00B4125B">
              <w:rPr>
                <w:rFonts w:ascii="Arial" w:hAnsi="Arial" w:cs="Arial"/>
                <w:sz w:val="22"/>
                <w:szCs w:val="22"/>
              </w:rPr>
              <w:t>paściarki</w:t>
            </w:r>
            <w:proofErr w:type="spellEnd"/>
            <w:r w:rsidRPr="00B4125B">
              <w:rPr>
                <w:rFonts w:ascii="Arial" w:hAnsi="Arial" w:cs="Arial"/>
                <w:sz w:val="22"/>
                <w:szCs w:val="22"/>
              </w:rPr>
              <w:t xml:space="preserve"> (4 szt.</w:t>
            </w:r>
            <w:r w:rsidR="00F45AD9" w:rsidRPr="00B4125B">
              <w:rPr>
                <w:rFonts w:ascii="Arial" w:hAnsi="Arial" w:cs="Arial"/>
                <w:sz w:val="22"/>
                <w:szCs w:val="22"/>
              </w:rPr>
              <w:t>)</w:t>
            </w:r>
          </w:p>
          <w:p w14:paraId="733D5DA9" w14:textId="2B72BCEB" w:rsidR="00FD02B3" w:rsidRPr="00B4125B" w:rsidRDefault="00F45AD9" w:rsidP="00981532">
            <w:pPr>
              <w:rPr>
                <w:rFonts w:ascii="Arial" w:hAnsi="Arial" w:cs="Arial"/>
                <w:sz w:val="22"/>
                <w:szCs w:val="22"/>
              </w:rPr>
            </w:pPr>
            <w:r w:rsidRPr="00B4125B">
              <w:rPr>
                <w:rFonts w:ascii="Arial" w:hAnsi="Arial" w:cs="Arial"/>
                <w:sz w:val="22"/>
                <w:szCs w:val="22"/>
              </w:rPr>
              <w:t>i</w:t>
            </w:r>
            <w:r w:rsidR="00981532" w:rsidRPr="00B4125B">
              <w:rPr>
                <w:rFonts w:ascii="Arial" w:hAnsi="Arial" w:cs="Arial"/>
                <w:sz w:val="22"/>
                <w:szCs w:val="22"/>
              </w:rPr>
              <w:t xml:space="preserve"> układarki płyt </w:t>
            </w:r>
            <w:proofErr w:type="spellStart"/>
            <w:r w:rsidR="00981532" w:rsidRPr="00B4125B">
              <w:rPr>
                <w:rFonts w:ascii="Arial" w:hAnsi="Arial" w:cs="Arial"/>
                <w:sz w:val="22"/>
                <w:szCs w:val="22"/>
              </w:rPr>
              <w:t>Staker</w:t>
            </w:r>
            <w:proofErr w:type="spellEnd"/>
            <w:r w:rsidR="00981532" w:rsidRPr="00B4125B">
              <w:rPr>
                <w:rFonts w:ascii="Arial" w:hAnsi="Arial" w:cs="Arial"/>
                <w:sz w:val="22"/>
                <w:szCs w:val="22"/>
              </w:rPr>
              <w:t xml:space="preserve"> (4 szt.)</w:t>
            </w:r>
          </w:p>
        </w:tc>
        <w:tc>
          <w:tcPr>
            <w:tcW w:w="992" w:type="dxa"/>
            <w:vAlign w:val="center"/>
          </w:tcPr>
          <w:p w14:paraId="143F16C1" w14:textId="77777777" w:rsidR="00FD02B3" w:rsidRPr="00B4125B" w:rsidRDefault="00981532" w:rsidP="00174D37">
            <w:pPr>
              <w:jc w:val="center"/>
              <w:rPr>
                <w:rFonts w:ascii="Arial" w:hAnsi="Arial" w:cs="Arial"/>
                <w:sz w:val="22"/>
                <w:szCs w:val="22"/>
              </w:rPr>
            </w:pPr>
            <w:r w:rsidRPr="00B4125B">
              <w:rPr>
                <w:rFonts w:ascii="Arial" w:hAnsi="Arial" w:cs="Arial"/>
                <w:sz w:val="22"/>
                <w:szCs w:val="22"/>
              </w:rPr>
              <w:t>E17</w:t>
            </w:r>
          </w:p>
        </w:tc>
        <w:tc>
          <w:tcPr>
            <w:tcW w:w="2552" w:type="dxa"/>
            <w:vAlign w:val="center"/>
          </w:tcPr>
          <w:p w14:paraId="5358B56A" w14:textId="77777777" w:rsidR="00981532" w:rsidRPr="00B4125B" w:rsidRDefault="00981532" w:rsidP="00981532">
            <w:pPr>
              <w:rPr>
                <w:rFonts w:ascii="Arial" w:hAnsi="Arial" w:cs="Arial"/>
                <w:sz w:val="22"/>
                <w:szCs w:val="22"/>
              </w:rPr>
            </w:pPr>
            <w:r w:rsidRPr="00B4125B">
              <w:rPr>
                <w:rFonts w:ascii="Arial" w:hAnsi="Arial" w:cs="Arial"/>
                <w:sz w:val="22"/>
                <w:szCs w:val="22"/>
              </w:rPr>
              <w:t>Ołów*</w:t>
            </w:r>
          </w:p>
          <w:p w14:paraId="0D349268" w14:textId="77777777" w:rsidR="00981532" w:rsidRPr="00B4125B" w:rsidRDefault="00981532" w:rsidP="00981532">
            <w:pPr>
              <w:rPr>
                <w:rFonts w:ascii="Arial" w:hAnsi="Arial" w:cs="Arial"/>
                <w:sz w:val="22"/>
                <w:szCs w:val="22"/>
              </w:rPr>
            </w:pPr>
            <w:r w:rsidRPr="00B4125B">
              <w:rPr>
                <w:rFonts w:ascii="Arial" w:hAnsi="Arial" w:cs="Arial"/>
                <w:sz w:val="22"/>
                <w:szCs w:val="22"/>
              </w:rPr>
              <w:t>Pył ogółem</w:t>
            </w:r>
          </w:p>
          <w:p w14:paraId="34E14CAA" w14:textId="77777777" w:rsidR="00981532" w:rsidRPr="00B4125B" w:rsidRDefault="00981532" w:rsidP="00981532">
            <w:pPr>
              <w:rPr>
                <w:rFonts w:ascii="Arial" w:hAnsi="Arial" w:cs="Arial"/>
                <w:sz w:val="22"/>
                <w:szCs w:val="22"/>
              </w:rPr>
            </w:pPr>
            <w:r w:rsidRPr="00B4125B">
              <w:rPr>
                <w:rFonts w:ascii="Arial" w:hAnsi="Arial" w:cs="Arial"/>
                <w:sz w:val="22"/>
                <w:szCs w:val="22"/>
              </w:rPr>
              <w:t>Pył zawieszony PM10</w:t>
            </w:r>
          </w:p>
          <w:p w14:paraId="4246E807" w14:textId="77777777" w:rsidR="00981532" w:rsidRPr="00B4125B" w:rsidRDefault="00981532" w:rsidP="00981532">
            <w:pPr>
              <w:rPr>
                <w:rFonts w:ascii="Arial" w:hAnsi="Arial" w:cs="Arial"/>
                <w:sz w:val="22"/>
                <w:szCs w:val="22"/>
              </w:rPr>
            </w:pPr>
            <w:r w:rsidRPr="00B4125B">
              <w:rPr>
                <w:rFonts w:ascii="Arial" w:hAnsi="Arial" w:cs="Arial"/>
                <w:sz w:val="22"/>
                <w:szCs w:val="22"/>
              </w:rPr>
              <w:t>Pył zawieszony PM 2,5</w:t>
            </w:r>
          </w:p>
          <w:p w14:paraId="35403F51" w14:textId="77777777" w:rsidR="00FD02B3" w:rsidRPr="00B4125B" w:rsidRDefault="00981532" w:rsidP="00981532">
            <w:pPr>
              <w:rPr>
                <w:rFonts w:ascii="Arial" w:hAnsi="Arial" w:cs="Arial"/>
                <w:sz w:val="22"/>
                <w:szCs w:val="22"/>
              </w:rPr>
            </w:pPr>
            <w:r w:rsidRPr="00B4125B">
              <w:rPr>
                <w:rFonts w:ascii="Arial" w:hAnsi="Arial" w:cs="Arial"/>
                <w:sz w:val="22"/>
                <w:szCs w:val="22"/>
              </w:rPr>
              <w:t>Tlenek węgla</w:t>
            </w:r>
          </w:p>
        </w:tc>
        <w:tc>
          <w:tcPr>
            <w:tcW w:w="1289" w:type="dxa"/>
            <w:vAlign w:val="center"/>
          </w:tcPr>
          <w:p w14:paraId="7CC9DA0B" w14:textId="77777777" w:rsidR="00FD02B3" w:rsidRPr="00B4125B" w:rsidRDefault="00981532" w:rsidP="00A73F57">
            <w:pPr>
              <w:jc w:val="center"/>
              <w:rPr>
                <w:rFonts w:ascii="Arial" w:hAnsi="Arial" w:cs="Arial"/>
                <w:sz w:val="22"/>
                <w:szCs w:val="22"/>
              </w:rPr>
            </w:pPr>
            <w:r w:rsidRPr="00B4125B">
              <w:rPr>
                <w:rFonts w:ascii="Arial" w:hAnsi="Arial" w:cs="Arial"/>
                <w:sz w:val="22"/>
                <w:szCs w:val="22"/>
              </w:rPr>
              <w:t>0,0005</w:t>
            </w:r>
          </w:p>
          <w:p w14:paraId="66BECD1B" w14:textId="77777777" w:rsidR="00981532" w:rsidRPr="00B4125B" w:rsidRDefault="00981532" w:rsidP="00A73F57">
            <w:pPr>
              <w:jc w:val="center"/>
              <w:rPr>
                <w:rFonts w:ascii="Arial" w:hAnsi="Arial" w:cs="Arial"/>
                <w:sz w:val="22"/>
                <w:szCs w:val="22"/>
              </w:rPr>
            </w:pPr>
            <w:r w:rsidRPr="00B4125B">
              <w:rPr>
                <w:rFonts w:ascii="Arial" w:hAnsi="Arial" w:cs="Arial"/>
                <w:sz w:val="22"/>
                <w:szCs w:val="22"/>
              </w:rPr>
              <w:t>0,022</w:t>
            </w:r>
          </w:p>
          <w:p w14:paraId="40CF816A" w14:textId="77777777" w:rsidR="00981532" w:rsidRPr="00B4125B" w:rsidRDefault="00981532" w:rsidP="00A73F57">
            <w:pPr>
              <w:jc w:val="center"/>
              <w:rPr>
                <w:rFonts w:ascii="Arial" w:hAnsi="Arial" w:cs="Arial"/>
                <w:sz w:val="22"/>
                <w:szCs w:val="22"/>
              </w:rPr>
            </w:pPr>
            <w:r w:rsidRPr="00B4125B">
              <w:rPr>
                <w:rFonts w:ascii="Arial" w:hAnsi="Arial" w:cs="Arial"/>
                <w:sz w:val="22"/>
                <w:szCs w:val="22"/>
              </w:rPr>
              <w:t>0,022</w:t>
            </w:r>
          </w:p>
          <w:p w14:paraId="73A49BF7" w14:textId="77777777" w:rsidR="00981532" w:rsidRPr="00B4125B" w:rsidRDefault="00981532" w:rsidP="00A73F57">
            <w:pPr>
              <w:jc w:val="center"/>
              <w:rPr>
                <w:rFonts w:ascii="Arial" w:hAnsi="Arial" w:cs="Arial"/>
                <w:sz w:val="22"/>
                <w:szCs w:val="22"/>
              </w:rPr>
            </w:pPr>
            <w:r w:rsidRPr="00B4125B">
              <w:rPr>
                <w:rFonts w:ascii="Arial" w:hAnsi="Arial" w:cs="Arial"/>
                <w:sz w:val="22"/>
                <w:szCs w:val="22"/>
              </w:rPr>
              <w:t>0,0055</w:t>
            </w:r>
          </w:p>
          <w:p w14:paraId="0D00587B" w14:textId="77777777" w:rsidR="00981532" w:rsidRPr="00B4125B" w:rsidRDefault="00981532" w:rsidP="00A73F57">
            <w:pPr>
              <w:jc w:val="center"/>
              <w:rPr>
                <w:rFonts w:ascii="Arial" w:hAnsi="Arial" w:cs="Arial"/>
                <w:sz w:val="22"/>
                <w:szCs w:val="22"/>
              </w:rPr>
            </w:pPr>
            <w:r w:rsidRPr="00B4125B">
              <w:rPr>
                <w:rFonts w:ascii="Arial" w:hAnsi="Arial" w:cs="Arial"/>
                <w:sz w:val="22"/>
                <w:szCs w:val="22"/>
              </w:rPr>
              <w:t>0,252</w:t>
            </w:r>
          </w:p>
        </w:tc>
      </w:tr>
      <w:tr w:rsidR="005B1F5E" w:rsidRPr="00B4125B" w14:paraId="1ACE1FED" w14:textId="77777777" w:rsidTr="00981532">
        <w:trPr>
          <w:trHeight w:val="88"/>
          <w:jc w:val="center"/>
        </w:trPr>
        <w:tc>
          <w:tcPr>
            <w:tcW w:w="4270" w:type="dxa"/>
            <w:vAlign w:val="center"/>
          </w:tcPr>
          <w:p w14:paraId="33FE994F" w14:textId="77777777" w:rsidR="00981532" w:rsidRPr="00B4125B" w:rsidRDefault="00981532" w:rsidP="003E5B52">
            <w:pPr>
              <w:rPr>
                <w:rFonts w:ascii="Arial" w:hAnsi="Arial" w:cs="Arial"/>
                <w:sz w:val="22"/>
                <w:szCs w:val="22"/>
              </w:rPr>
            </w:pPr>
            <w:r w:rsidRPr="00B4125B">
              <w:rPr>
                <w:rFonts w:ascii="Arial" w:hAnsi="Arial" w:cs="Arial"/>
                <w:sz w:val="22"/>
                <w:szCs w:val="22"/>
              </w:rPr>
              <w:t>Odpowietrzenie grawitacyjne zbiorników T4, T5, T6, T7 i M1</w:t>
            </w:r>
          </w:p>
        </w:tc>
        <w:tc>
          <w:tcPr>
            <w:tcW w:w="992" w:type="dxa"/>
            <w:vAlign w:val="center"/>
          </w:tcPr>
          <w:p w14:paraId="494C2B2A" w14:textId="77777777" w:rsidR="00981532" w:rsidRPr="00B4125B" w:rsidRDefault="00981532" w:rsidP="00174D37">
            <w:pPr>
              <w:jc w:val="center"/>
              <w:rPr>
                <w:rFonts w:ascii="Arial" w:hAnsi="Arial" w:cs="Arial"/>
                <w:sz w:val="22"/>
                <w:szCs w:val="22"/>
              </w:rPr>
            </w:pPr>
            <w:r w:rsidRPr="00B4125B">
              <w:rPr>
                <w:rFonts w:ascii="Arial" w:hAnsi="Arial" w:cs="Arial"/>
                <w:sz w:val="22"/>
                <w:szCs w:val="22"/>
              </w:rPr>
              <w:t>E18</w:t>
            </w:r>
          </w:p>
        </w:tc>
        <w:tc>
          <w:tcPr>
            <w:tcW w:w="2552" w:type="dxa"/>
            <w:vAlign w:val="center"/>
          </w:tcPr>
          <w:p w14:paraId="0A20BE55" w14:textId="77777777" w:rsidR="00981532" w:rsidRPr="00B4125B" w:rsidRDefault="00981532" w:rsidP="00D573F1">
            <w:pPr>
              <w:rPr>
                <w:rFonts w:ascii="Arial" w:hAnsi="Arial" w:cs="Arial"/>
                <w:sz w:val="22"/>
                <w:szCs w:val="22"/>
              </w:rPr>
            </w:pPr>
            <w:r w:rsidRPr="00B4125B">
              <w:rPr>
                <w:rFonts w:ascii="Arial" w:hAnsi="Arial" w:cs="Arial"/>
                <w:sz w:val="22"/>
                <w:szCs w:val="22"/>
              </w:rPr>
              <w:t>Kwas siarkowy</w:t>
            </w:r>
          </w:p>
        </w:tc>
        <w:tc>
          <w:tcPr>
            <w:tcW w:w="1289" w:type="dxa"/>
            <w:vAlign w:val="center"/>
          </w:tcPr>
          <w:p w14:paraId="25326EB7" w14:textId="77777777" w:rsidR="00981532" w:rsidRPr="00B4125B" w:rsidRDefault="00981532" w:rsidP="00A73F57">
            <w:pPr>
              <w:jc w:val="center"/>
              <w:rPr>
                <w:rFonts w:ascii="Arial" w:hAnsi="Arial" w:cs="Arial"/>
                <w:sz w:val="22"/>
                <w:szCs w:val="22"/>
              </w:rPr>
            </w:pPr>
            <w:r w:rsidRPr="00B4125B">
              <w:rPr>
                <w:rFonts w:ascii="Arial" w:hAnsi="Arial" w:cs="Arial"/>
                <w:sz w:val="22"/>
                <w:szCs w:val="22"/>
              </w:rPr>
              <w:t>0,02</w:t>
            </w:r>
          </w:p>
        </w:tc>
      </w:tr>
      <w:tr w:rsidR="005B1F5E" w:rsidRPr="00B4125B" w14:paraId="217CAB08" w14:textId="77777777" w:rsidTr="003E5B52">
        <w:trPr>
          <w:trHeight w:val="150"/>
          <w:jc w:val="center"/>
        </w:trPr>
        <w:tc>
          <w:tcPr>
            <w:tcW w:w="4270" w:type="dxa"/>
            <w:vAlign w:val="center"/>
          </w:tcPr>
          <w:p w14:paraId="70AB7879" w14:textId="77777777" w:rsidR="00981532" w:rsidRPr="00B4125B" w:rsidRDefault="00981532" w:rsidP="003E5B52">
            <w:pPr>
              <w:rPr>
                <w:rFonts w:ascii="Arial" w:hAnsi="Arial" w:cs="Arial"/>
                <w:sz w:val="22"/>
                <w:szCs w:val="22"/>
              </w:rPr>
            </w:pPr>
            <w:r w:rsidRPr="00B4125B">
              <w:rPr>
                <w:rFonts w:ascii="Arial" w:hAnsi="Arial" w:cs="Arial"/>
                <w:sz w:val="22"/>
                <w:szCs w:val="22"/>
              </w:rPr>
              <w:t>Odpowietrzenie grawitacyjne zbiorników T1a i T1b</w:t>
            </w:r>
          </w:p>
        </w:tc>
        <w:tc>
          <w:tcPr>
            <w:tcW w:w="992" w:type="dxa"/>
            <w:vAlign w:val="center"/>
          </w:tcPr>
          <w:p w14:paraId="7D39AEB1" w14:textId="77777777" w:rsidR="00981532" w:rsidRPr="00B4125B" w:rsidRDefault="00981532" w:rsidP="00174D37">
            <w:pPr>
              <w:jc w:val="center"/>
              <w:rPr>
                <w:rFonts w:ascii="Arial" w:hAnsi="Arial" w:cs="Arial"/>
                <w:sz w:val="22"/>
                <w:szCs w:val="22"/>
              </w:rPr>
            </w:pPr>
            <w:r w:rsidRPr="00B4125B">
              <w:rPr>
                <w:rFonts w:ascii="Arial" w:hAnsi="Arial" w:cs="Arial"/>
                <w:sz w:val="22"/>
                <w:szCs w:val="22"/>
              </w:rPr>
              <w:t>E19</w:t>
            </w:r>
          </w:p>
        </w:tc>
        <w:tc>
          <w:tcPr>
            <w:tcW w:w="2552" w:type="dxa"/>
            <w:vAlign w:val="center"/>
          </w:tcPr>
          <w:p w14:paraId="28EFBC81" w14:textId="77777777" w:rsidR="00981532" w:rsidRPr="00B4125B" w:rsidRDefault="00981532" w:rsidP="00D573F1">
            <w:pPr>
              <w:rPr>
                <w:rFonts w:ascii="Arial" w:hAnsi="Arial" w:cs="Arial"/>
                <w:sz w:val="22"/>
                <w:szCs w:val="22"/>
              </w:rPr>
            </w:pPr>
            <w:r w:rsidRPr="00B4125B">
              <w:rPr>
                <w:rFonts w:ascii="Arial" w:hAnsi="Arial" w:cs="Arial"/>
                <w:sz w:val="22"/>
                <w:szCs w:val="22"/>
              </w:rPr>
              <w:t>Kwas siarkowy</w:t>
            </w:r>
          </w:p>
        </w:tc>
        <w:tc>
          <w:tcPr>
            <w:tcW w:w="1289" w:type="dxa"/>
            <w:vAlign w:val="center"/>
          </w:tcPr>
          <w:p w14:paraId="101F729D" w14:textId="77777777" w:rsidR="00981532" w:rsidRPr="00B4125B" w:rsidRDefault="00981532" w:rsidP="00A73F57">
            <w:pPr>
              <w:jc w:val="center"/>
              <w:rPr>
                <w:rFonts w:ascii="Arial" w:hAnsi="Arial" w:cs="Arial"/>
                <w:sz w:val="22"/>
                <w:szCs w:val="22"/>
              </w:rPr>
            </w:pPr>
            <w:r w:rsidRPr="00B4125B">
              <w:rPr>
                <w:rFonts w:ascii="Arial" w:hAnsi="Arial" w:cs="Arial"/>
                <w:sz w:val="22"/>
                <w:szCs w:val="22"/>
              </w:rPr>
              <w:t>0,15</w:t>
            </w:r>
          </w:p>
        </w:tc>
      </w:tr>
      <w:tr w:rsidR="005B1F5E" w:rsidRPr="00B4125B" w14:paraId="155E1304" w14:textId="77777777" w:rsidTr="003E5B52">
        <w:trPr>
          <w:trHeight w:val="70"/>
          <w:jc w:val="center"/>
        </w:trPr>
        <w:tc>
          <w:tcPr>
            <w:tcW w:w="4270" w:type="dxa"/>
            <w:vAlign w:val="center"/>
          </w:tcPr>
          <w:p w14:paraId="4AE739B8" w14:textId="77777777" w:rsidR="005B1F5E" w:rsidRPr="00B4125B" w:rsidRDefault="000A0459" w:rsidP="003E5B52">
            <w:pPr>
              <w:rPr>
                <w:rFonts w:ascii="Arial" w:hAnsi="Arial" w:cs="Arial"/>
                <w:sz w:val="22"/>
                <w:szCs w:val="22"/>
              </w:rPr>
            </w:pPr>
            <w:r w:rsidRPr="00B4125B">
              <w:rPr>
                <w:rFonts w:ascii="Arial" w:hAnsi="Arial" w:cs="Arial"/>
                <w:sz w:val="22"/>
                <w:szCs w:val="22"/>
              </w:rPr>
              <w:t>Odprowadzenie zanieczyszczeń</w:t>
            </w:r>
          </w:p>
          <w:p w14:paraId="46BA1C03" w14:textId="4D65868A" w:rsidR="000A0459" w:rsidRPr="00B4125B" w:rsidRDefault="000A0459" w:rsidP="003E5B52">
            <w:pPr>
              <w:rPr>
                <w:rFonts w:ascii="Arial" w:hAnsi="Arial" w:cs="Arial"/>
                <w:sz w:val="22"/>
                <w:szCs w:val="22"/>
              </w:rPr>
            </w:pPr>
            <w:r w:rsidRPr="00B4125B">
              <w:rPr>
                <w:rFonts w:ascii="Arial" w:hAnsi="Arial" w:cs="Arial"/>
                <w:sz w:val="22"/>
                <w:szCs w:val="22"/>
              </w:rPr>
              <w:t>z procesów formacji (5 modułów)</w:t>
            </w:r>
          </w:p>
        </w:tc>
        <w:tc>
          <w:tcPr>
            <w:tcW w:w="992" w:type="dxa"/>
            <w:vAlign w:val="center"/>
          </w:tcPr>
          <w:p w14:paraId="6CD16B37" w14:textId="77777777" w:rsidR="000A0459" w:rsidRPr="00B4125B" w:rsidRDefault="000A0459" w:rsidP="00174D37">
            <w:pPr>
              <w:jc w:val="center"/>
              <w:rPr>
                <w:rFonts w:ascii="Arial" w:hAnsi="Arial" w:cs="Arial"/>
                <w:sz w:val="22"/>
                <w:szCs w:val="22"/>
              </w:rPr>
            </w:pPr>
            <w:r w:rsidRPr="00B4125B">
              <w:rPr>
                <w:rFonts w:ascii="Arial" w:hAnsi="Arial" w:cs="Arial"/>
                <w:sz w:val="22"/>
                <w:szCs w:val="22"/>
              </w:rPr>
              <w:t>E106</w:t>
            </w:r>
          </w:p>
        </w:tc>
        <w:tc>
          <w:tcPr>
            <w:tcW w:w="2552" w:type="dxa"/>
            <w:vAlign w:val="center"/>
          </w:tcPr>
          <w:p w14:paraId="390B0BCD" w14:textId="77777777" w:rsidR="000A0459" w:rsidRPr="00B4125B" w:rsidRDefault="00D573F1" w:rsidP="00334B9D">
            <w:pPr>
              <w:rPr>
                <w:rFonts w:ascii="Arial" w:hAnsi="Arial" w:cs="Arial"/>
                <w:sz w:val="22"/>
                <w:szCs w:val="22"/>
              </w:rPr>
            </w:pPr>
            <w:r w:rsidRPr="00B4125B">
              <w:rPr>
                <w:rFonts w:ascii="Arial" w:hAnsi="Arial" w:cs="Arial"/>
                <w:sz w:val="22"/>
                <w:szCs w:val="22"/>
              </w:rPr>
              <w:t>Kwas siarkowy</w:t>
            </w:r>
          </w:p>
        </w:tc>
        <w:tc>
          <w:tcPr>
            <w:tcW w:w="1289" w:type="dxa"/>
            <w:vAlign w:val="center"/>
          </w:tcPr>
          <w:p w14:paraId="77D083D2" w14:textId="77777777" w:rsidR="000A0459" w:rsidRPr="00B4125B" w:rsidRDefault="00D573F1" w:rsidP="00A73F57">
            <w:pPr>
              <w:jc w:val="center"/>
              <w:rPr>
                <w:rFonts w:ascii="Arial" w:hAnsi="Arial" w:cs="Arial"/>
                <w:sz w:val="22"/>
                <w:szCs w:val="22"/>
              </w:rPr>
            </w:pPr>
            <w:r w:rsidRPr="00B4125B">
              <w:rPr>
                <w:rFonts w:ascii="Arial" w:hAnsi="Arial" w:cs="Arial"/>
                <w:sz w:val="22"/>
                <w:szCs w:val="22"/>
              </w:rPr>
              <w:t>0,015</w:t>
            </w:r>
          </w:p>
        </w:tc>
      </w:tr>
    </w:tbl>
    <w:p w14:paraId="550C4084" w14:textId="77777777" w:rsidR="007F5988" w:rsidRPr="00B4125B" w:rsidRDefault="00154792" w:rsidP="00154792">
      <w:pPr>
        <w:rPr>
          <w:rFonts w:ascii="Arial" w:hAnsi="Arial" w:cs="Arial"/>
        </w:rPr>
      </w:pPr>
      <w:r w:rsidRPr="00B4125B">
        <w:rPr>
          <w:rFonts w:ascii="Arial" w:hAnsi="Arial" w:cs="Arial"/>
        </w:rPr>
        <w:t>* jako suma metalu i jego związków w pyle zawieszonym PM10</w:t>
      </w:r>
    </w:p>
    <w:p w14:paraId="6187865F" w14:textId="77777777" w:rsidR="00067AC9" w:rsidRPr="00B4125B" w:rsidRDefault="006619BB" w:rsidP="005B1F5E">
      <w:pPr>
        <w:spacing w:before="240"/>
        <w:rPr>
          <w:rFonts w:ascii="Arial" w:hAnsi="Arial" w:cs="Arial"/>
          <w:b/>
          <w:sz w:val="24"/>
        </w:rPr>
      </w:pPr>
      <w:r w:rsidRPr="00B4125B">
        <w:rPr>
          <w:rFonts w:ascii="Arial" w:hAnsi="Arial" w:cs="Arial"/>
          <w:b/>
          <w:sz w:val="24"/>
        </w:rPr>
        <w:t xml:space="preserve">II.1.2. </w:t>
      </w:r>
      <w:r w:rsidRPr="00B4125B">
        <w:rPr>
          <w:rFonts w:ascii="Arial" w:hAnsi="Arial" w:cs="Arial"/>
          <w:sz w:val="24"/>
        </w:rPr>
        <w:t>Maksymalną</w:t>
      </w:r>
      <w:r w:rsidR="00067AC9" w:rsidRPr="00B4125B">
        <w:rPr>
          <w:rFonts w:ascii="Arial" w:hAnsi="Arial" w:cs="Arial"/>
          <w:sz w:val="24"/>
        </w:rPr>
        <w:t xml:space="preserve"> dopuszczalną emisję roczną</w:t>
      </w:r>
      <w:r w:rsidR="002A1251" w:rsidRPr="00B4125B">
        <w:rPr>
          <w:rFonts w:ascii="Arial" w:hAnsi="Arial" w:cs="Arial"/>
          <w:sz w:val="24"/>
        </w:rPr>
        <w:t xml:space="preserve"> z instalacji</w:t>
      </w:r>
      <w:r w:rsidR="00A845F2" w:rsidRPr="00B4125B">
        <w:rPr>
          <w:rFonts w:ascii="Arial" w:hAnsi="Arial" w:cs="Arial"/>
          <w:sz w:val="24"/>
        </w:rPr>
        <w:t>.</w:t>
      </w:r>
      <w:r w:rsidR="00067AC9" w:rsidRPr="00B4125B">
        <w:rPr>
          <w:rFonts w:ascii="Arial" w:hAnsi="Arial" w:cs="Arial"/>
          <w:b/>
          <w:sz w:val="24"/>
        </w:rPr>
        <w:t xml:space="preserve"> </w:t>
      </w:r>
    </w:p>
    <w:p w14:paraId="273AD151" w14:textId="77777777" w:rsidR="002A1251" w:rsidRPr="00B4125B" w:rsidRDefault="00A845F2" w:rsidP="00A845F2">
      <w:pPr>
        <w:rPr>
          <w:rFonts w:ascii="Arial" w:hAnsi="Arial" w:cs="Arial"/>
          <w:b/>
          <w:sz w:val="22"/>
          <w:szCs w:val="22"/>
        </w:rPr>
      </w:pPr>
      <w:r w:rsidRPr="00B4125B">
        <w:rPr>
          <w:rFonts w:ascii="Arial" w:hAnsi="Arial" w:cs="Arial"/>
          <w:b/>
          <w:sz w:val="22"/>
          <w:szCs w:val="22"/>
        </w:rPr>
        <w:t>Tabela</w:t>
      </w:r>
      <w:r w:rsidR="002A1251" w:rsidRPr="00B4125B">
        <w:rPr>
          <w:rFonts w:ascii="Arial" w:hAnsi="Arial" w:cs="Arial"/>
          <w:b/>
          <w:sz w:val="22"/>
          <w:szCs w:val="22"/>
        </w:rPr>
        <w:t xml:space="preserve"> </w:t>
      </w:r>
      <w:r w:rsidR="00C74148" w:rsidRPr="00B4125B">
        <w:rPr>
          <w:rFonts w:ascii="Arial" w:hAnsi="Arial" w:cs="Arial"/>
          <w:b/>
          <w:sz w:val="22"/>
          <w:szCs w:val="22"/>
        </w:rPr>
        <w:t>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Pr>
      <w:tblGrid>
        <w:gridCol w:w="1123"/>
        <w:gridCol w:w="4536"/>
        <w:gridCol w:w="3409"/>
      </w:tblGrid>
      <w:tr w:rsidR="00EF0FB0" w:rsidRPr="00B4125B" w14:paraId="6F405D02" w14:textId="77777777" w:rsidTr="00A845F2">
        <w:trPr>
          <w:trHeight w:val="300"/>
          <w:jc w:val="center"/>
        </w:trPr>
        <w:tc>
          <w:tcPr>
            <w:tcW w:w="1123" w:type="dxa"/>
            <w:vAlign w:val="center"/>
          </w:tcPr>
          <w:p w14:paraId="167CCBFF" w14:textId="77777777" w:rsidR="00EF0FB0" w:rsidRPr="00B4125B" w:rsidRDefault="00EF0FB0" w:rsidP="00A845F2">
            <w:pPr>
              <w:keepNext/>
              <w:numPr>
                <w:ilvl w:val="12"/>
                <w:numId w:val="0"/>
              </w:numPr>
              <w:jc w:val="center"/>
              <w:rPr>
                <w:rFonts w:ascii="Arial" w:hAnsi="Arial" w:cs="Arial"/>
                <w:b/>
                <w:sz w:val="22"/>
                <w:szCs w:val="22"/>
              </w:rPr>
            </w:pPr>
            <w:r w:rsidRPr="00B4125B">
              <w:rPr>
                <w:rFonts w:ascii="Arial" w:hAnsi="Arial" w:cs="Arial"/>
                <w:b/>
                <w:sz w:val="22"/>
                <w:szCs w:val="22"/>
              </w:rPr>
              <w:t>Lp.</w:t>
            </w:r>
          </w:p>
        </w:tc>
        <w:tc>
          <w:tcPr>
            <w:tcW w:w="4536" w:type="dxa"/>
            <w:vAlign w:val="center"/>
          </w:tcPr>
          <w:p w14:paraId="4CAAB89F" w14:textId="77777777" w:rsidR="00EF0FB0" w:rsidRPr="00B4125B" w:rsidRDefault="00EF0FB0" w:rsidP="00A845F2">
            <w:pPr>
              <w:keepNext/>
              <w:numPr>
                <w:ilvl w:val="12"/>
                <w:numId w:val="0"/>
              </w:numPr>
              <w:jc w:val="center"/>
              <w:rPr>
                <w:rFonts w:ascii="Arial" w:hAnsi="Arial" w:cs="Arial"/>
                <w:b/>
                <w:sz w:val="22"/>
                <w:szCs w:val="22"/>
              </w:rPr>
            </w:pPr>
            <w:r w:rsidRPr="00B4125B">
              <w:rPr>
                <w:rFonts w:ascii="Arial" w:hAnsi="Arial" w:cs="Arial"/>
                <w:b/>
                <w:sz w:val="22"/>
                <w:szCs w:val="22"/>
              </w:rPr>
              <w:t>Rodzaj substancji zanieczyszczających</w:t>
            </w:r>
          </w:p>
        </w:tc>
        <w:tc>
          <w:tcPr>
            <w:tcW w:w="3409" w:type="dxa"/>
            <w:vAlign w:val="center"/>
          </w:tcPr>
          <w:p w14:paraId="4C799470" w14:textId="77777777" w:rsidR="00EF0FB0" w:rsidRPr="00B4125B" w:rsidRDefault="00EF0FB0" w:rsidP="00A845F2">
            <w:pPr>
              <w:keepNext/>
              <w:numPr>
                <w:ilvl w:val="12"/>
                <w:numId w:val="0"/>
              </w:numPr>
              <w:tabs>
                <w:tab w:val="decimal" w:pos="483"/>
              </w:tabs>
              <w:jc w:val="center"/>
              <w:rPr>
                <w:rFonts w:ascii="Arial" w:hAnsi="Arial" w:cs="Arial"/>
                <w:b/>
                <w:sz w:val="22"/>
                <w:szCs w:val="22"/>
              </w:rPr>
            </w:pPr>
            <w:r w:rsidRPr="00B4125B">
              <w:rPr>
                <w:rFonts w:ascii="Arial" w:hAnsi="Arial" w:cs="Arial"/>
                <w:b/>
                <w:sz w:val="22"/>
                <w:szCs w:val="22"/>
              </w:rPr>
              <w:t>Dopuszczalna wielkość emisji</w:t>
            </w:r>
            <w:r w:rsidRPr="00B4125B">
              <w:rPr>
                <w:rFonts w:ascii="Arial" w:hAnsi="Arial" w:cs="Arial"/>
                <w:b/>
                <w:sz w:val="22"/>
                <w:szCs w:val="22"/>
              </w:rPr>
              <w:br/>
              <w:t>[Mg/rok]</w:t>
            </w:r>
          </w:p>
        </w:tc>
      </w:tr>
      <w:tr w:rsidR="00EF0FB0" w:rsidRPr="00B4125B" w14:paraId="3E03E5F1" w14:textId="77777777" w:rsidTr="007C565A">
        <w:trPr>
          <w:trHeight w:val="82"/>
          <w:jc w:val="center"/>
        </w:trPr>
        <w:tc>
          <w:tcPr>
            <w:tcW w:w="1123" w:type="dxa"/>
            <w:vAlign w:val="center"/>
          </w:tcPr>
          <w:p w14:paraId="133D0B24" w14:textId="77777777" w:rsidR="00EF0FB0" w:rsidRPr="00B4125B" w:rsidRDefault="00EF0FB0" w:rsidP="008159EE">
            <w:pPr>
              <w:keepNext/>
              <w:numPr>
                <w:ilvl w:val="12"/>
                <w:numId w:val="0"/>
              </w:numPr>
              <w:jc w:val="center"/>
              <w:rPr>
                <w:rFonts w:ascii="Arial" w:hAnsi="Arial" w:cs="Arial"/>
                <w:sz w:val="22"/>
                <w:szCs w:val="22"/>
              </w:rPr>
            </w:pPr>
            <w:r w:rsidRPr="00B4125B">
              <w:rPr>
                <w:rFonts w:ascii="Arial" w:hAnsi="Arial" w:cs="Arial"/>
                <w:sz w:val="22"/>
                <w:szCs w:val="22"/>
              </w:rPr>
              <w:t>1</w:t>
            </w:r>
            <w:r w:rsidR="000A4750" w:rsidRPr="00B4125B">
              <w:rPr>
                <w:rFonts w:ascii="Arial" w:hAnsi="Arial" w:cs="Arial"/>
                <w:sz w:val="22"/>
                <w:szCs w:val="22"/>
              </w:rPr>
              <w:t>.</w:t>
            </w:r>
          </w:p>
        </w:tc>
        <w:tc>
          <w:tcPr>
            <w:tcW w:w="4536" w:type="dxa"/>
            <w:vAlign w:val="center"/>
          </w:tcPr>
          <w:p w14:paraId="27E12FD5" w14:textId="77777777" w:rsidR="00EF0FB0" w:rsidRPr="00B4125B" w:rsidRDefault="004C5427" w:rsidP="007C565A">
            <w:pPr>
              <w:rPr>
                <w:rFonts w:ascii="Arial" w:hAnsi="Arial" w:cs="Arial"/>
                <w:bCs/>
                <w:sz w:val="22"/>
                <w:szCs w:val="22"/>
              </w:rPr>
            </w:pPr>
            <w:r w:rsidRPr="00B4125B">
              <w:rPr>
                <w:rFonts w:ascii="Arial" w:hAnsi="Arial" w:cs="Arial"/>
                <w:bCs/>
                <w:sz w:val="22"/>
                <w:szCs w:val="22"/>
              </w:rPr>
              <w:t xml:space="preserve">Dwutlenek </w:t>
            </w:r>
            <w:r w:rsidR="00D573F1" w:rsidRPr="00B4125B">
              <w:rPr>
                <w:rFonts w:ascii="Arial" w:hAnsi="Arial" w:cs="Arial"/>
                <w:bCs/>
                <w:sz w:val="22"/>
                <w:szCs w:val="22"/>
              </w:rPr>
              <w:t>azotu</w:t>
            </w:r>
          </w:p>
        </w:tc>
        <w:tc>
          <w:tcPr>
            <w:tcW w:w="3409" w:type="dxa"/>
            <w:vAlign w:val="center"/>
          </w:tcPr>
          <w:p w14:paraId="04F4CA5C" w14:textId="77777777" w:rsidR="00EF0FB0" w:rsidRPr="00B4125B" w:rsidRDefault="00981532" w:rsidP="008159EE">
            <w:pPr>
              <w:ind w:hanging="1"/>
              <w:jc w:val="center"/>
              <w:rPr>
                <w:rFonts w:ascii="Arial" w:eastAsia="Arial Unicode MS" w:hAnsi="Arial" w:cs="Arial"/>
                <w:bCs/>
                <w:sz w:val="22"/>
                <w:szCs w:val="22"/>
              </w:rPr>
            </w:pPr>
            <w:r w:rsidRPr="00B4125B">
              <w:rPr>
                <w:rFonts w:ascii="Arial" w:eastAsia="Arial Unicode MS" w:hAnsi="Arial" w:cs="Arial"/>
                <w:bCs/>
                <w:sz w:val="22"/>
                <w:szCs w:val="22"/>
              </w:rPr>
              <w:t>0,</w:t>
            </w:r>
            <w:r w:rsidR="00AA0EE7" w:rsidRPr="00B4125B">
              <w:rPr>
                <w:rFonts w:ascii="Arial" w:eastAsia="Arial Unicode MS" w:hAnsi="Arial" w:cs="Arial"/>
                <w:bCs/>
                <w:sz w:val="22"/>
                <w:szCs w:val="22"/>
              </w:rPr>
              <w:t>9039</w:t>
            </w:r>
          </w:p>
        </w:tc>
      </w:tr>
      <w:tr w:rsidR="00720801" w:rsidRPr="00B4125B" w14:paraId="1EFAE729" w14:textId="77777777" w:rsidTr="007C565A">
        <w:trPr>
          <w:trHeight w:val="65"/>
          <w:jc w:val="center"/>
        </w:trPr>
        <w:tc>
          <w:tcPr>
            <w:tcW w:w="1123" w:type="dxa"/>
            <w:vAlign w:val="center"/>
          </w:tcPr>
          <w:p w14:paraId="36992312" w14:textId="77777777" w:rsidR="00720801" w:rsidRPr="00B4125B" w:rsidRDefault="000A4750" w:rsidP="008159EE">
            <w:pPr>
              <w:jc w:val="center"/>
              <w:rPr>
                <w:rFonts w:ascii="Arial" w:hAnsi="Arial" w:cs="Arial"/>
                <w:bCs/>
                <w:sz w:val="22"/>
                <w:szCs w:val="22"/>
              </w:rPr>
            </w:pPr>
            <w:r w:rsidRPr="00B4125B">
              <w:rPr>
                <w:rFonts w:ascii="Arial" w:hAnsi="Arial" w:cs="Arial"/>
                <w:bCs/>
                <w:sz w:val="22"/>
                <w:szCs w:val="22"/>
              </w:rPr>
              <w:t>2.</w:t>
            </w:r>
          </w:p>
        </w:tc>
        <w:tc>
          <w:tcPr>
            <w:tcW w:w="4536" w:type="dxa"/>
            <w:vAlign w:val="center"/>
          </w:tcPr>
          <w:p w14:paraId="2BE33F2F" w14:textId="77777777" w:rsidR="00720801" w:rsidRPr="00B4125B" w:rsidRDefault="004C5427" w:rsidP="009E7246">
            <w:pPr>
              <w:ind w:hanging="1"/>
              <w:rPr>
                <w:rFonts w:ascii="Arial" w:hAnsi="Arial" w:cs="Arial"/>
                <w:bCs/>
                <w:sz w:val="22"/>
                <w:szCs w:val="22"/>
              </w:rPr>
            </w:pPr>
            <w:r w:rsidRPr="00B4125B">
              <w:rPr>
                <w:rFonts w:ascii="Arial" w:hAnsi="Arial" w:cs="Arial"/>
                <w:bCs/>
                <w:sz w:val="22"/>
                <w:szCs w:val="22"/>
              </w:rPr>
              <w:t xml:space="preserve">Dwutlenek </w:t>
            </w:r>
            <w:r w:rsidR="00D573F1" w:rsidRPr="00B4125B">
              <w:rPr>
                <w:rFonts w:ascii="Arial" w:hAnsi="Arial" w:cs="Arial"/>
                <w:bCs/>
                <w:sz w:val="22"/>
                <w:szCs w:val="22"/>
              </w:rPr>
              <w:t>siarki</w:t>
            </w:r>
          </w:p>
        </w:tc>
        <w:tc>
          <w:tcPr>
            <w:tcW w:w="3409" w:type="dxa"/>
            <w:vAlign w:val="center"/>
          </w:tcPr>
          <w:p w14:paraId="47FBB927" w14:textId="77777777" w:rsidR="00720801" w:rsidRPr="00B4125B" w:rsidRDefault="009D4939" w:rsidP="008159EE">
            <w:pPr>
              <w:jc w:val="center"/>
              <w:rPr>
                <w:rFonts w:ascii="Arial" w:hAnsi="Arial" w:cs="Arial"/>
                <w:bCs/>
                <w:sz w:val="22"/>
                <w:szCs w:val="22"/>
              </w:rPr>
            </w:pPr>
            <w:r w:rsidRPr="00B4125B">
              <w:rPr>
                <w:rFonts w:ascii="Arial" w:hAnsi="Arial" w:cs="Arial"/>
                <w:bCs/>
                <w:sz w:val="22"/>
                <w:szCs w:val="22"/>
              </w:rPr>
              <w:t>0,1</w:t>
            </w:r>
            <w:r w:rsidR="00AA0EE7" w:rsidRPr="00B4125B">
              <w:rPr>
                <w:rFonts w:ascii="Arial" w:hAnsi="Arial" w:cs="Arial"/>
                <w:bCs/>
                <w:sz w:val="22"/>
                <w:szCs w:val="22"/>
              </w:rPr>
              <w:t>703</w:t>
            </w:r>
          </w:p>
        </w:tc>
      </w:tr>
      <w:tr w:rsidR="00EF0FB0" w:rsidRPr="00B4125B" w14:paraId="7C9E6411" w14:textId="77777777" w:rsidTr="007C565A">
        <w:trPr>
          <w:trHeight w:val="162"/>
          <w:jc w:val="center"/>
        </w:trPr>
        <w:tc>
          <w:tcPr>
            <w:tcW w:w="1123" w:type="dxa"/>
            <w:vAlign w:val="center"/>
          </w:tcPr>
          <w:p w14:paraId="1A82C924" w14:textId="77777777" w:rsidR="00EF0FB0" w:rsidRPr="00B4125B" w:rsidRDefault="000A4750" w:rsidP="008159EE">
            <w:pPr>
              <w:keepNext/>
              <w:numPr>
                <w:ilvl w:val="12"/>
                <w:numId w:val="0"/>
              </w:numPr>
              <w:jc w:val="center"/>
              <w:rPr>
                <w:rFonts w:ascii="Arial" w:hAnsi="Arial" w:cs="Arial"/>
                <w:sz w:val="22"/>
                <w:szCs w:val="22"/>
              </w:rPr>
            </w:pPr>
            <w:r w:rsidRPr="00B4125B">
              <w:rPr>
                <w:rFonts w:ascii="Arial" w:hAnsi="Arial" w:cs="Arial"/>
                <w:sz w:val="22"/>
                <w:szCs w:val="22"/>
              </w:rPr>
              <w:t>3.</w:t>
            </w:r>
          </w:p>
        </w:tc>
        <w:tc>
          <w:tcPr>
            <w:tcW w:w="4536" w:type="dxa"/>
            <w:vAlign w:val="center"/>
          </w:tcPr>
          <w:p w14:paraId="266B3B3A" w14:textId="77777777" w:rsidR="00EF0FB0" w:rsidRPr="00B4125B" w:rsidRDefault="00D573F1" w:rsidP="007C565A">
            <w:pPr>
              <w:rPr>
                <w:rFonts w:ascii="Arial" w:hAnsi="Arial" w:cs="Arial"/>
                <w:bCs/>
                <w:sz w:val="22"/>
                <w:szCs w:val="22"/>
              </w:rPr>
            </w:pPr>
            <w:r w:rsidRPr="00B4125B">
              <w:rPr>
                <w:rFonts w:ascii="Arial" w:hAnsi="Arial" w:cs="Arial"/>
                <w:bCs/>
                <w:sz w:val="22"/>
                <w:szCs w:val="22"/>
              </w:rPr>
              <w:t>Kwas siarkowy</w:t>
            </w:r>
          </w:p>
        </w:tc>
        <w:tc>
          <w:tcPr>
            <w:tcW w:w="3409" w:type="dxa"/>
            <w:vAlign w:val="center"/>
          </w:tcPr>
          <w:p w14:paraId="7ACBEF0B" w14:textId="77777777" w:rsidR="00EF0FB0" w:rsidRPr="00B4125B" w:rsidRDefault="00AA0EE7" w:rsidP="008159EE">
            <w:pPr>
              <w:ind w:hanging="1"/>
              <w:jc w:val="center"/>
              <w:rPr>
                <w:rFonts w:ascii="Arial" w:eastAsia="Arial Unicode MS" w:hAnsi="Arial" w:cs="Arial"/>
                <w:bCs/>
                <w:sz w:val="22"/>
                <w:szCs w:val="22"/>
              </w:rPr>
            </w:pPr>
            <w:r w:rsidRPr="00B4125B">
              <w:rPr>
                <w:rFonts w:ascii="Arial" w:eastAsia="Arial Unicode MS" w:hAnsi="Arial" w:cs="Arial"/>
                <w:bCs/>
                <w:sz w:val="22"/>
                <w:szCs w:val="22"/>
              </w:rPr>
              <w:t>1,2468</w:t>
            </w:r>
          </w:p>
        </w:tc>
      </w:tr>
      <w:tr w:rsidR="007C565A" w:rsidRPr="00B4125B" w14:paraId="4CBE425F" w14:textId="77777777" w:rsidTr="007C565A">
        <w:trPr>
          <w:trHeight w:val="65"/>
          <w:jc w:val="center"/>
        </w:trPr>
        <w:tc>
          <w:tcPr>
            <w:tcW w:w="1123" w:type="dxa"/>
            <w:vAlign w:val="center"/>
          </w:tcPr>
          <w:p w14:paraId="6371CFBE" w14:textId="77777777" w:rsidR="007C565A" w:rsidRPr="00B4125B" w:rsidRDefault="00D573F1" w:rsidP="008159EE">
            <w:pPr>
              <w:keepNext/>
              <w:numPr>
                <w:ilvl w:val="12"/>
                <w:numId w:val="0"/>
              </w:numPr>
              <w:jc w:val="center"/>
              <w:rPr>
                <w:rFonts w:ascii="Arial" w:hAnsi="Arial" w:cs="Arial"/>
                <w:sz w:val="22"/>
                <w:szCs w:val="22"/>
              </w:rPr>
            </w:pPr>
            <w:r w:rsidRPr="00B4125B">
              <w:rPr>
                <w:rFonts w:ascii="Arial" w:hAnsi="Arial" w:cs="Arial"/>
                <w:sz w:val="22"/>
                <w:szCs w:val="22"/>
              </w:rPr>
              <w:t>4</w:t>
            </w:r>
            <w:r w:rsidR="007C565A" w:rsidRPr="00B4125B">
              <w:rPr>
                <w:rFonts w:ascii="Arial" w:hAnsi="Arial" w:cs="Arial"/>
                <w:sz w:val="22"/>
                <w:szCs w:val="22"/>
              </w:rPr>
              <w:t>.</w:t>
            </w:r>
          </w:p>
        </w:tc>
        <w:tc>
          <w:tcPr>
            <w:tcW w:w="4536" w:type="dxa"/>
            <w:vAlign w:val="center"/>
          </w:tcPr>
          <w:p w14:paraId="203B97B3" w14:textId="77777777" w:rsidR="007C565A" w:rsidRPr="00B4125B" w:rsidRDefault="00D573F1" w:rsidP="007C565A">
            <w:pPr>
              <w:rPr>
                <w:rFonts w:ascii="Arial" w:hAnsi="Arial" w:cs="Arial"/>
                <w:sz w:val="22"/>
                <w:szCs w:val="22"/>
              </w:rPr>
            </w:pPr>
            <w:r w:rsidRPr="00B4125B">
              <w:rPr>
                <w:rFonts w:ascii="Arial" w:hAnsi="Arial" w:cs="Arial"/>
                <w:sz w:val="22"/>
                <w:szCs w:val="22"/>
              </w:rPr>
              <w:t>Ołów</w:t>
            </w:r>
            <w:r w:rsidR="00154792" w:rsidRPr="00B4125B">
              <w:rPr>
                <w:rFonts w:ascii="Arial" w:hAnsi="Arial" w:cs="Arial"/>
                <w:sz w:val="22"/>
                <w:szCs w:val="22"/>
              </w:rPr>
              <w:t>*</w:t>
            </w:r>
          </w:p>
        </w:tc>
        <w:tc>
          <w:tcPr>
            <w:tcW w:w="3409" w:type="dxa"/>
            <w:vAlign w:val="center"/>
          </w:tcPr>
          <w:p w14:paraId="2937622E" w14:textId="77777777" w:rsidR="007C565A" w:rsidRPr="00B4125B" w:rsidRDefault="00D573F1" w:rsidP="00BC7807">
            <w:pPr>
              <w:jc w:val="center"/>
              <w:rPr>
                <w:rFonts w:ascii="Arial" w:hAnsi="Arial" w:cs="Arial"/>
                <w:bCs/>
                <w:sz w:val="22"/>
                <w:szCs w:val="22"/>
              </w:rPr>
            </w:pPr>
            <w:r w:rsidRPr="00B4125B">
              <w:rPr>
                <w:rFonts w:ascii="Arial" w:hAnsi="Arial" w:cs="Arial"/>
                <w:bCs/>
                <w:sz w:val="22"/>
                <w:szCs w:val="22"/>
              </w:rPr>
              <w:t>0,0</w:t>
            </w:r>
            <w:r w:rsidR="00AA0EE7" w:rsidRPr="00B4125B">
              <w:rPr>
                <w:rFonts w:ascii="Arial" w:hAnsi="Arial" w:cs="Arial"/>
                <w:bCs/>
                <w:sz w:val="22"/>
                <w:szCs w:val="22"/>
              </w:rPr>
              <w:t>309</w:t>
            </w:r>
          </w:p>
        </w:tc>
      </w:tr>
      <w:tr w:rsidR="007C565A" w:rsidRPr="00B4125B" w14:paraId="43824F97" w14:textId="77777777" w:rsidTr="007C565A">
        <w:trPr>
          <w:trHeight w:val="65"/>
          <w:jc w:val="center"/>
        </w:trPr>
        <w:tc>
          <w:tcPr>
            <w:tcW w:w="1123" w:type="dxa"/>
            <w:vAlign w:val="center"/>
          </w:tcPr>
          <w:p w14:paraId="3A05112D" w14:textId="77777777" w:rsidR="007C565A" w:rsidRPr="00B4125B" w:rsidRDefault="00D573F1" w:rsidP="008159EE">
            <w:pPr>
              <w:keepNext/>
              <w:numPr>
                <w:ilvl w:val="12"/>
                <w:numId w:val="0"/>
              </w:numPr>
              <w:jc w:val="center"/>
              <w:rPr>
                <w:rFonts w:ascii="Arial" w:hAnsi="Arial" w:cs="Arial"/>
                <w:sz w:val="22"/>
                <w:szCs w:val="22"/>
              </w:rPr>
            </w:pPr>
            <w:r w:rsidRPr="00B4125B">
              <w:rPr>
                <w:rFonts w:ascii="Arial" w:hAnsi="Arial" w:cs="Arial"/>
                <w:sz w:val="22"/>
                <w:szCs w:val="22"/>
              </w:rPr>
              <w:t>5</w:t>
            </w:r>
            <w:r w:rsidR="007C565A" w:rsidRPr="00B4125B">
              <w:rPr>
                <w:rFonts w:ascii="Arial" w:hAnsi="Arial" w:cs="Arial"/>
                <w:sz w:val="22"/>
                <w:szCs w:val="22"/>
              </w:rPr>
              <w:t>.</w:t>
            </w:r>
          </w:p>
        </w:tc>
        <w:tc>
          <w:tcPr>
            <w:tcW w:w="4536" w:type="dxa"/>
            <w:vAlign w:val="center"/>
          </w:tcPr>
          <w:p w14:paraId="6F70BCF1" w14:textId="77777777" w:rsidR="007C565A" w:rsidRPr="00B4125B" w:rsidRDefault="007C565A" w:rsidP="007C565A">
            <w:pPr>
              <w:rPr>
                <w:rFonts w:ascii="Arial" w:hAnsi="Arial" w:cs="Arial"/>
                <w:bCs/>
                <w:sz w:val="22"/>
                <w:szCs w:val="22"/>
              </w:rPr>
            </w:pPr>
            <w:r w:rsidRPr="00B4125B">
              <w:rPr>
                <w:rFonts w:ascii="Arial" w:hAnsi="Arial" w:cs="Arial"/>
                <w:bCs/>
                <w:sz w:val="22"/>
                <w:szCs w:val="22"/>
              </w:rPr>
              <w:t>Pył ogółem</w:t>
            </w:r>
          </w:p>
        </w:tc>
        <w:tc>
          <w:tcPr>
            <w:tcW w:w="3409" w:type="dxa"/>
            <w:vAlign w:val="center"/>
          </w:tcPr>
          <w:p w14:paraId="530D6256" w14:textId="77777777" w:rsidR="007C565A" w:rsidRPr="00B4125B" w:rsidRDefault="00D573F1" w:rsidP="00BC7807">
            <w:pPr>
              <w:jc w:val="center"/>
              <w:rPr>
                <w:rFonts w:ascii="Arial" w:hAnsi="Arial" w:cs="Arial"/>
                <w:bCs/>
                <w:sz w:val="22"/>
                <w:szCs w:val="22"/>
              </w:rPr>
            </w:pPr>
            <w:r w:rsidRPr="00B4125B">
              <w:rPr>
                <w:rFonts w:ascii="Arial" w:hAnsi="Arial" w:cs="Arial"/>
                <w:bCs/>
                <w:sz w:val="22"/>
                <w:szCs w:val="22"/>
              </w:rPr>
              <w:t>2,</w:t>
            </w:r>
            <w:r w:rsidR="00AA0EE7" w:rsidRPr="00B4125B">
              <w:rPr>
                <w:rFonts w:ascii="Arial" w:hAnsi="Arial" w:cs="Arial"/>
                <w:bCs/>
                <w:sz w:val="22"/>
                <w:szCs w:val="22"/>
              </w:rPr>
              <w:t>6463</w:t>
            </w:r>
          </w:p>
        </w:tc>
      </w:tr>
      <w:tr w:rsidR="007C565A" w:rsidRPr="00B4125B" w14:paraId="7D1598CF" w14:textId="77777777" w:rsidTr="007C565A">
        <w:trPr>
          <w:trHeight w:val="65"/>
          <w:jc w:val="center"/>
        </w:trPr>
        <w:tc>
          <w:tcPr>
            <w:tcW w:w="1123" w:type="dxa"/>
            <w:vAlign w:val="center"/>
          </w:tcPr>
          <w:p w14:paraId="79341F3B" w14:textId="77777777" w:rsidR="007C565A" w:rsidRPr="00B4125B" w:rsidRDefault="00D573F1" w:rsidP="008159EE">
            <w:pPr>
              <w:keepNext/>
              <w:numPr>
                <w:ilvl w:val="12"/>
                <w:numId w:val="0"/>
              </w:numPr>
              <w:jc w:val="center"/>
              <w:rPr>
                <w:rFonts w:ascii="Arial" w:hAnsi="Arial" w:cs="Arial"/>
                <w:sz w:val="22"/>
                <w:szCs w:val="22"/>
              </w:rPr>
            </w:pPr>
            <w:r w:rsidRPr="00B4125B">
              <w:rPr>
                <w:rFonts w:ascii="Arial" w:hAnsi="Arial" w:cs="Arial"/>
                <w:sz w:val="22"/>
                <w:szCs w:val="22"/>
              </w:rPr>
              <w:t>6</w:t>
            </w:r>
            <w:r w:rsidR="007C565A" w:rsidRPr="00B4125B">
              <w:rPr>
                <w:rFonts w:ascii="Arial" w:hAnsi="Arial" w:cs="Arial"/>
                <w:sz w:val="22"/>
                <w:szCs w:val="22"/>
              </w:rPr>
              <w:t>.</w:t>
            </w:r>
          </w:p>
        </w:tc>
        <w:tc>
          <w:tcPr>
            <w:tcW w:w="4536" w:type="dxa"/>
            <w:vAlign w:val="center"/>
          </w:tcPr>
          <w:p w14:paraId="5F9F104B" w14:textId="77777777" w:rsidR="007C565A" w:rsidRPr="00B4125B" w:rsidRDefault="007C565A" w:rsidP="007C565A">
            <w:pPr>
              <w:rPr>
                <w:rFonts w:ascii="Arial" w:hAnsi="Arial" w:cs="Arial"/>
                <w:sz w:val="22"/>
                <w:szCs w:val="22"/>
              </w:rPr>
            </w:pPr>
            <w:r w:rsidRPr="00B4125B">
              <w:rPr>
                <w:rFonts w:ascii="Arial" w:hAnsi="Arial" w:cs="Arial"/>
                <w:sz w:val="22"/>
                <w:szCs w:val="22"/>
              </w:rPr>
              <w:t>Pył zawieszony PM 10</w:t>
            </w:r>
          </w:p>
        </w:tc>
        <w:tc>
          <w:tcPr>
            <w:tcW w:w="3409" w:type="dxa"/>
            <w:vAlign w:val="center"/>
          </w:tcPr>
          <w:p w14:paraId="744102CE" w14:textId="77777777" w:rsidR="007C565A" w:rsidRPr="00B4125B" w:rsidRDefault="00D573F1" w:rsidP="00BC7807">
            <w:pPr>
              <w:jc w:val="center"/>
              <w:rPr>
                <w:rFonts w:ascii="Arial" w:hAnsi="Arial" w:cs="Arial"/>
                <w:bCs/>
                <w:sz w:val="22"/>
                <w:szCs w:val="22"/>
              </w:rPr>
            </w:pPr>
            <w:r w:rsidRPr="00B4125B">
              <w:rPr>
                <w:rFonts w:ascii="Arial" w:hAnsi="Arial" w:cs="Arial"/>
                <w:bCs/>
                <w:sz w:val="22"/>
                <w:szCs w:val="22"/>
              </w:rPr>
              <w:t>2,</w:t>
            </w:r>
            <w:r w:rsidR="00AA0EE7" w:rsidRPr="00B4125B">
              <w:rPr>
                <w:rFonts w:ascii="Arial" w:hAnsi="Arial" w:cs="Arial"/>
                <w:bCs/>
                <w:sz w:val="22"/>
                <w:szCs w:val="22"/>
              </w:rPr>
              <w:t>6463</w:t>
            </w:r>
          </w:p>
        </w:tc>
      </w:tr>
      <w:tr w:rsidR="007C565A" w:rsidRPr="00B4125B" w14:paraId="602D29A5" w14:textId="77777777" w:rsidTr="007C565A">
        <w:trPr>
          <w:trHeight w:val="65"/>
          <w:jc w:val="center"/>
        </w:trPr>
        <w:tc>
          <w:tcPr>
            <w:tcW w:w="1123" w:type="dxa"/>
            <w:vAlign w:val="center"/>
          </w:tcPr>
          <w:p w14:paraId="409446B1" w14:textId="77777777" w:rsidR="007C565A" w:rsidRPr="00B4125B" w:rsidRDefault="00D573F1" w:rsidP="008159EE">
            <w:pPr>
              <w:keepNext/>
              <w:numPr>
                <w:ilvl w:val="12"/>
                <w:numId w:val="0"/>
              </w:numPr>
              <w:jc w:val="center"/>
              <w:rPr>
                <w:rFonts w:ascii="Arial" w:hAnsi="Arial" w:cs="Arial"/>
                <w:sz w:val="22"/>
                <w:szCs w:val="22"/>
              </w:rPr>
            </w:pPr>
            <w:r w:rsidRPr="00B4125B">
              <w:rPr>
                <w:rFonts w:ascii="Arial" w:hAnsi="Arial" w:cs="Arial"/>
                <w:sz w:val="22"/>
                <w:szCs w:val="22"/>
              </w:rPr>
              <w:t>7</w:t>
            </w:r>
            <w:r w:rsidR="007C565A" w:rsidRPr="00B4125B">
              <w:rPr>
                <w:rFonts w:ascii="Arial" w:hAnsi="Arial" w:cs="Arial"/>
                <w:sz w:val="22"/>
                <w:szCs w:val="22"/>
              </w:rPr>
              <w:t>.</w:t>
            </w:r>
          </w:p>
        </w:tc>
        <w:tc>
          <w:tcPr>
            <w:tcW w:w="4536" w:type="dxa"/>
            <w:vAlign w:val="center"/>
          </w:tcPr>
          <w:p w14:paraId="1368DA22" w14:textId="77777777" w:rsidR="007C565A" w:rsidRPr="00B4125B" w:rsidRDefault="007C565A" w:rsidP="007C565A">
            <w:pPr>
              <w:rPr>
                <w:rFonts w:ascii="Arial" w:hAnsi="Arial" w:cs="Arial"/>
                <w:bCs/>
                <w:sz w:val="22"/>
                <w:szCs w:val="22"/>
              </w:rPr>
            </w:pPr>
            <w:r w:rsidRPr="00B4125B">
              <w:rPr>
                <w:rFonts w:ascii="Arial" w:hAnsi="Arial" w:cs="Arial"/>
                <w:sz w:val="22"/>
                <w:szCs w:val="22"/>
              </w:rPr>
              <w:t>Pył zawieszony PM 2,5</w:t>
            </w:r>
          </w:p>
        </w:tc>
        <w:tc>
          <w:tcPr>
            <w:tcW w:w="3409" w:type="dxa"/>
            <w:vAlign w:val="center"/>
          </w:tcPr>
          <w:p w14:paraId="3884F80F" w14:textId="77777777" w:rsidR="007C565A" w:rsidRPr="00B4125B" w:rsidRDefault="0059089D" w:rsidP="00D573F1">
            <w:pPr>
              <w:jc w:val="center"/>
              <w:rPr>
                <w:rFonts w:ascii="Arial" w:hAnsi="Arial" w:cs="Arial"/>
                <w:bCs/>
                <w:sz w:val="22"/>
                <w:szCs w:val="22"/>
              </w:rPr>
            </w:pPr>
            <w:r w:rsidRPr="00B4125B">
              <w:rPr>
                <w:rFonts w:ascii="Arial" w:hAnsi="Arial" w:cs="Arial"/>
                <w:bCs/>
                <w:sz w:val="22"/>
                <w:szCs w:val="22"/>
              </w:rPr>
              <w:t>0,</w:t>
            </w:r>
            <w:r w:rsidR="00AA0EE7" w:rsidRPr="00B4125B">
              <w:rPr>
                <w:rFonts w:ascii="Arial" w:hAnsi="Arial" w:cs="Arial"/>
                <w:bCs/>
                <w:sz w:val="22"/>
                <w:szCs w:val="22"/>
              </w:rPr>
              <w:t>5402</w:t>
            </w:r>
          </w:p>
        </w:tc>
      </w:tr>
      <w:tr w:rsidR="00D573F1" w:rsidRPr="00B4125B" w14:paraId="6E38829F" w14:textId="77777777" w:rsidTr="007C565A">
        <w:trPr>
          <w:trHeight w:val="65"/>
          <w:jc w:val="center"/>
        </w:trPr>
        <w:tc>
          <w:tcPr>
            <w:tcW w:w="1123" w:type="dxa"/>
            <w:vAlign w:val="center"/>
          </w:tcPr>
          <w:p w14:paraId="3FA382BF" w14:textId="77777777" w:rsidR="00D573F1" w:rsidRPr="00B4125B" w:rsidRDefault="00D573F1" w:rsidP="008159EE">
            <w:pPr>
              <w:keepNext/>
              <w:numPr>
                <w:ilvl w:val="12"/>
                <w:numId w:val="0"/>
              </w:numPr>
              <w:jc w:val="center"/>
              <w:rPr>
                <w:rFonts w:ascii="Arial" w:hAnsi="Arial" w:cs="Arial"/>
                <w:sz w:val="22"/>
                <w:szCs w:val="22"/>
              </w:rPr>
            </w:pPr>
            <w:r w:rsidRPr="00B4125B">
              <w:rPr>
                <w:rFonts w:ascii="Arial" w:hAnsi="Arial" w:cs="Arial"/>
                <w:sz w:val="22"/>
                <w:szCs w:val="22"/>
              </w:rPr>
              <w:t>8.</w:t>
            </w:r>
          </w:p>
        </w:tc>
        <w:tc>
          <w:tcPr>
            <w:tcW w:w="4536" w:type="dxa"/>
            <w:vAlign w:val="center"/>
          </w:tcPr>
          <w:p w14:paraId="7EDBB120" w14:textId="77777777" w:rsidR="00D573F1" w:rsidRPr="00B4125B" w:rsidRDefault="00D573F1" w:rsidP="007C565A">
            <w:pPr>
              <w:rPr>
                <w:rFonts w:ascii="Arial" w:hAnsi="Arial" w:cs="Arial"/>
                <w:sz w:val="22"/>
                <w:szCs w:val="22"/>
              </w:rPr>
            </w:pPr>
            <w:r w:rsidRPr="00B4125B">
              <w:rPr>
                <w:rFonts w:ascii="Arial" w:hAnsi="Arial" w:cs="Arial"/>
                <w:sz w:val="22"/>
                <w:szCs w:val="22"/>
              </w:rPr>
              <w:t>Tlenek węgla</w:t>
            </w:r>
          </w:p>
        </w:tc>
        <w:tc>
          <w:tcPr>
            <w:tcW w:w="3409" w:type="dxa"/>
            <w:vAlign w:val="center"/>
          </w:tcPr>
          <w:p w14:paraId="4D270D5D" w14:textId="77777777" w:rsidR="00D573F1" w:rsidRPr="00B4125B" w:rsidRDefault="00AA0EE7" w:rsidP="00BC7807">
            <w:pPr>
              <w:jc w:val="center"/>
              <w:rPr>
                <w:rFonts w:ascii="Arial" w:hAnsi="Arial" w:cs="Arial"/>
                <w:bCs/>
                <w:sz w:val="22"/>
                <w:szCs w:val="22"/>
              </w:rPr>
            </w:pPr>
            <w:r w:rsidRPr="00B4125B">
              <w:rPr>
                <w:rFonts w:ascii="Arial" w:hAnsi="Arial" w:cs="Arial"/>
                <w:bCs/>
                <w:sz w:val="22"/>
                <w:szCs w:val="22"/>
              </w:rPr>
              <w:t>9,5455</w:t>
            </w:r>
          </w:p>
        </w:tc>
      </w:tr>
    </w:tbl>
    <w:p w14:paraId="2E033CA6" w14:textId="02BD8702" w:rsidR="00154792" w:rsidRPr="00B4125B" w:rsidRDefault="00154792" w:rsidP="005B1F5E">
      <w:pPr>
        <w:spacing w:after="240"/>
        <w:rPr>
          <w:rFonts w:ascii="Arial" w:hAnsi="Arial" w:cs="Arial"/>
          <w:sz w:val="24"/>
        </w:rPr>
      </w:pPr>
      <w:r w:rsidRPr="00B4125B">
        <w:rPr>
          <w:rFonts w:ascii="Arial" w:hAnsi="Arial" w:cs="Arial"/>
        </w:rPr>
        <w:t>* jako suma metalu i jego związków w pyle zawieszonym PM10</w:t>
      </w:r>
    </w:p>
    <w:p w14:paraId="5992271A" w14:textId="5AEF718D" w:rsidR="0060144F" w:rsidRPr="00B4125B" w:rsidRDefault="00A119DC" w:rsidP="008B42BE">
      <w:pPr>
        <w:pStyle w:val="Nagwek3"/>
        <w:spacing w:before="0"/>
        <w:rPr>
          <w:b/>
        </w:rPr>
      </w:pPr>
      <w:r w:rsidRPr="00B4125B">
        <w:rPr>
          <w:b/>
        </w:rPr>
        <w:t>I.5.</w:t>
      </w:r>
      <w:r w:rsidRPr="00B4125B">
        <w:t xml:space="preserve"> W podpunkcie II.3.1. w Tabeli 3 w wierszu o Lp. 4 w kolumnie czwartej w miejsce zapisu „553,1” wprowadzam zapis „650”.</w:t>
      </w:r>
    </w:p>
    <w:p w14:paraId="56F30389" w14:textId="77777777" w:rsidR="002A1251" w:rsidRPr="00B4125B" w:rsidRDefault="00711790" w:rsidP="008B42BE">
      <w:pPr>
        <w:pStyle w:val="Nagwek3"/>
        <w:spacing w:before="0" w:after="0"/>
      </w:pPr>
      <w:r w:rsidRPr="00B4125B">
        <w:rPr>
          <w:b/>
        </w:rPr>
        <w:t xml:space="preserve">I.6. </w:t>
      </w:r>
      <w:r w:rsidRPr="00B4125B">
        <w:t xml:space="preserve">W podpunkcie </w:t>
      </w:r>
      <w:r w:rsidR="00D92979" w:rsidRPr="00B4125B">
        <w:t>III</w:t>
      </w:r>
      <w:r w:rsidR="002A1251" w:rsidRPr="00B4125B">
        <w:t>.1.1.</w:t>
      </w:r>
      <w:r w:rsidRPr="00B4125B">
        <w:t xml:space="preserve"> Tabela 7 otrzymuje brzmienie:</w:t>
      </w:r>
    </w:p>
    <w:p w14:paraId="43DB789C" w14:textId="31AC4232" w:rsidR="002A1251" w:rsidRPr="00B4125B" w:rsidRDefault="002A1251" w:rsidP="008C6E12">
      <w:pPr>
        <w:tabs>
          <w:tab w:val="left" w:pos="5100"/>
        </w:tabs>
        <w:jc w:val="both"/>
        <w:rPr>
          <w:rFonts w:ascii="Arial" w:hAnsi="Arial" w:cs="Arial"/>
          <w:b/>
          <w:sz w:val="22"/>
          <w:szCs w:val="22"/>
        </w:rPr>
      </w:pPr>
      <w:r w:rsidRPr="00B4125B">
        <w:rPr>
          <w:rFonts w:ascii="Arial" w:hAnsi="Arial" w:cs="Arial"/>
          <w:b/>
          <w:sz w:val="22"/>
          <w:szCs w:val="22"/>
        </w:rPr>
        <w:t>T</w:t>
      </w:r>
      <w:r w:rsidR="008C6E12" w:rsidRPr="00B4125B">
        <w:rPr>
          <w:rFonts w:ascii="Arial" w:hAnsi="Arial" w:cs="Arial"/>
          <w:b/>
          <w:sz w:val="22"/>
          <w:szCs w:val="22"/>
        </w:rPr>
        <w:t>abela</w:t>
      </w:r>
      <w:r w:rsidRPr="00B4125B">
        <w:rPr>
          <w:rFonts w:ascii="Arial" w:hAnsi="Arial" w:cs="Arial"/>
          <w:b/>
          <w:sz w:val="22"/>
          <w:szCs w:val="22"/>
        </w:rPr>
        <w:t xml:space="preserve"> </w:t>
      </w:r>
      <w:r w:rsidR="000E4DD1" w:rsidRPr="00B4125B">
        <w:rPr>
          <w:rFonts w:ascii="Arial" w:hAnsi="Arial" w:cs="Arial"/>
          <w:b/>
          <w:sz w:val="22"/>
          <w:szCs w:val="22"/>
        </w:rPr>
        <w:t>7</w:t>
      </w:r>
    </w:p>
    <w:tbl>
      <w:tblPr>
        <w:tblW w:w="90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7"/>
        <w:tblDescription w:val="miejsca i sposób wprowadzania gazów i pyłów do powietrza"/>
      </w:tblPr>
      <w:tblGrid>
        <w:gridCol w:w="1022"/>
        <w:gridCol w:w="990"/>
        <w:gridCol w:w="1417"/>
        <w:gridCol w:w="1416"/>
        <w:gridCol w:w="1416"/>
        <w:gridCol w:w="1556"/>
        <w:gridCol w:w="1251"/>
      </w:tblGrid>
      <w:tr w:rsidR="000D479B" w:rsidRPr="00B4125B" w14:paraId="432AF1DD" w14:textId="77777777" w:rsidTr="007C565A">
        <w:trPr>
          <w:trHeight w:val="316"/>
          <w:jc w:val="center"/>
        </w:trPr>
        <w:tc>
          <w:tcPr>
            <w:tcW w:w="1022" w:type="dxa"/>
            <w:tcBorders>
              <w:right w:val="single" w:sz="4" w:space="0" w:color="auto"/>
            </w:tcBorders>
            <w:vAlign w:val="center"/>
          </w:tcPr>
          <w:p w14:paraId="55AECA58" w14:textId="77777777" w:rsidR="00B65A14" w:rsidRPr="00B4125B" w:rsidRDefault="00B65A14" w:rsidP="008C6E12">
            <w:pPr>
              <w:pStyle w:val="Stopka"/>
              <w:keepNext/>
              <w:numPr>
                <w:ilvl w:val="12"/>
                <w:numId w:val="0"/>
              </w:numPr>
              <w:jc w:val="center"/>
              <w:rPr>
                <w:rFonts w:ascii="Arial" w:hAnsi="Arial" w:cs="Arial"/>
                <w:b/>
                <w:sz w:val="22"/>
                <w:szCs w:val="22"/>
                <w:lang w:val="pl-PL" w:eastAsia="pl-PL"/>
              </w:rPr>
            </w:pPr>
            <w:r w:rsidRPr="00B4125B">
              <w:rPr>
                <w:rFonts w:ascii="Arial" w:hAnsi="Arial" w:cs="Arial"/>
                <w:b/>
                <w:sz w:val="22"/>
                <w:szCs w:val="22"/>
                <w:lang w:val="pl-PL" w:eastAsia="pl-PL"/>
              </w:rPr>
              <w:lastRenderedPageBreak/>
              <w:t>Lp.</w:t>
            </w:r>
          </w:p>
        </w:tc>
        <w:tc>
          <w:tcPr>
            <w:tcW w:w="990" w:type="dxa"/>
            <w:tcBorders>
              <w:left w:val="single" w:sz="4" w:space="0" w:color="auto"/>
              <w:right w:val="single" w:sz="4" w:space="0" w:color="auto"/>
            </w:tcBorders>
            <w:vAlign w:val="center"/>
          </w:tcPr>
          <w:p w14:paraId="2D956B5C" w14:textId="77777777" w:rsidR="00B65A14" w:rsidRPr="00B4125B" w:rsidRDefault="00B65A14" w:rsidP="008C6E12">
            <w:pPr>
              <w:pStyle w:val="Stopka"/>
              <w:keepNext/>
              <w:numPr>
                <w:ilvl w:val="12"/>
                <w:numId w:val="0"/>
              </w:numPr>
              <w:jc w:val="center"/>
              <w:rPr>
                <w:rFonts w:ascii="Arial" w:hAnsi="Arial" w:cs="Arial"/>
                <w:b/>
                <w:sz w:val="22"/>
                <w:szCs w:val="22"/>
                <w:lang w:val="pl-PL" w:eastAsia="pl-PL"/>
              </w:rPr>
            </w:pPr>
            <w:r w:rsidRPr="00B4125B">
              <w:rPr>
                <w:rFonts w:ascii="Arial" w:hAnsi="Arial" w:cs="Arial"/>
                <w:b/>
                <w:sz w:val="22"/>
                <w:szCs w:val="22"/>
                <w:lang w:val="pl-PL" w:eastAsia="pl-PL"/>
              </w:rPr>
              <w:t>Emitor</w:t>
            </w:r>
          </w:p>
        </w:tc>
        <w:tc>
          <w:tcPr>
            <w:tcW w:w="1417" w:type="dxa"/>
            <w:tcBorders>
              <w:left w:val="single" w:sz="4" w:space="0" w:color="auto"/>
              <w:right w:val="single" w:sz="4" w:space="0" w:color="auto"/>
            </w:tcBorders>
            <w:vAlign w:val="center"/>
          </w:tcPr>
          <w:p w14:paraId="55888A0E" w14:textId="77777777" w:rsidR="00B65A14" w:rsidRPr="00B4125B" w:rsidRDefault="00B65A14" w:rsidP="008C6E12">
            <w:pPr>
              <w:keepNext/>
              <w:numPr>
                <w:ilvl w:val="12"/>
                <w:numId w:val="0"/>
              </w:numPr>
              <w:jc w:val="center"/>
              <w:rPr>
                <w:rFonts w:ascii="Arial" w:hAnsi="Arial" w:cs="Arial"/>
                <w:b/>
                <w:sz w:val="22"/>
                <w:szCs w:val="22"/>
              </w:rPr>
            </w:pPr>
            <w:r w:rsidRPr="00B4125B">
              <w:rPr>
                <w:rFonts w:ascii="Arial" w:hAnsi="Arial" w:cs="Arial"/>
                <w:b/>
                <w:sz w:val="22"/>
                <w:szCs w:val="22"/>
              </w:rPr>
              <w:t>Wysokość emitora</w:t>
            </w:r>
          </w:p>
          <w:p w14:paraId="72252D6C" w14:textId="77777777" w:rsidR="00B65A14" w:rsidRPr="00B4125B" w:rsidRDefault="00B65A14" w:rsidP="008C6E12">
            <w:pPr>
              <w:keepNext/>
              <w:numPr>
                <w:ilvl w:val="12"/>
                <w:numId w:val="0"/>
              </w:numPr>
              <w:jc w:val="center"/>
              <w:rPr>
                <w:rFonts w:ascii="Arial" w:hAnsi="Arial" w:cs="Arial"/>
                <w:b/>
                <w:sz w:val="22"/>
                <w:szCs w:val="22"/>
              </w:rPr>
            </w:pPr>
            <w:r w:rsidRPr="00B4125B">
              <w:rPr>
                <w:rFonts w:ascii="Arial" w:hAnsi="Arial" w:cs="Arial"/>
                <w:b/>
                <w:sz w:val="22"/>
                <w:szCs w:val="22"/>
              </w:rPr>
              <w:t>[m]</w:t>
            </w:r>
          </w:p>
        </w:tc>
        <w:tc>
          <w:tcPr>
            <w:tcW w:w="1416" w:type="dxa"/>
            <w:tcBorders>
              <w:left w:val="single" w:sz="4" w:space="0" w:color="auto"/>
              <w:right w:val="single" w:sz="4" w:space="0" w:color="auto"/>
            </w:tcBorders>
            <w:vAlign w:val="center"/>
          </w:tcPr>
          <w:p w14:paraId="174C8F7C" w14:textId="77777777" w:rsidR="00B65A14" w:rsidRPr="00B4125B" w:rsidRDefault="0082129D" w:rsidP="008C6E12">
            <w:pPr>
              <w:keepNext/>
              <w:numPr>
                <w:ilvl w:val="12"/>
                <w:numId w:val="0"/>
              </w:numPr>
              <w:jc w:val="center"/>
              <w:rPr>
                <w:rFonts w:ascii="Arial" w:hAnsi="Arial" w:cs="Arial"/>
                <w:b/>
                <w:sz w:val="22"/>
                <w:szCs w:val="22"/>
              </w:rPr>
            </w:pPr>
            <w:r w:rsidRPr="00B4125B">
              <w:rPr>
                <w:rFonts w:ascii="Arial" w:hAnsi="Arial" w:cs="Arial"/>
                <w:b/>
                <w:sz w:val="22"/>
                <w:szCs w:val="22"/>
              </w:rPr>
              <w:t>średnica</w:t>
            </w:r>
            <w:r w:rsidR="00B65A14" w:rsidRPr="00B4125B">
              <w:rPr>
                <w:rFonts w:ascii="Arial" w:hAnsi="Arial" w:cs="Arial"/>
                <w:b/>
                <w:sz w:val="22"/>
                <w:szCs w:val="22"/>
              </w:rPr>
              <w:t xml:space="preserve"> emitora</w:t>
            </w:r>
          </w:p>
          <w:p w14:paraId="6F293646" w14:textId="77777777" w:rsidR="00B65A14" w:rsidRPr="00B4125B" w:rsidRDefault="00B65A14" w:rsidP="008C6E12">
            <w:pPr>
              <w:keepNext/>
              <w:numPr>
                <w:ilvl w:val="12"/>
                <w:numId w:val="0"/>
              </w:numPr>
              <w:jc w:val="center"/>
              <w:rPr>
                <w:rFonts w:ascii="Arial" w:hAnsi="Arial" w:cs="Arial"/>
                <w:b/>
                <w:sz w:val="22"/>
                <w:szCs w:val="22"/>
              </w:rPr>
            </w:pPr>
            <w:r w:rsidRPr="00B4125B">
              <w:rPr>
                <w:rFonts w:ascii="Arial" w:hAnsi="Arial" w:cs="Arial"/>
                <w:b/>
                <w:sz w:val="22"/>
                <w:szCs w:val="22"/>
              </w:rPr>
              <w:t>u wylotu</w:t>
            </w:r>
          </w:p>
          <w:p w14:paraId="1B141E68" w14:textId="77777777" w:rsidR="00B65A14" w:rsidRPr="00B4125B" w:rsidRDefault="00B65A14" w:rsidP="008C6E12">
            <w:pPr>
              <w:keepNext/>
              <w:numPr>
                <w:ilvl w:val="12"/>
                <w:numId w:val="0"/>
              </w:numPr>
              <w:jc w:val="center"/>
              <w:rPr>
                <w:rFonts w:ascii="Arial" w:hAnsi="Arial" w:cs="Arial"/>
                <w:b/>
                <w:sz w:val="22"/>
                <w:szCs w:val="22"/>
              </w:rPr>
            </w:pPr>
            <w:r w:rsidRPr="00B4125B">
              <w:rPr>
                <w:rFonts w:ascii="Arial" w:hAnsi="Arial" w:cs="Arial"/>
                <w:b/>
                <w:sz w:val="22"/>
                <w:szCs w:val="22"/>
              </w:rPr>
              <w:t>[m]</w:t>
            </w:r>
          </w:p>
        </w:tc>
        <w:tc>
          <w:tcPr>
            <w:tcW w:w="1416" w:type="dxa"/>
            <w:tcBorders>
              <w:left w:val="single" w:sz="4" w:space="0" w:color="auto"/>
              <w:right w:val="single" w:sz="4" w:space="0" w:color="auto"/>
            </w:tcBorders>
            <w:vAlign w:val="center"/>
          </w:tcPr>
          <w:p w14:paraId="6DDF42BC" w14:textId="77777777" w:rsidR="00B65A14" w:rsidRPr="00B4125B" w:rsidRDefault="00B65A14" w:rsidP="008C6E12">
            <w:pPr>
              <w:keepNext/>
              <w:numPr>
                <w:ilvl w:val="12"/>
                <w:numId w:val="0"/>
              </w:numPr>
              <w:tabs>
                <w:tab w:val="decimal" w:pos="483"/>
              </w:tabs>
              <w:jc w:val="center"/>
              <w:rPr>
                <w:rFonts w:ascii="Arial" w:hAnsi="Arial" w:cs="Arial"/>
                <w:b/>
                <w:sz w:val="22"/>
                <w:szCs w:val="22"/>
              </w:rPr>
            </w:pPr>
            <w:r w:rsidRPr="00B4125B">
              <w:rPr>
                <w:rFonts w:ascii="Arial" w:hAnsi="Arial" w:cs="Arial"/>
                <w:b/>
                <w:sz w:val="22"/>
                <w:szCs w:val="22"/>
              </w:rPr>
              <w:t>Prędkość gazów na wylocie</w:t>
            </w:r>
          </w:p>
          <w:p w14:paraId="29102707" w14:textId="77777777" w:rsidR="00B65A14" w:rsidRPr="00B4125B" w:rsidRDefault="00B65A14" w:rsidP="008C6E12">
            <w:pPr>
              <w:keepNext/>
              <w:numPr>
                <w:ilvl w:val="12"/>
                <w:numId w:val="0"/>
              </w:numPr>
              <w:tabs>
                <w:tab w:val="decimal" w:pos="483"/>
              </w:tabs>
              <w:jc w:val="center"/>
              <w:rPr>
                <w:rFonts w:ascii="Arial" w:hAnsi="Arial" w:cs="Arial"/>
                <w:b/>
                <w:sz w:val="22"/>
                <w:szCs w:val="22"/>
              </w:rPr>
            </w:pPr>
            <w:r w:rsidRPr="00B4125B">
              <w:rPr>
                <w:rFonts w:ascii="Arial" w:hAnsi="Arial" w:cs="Arial"/>
                <w:b/>
                <w:sz w:val="22"/>
                <w:szCs w:val="22"/>
              </w:rPr>
              <w:t>z emitora</w:t>
            </w:r>
            <w:r w:rsidR="002E5769" w:rsidRPr="00B4125B">
              <w:rPr>
                <w:rFonts w:ascii="Arial" w:hAnsi="Arial" w:cs="Arial"/>
                <w:b/>
                <w:sz w:val="22"/>
                <w:szCs w:val="22"/>
              </w:rPr>
              <w:t>*</w:t>
            </w:r>
          </w:p>
          <w:p w14:paraId="6BB5ED6A" w14:textId="77777777" w:rsidR="00B65A14" w:rsidRPr="00B4125B" w:rsidRDefault="00B65A14" w:rsidP="008C6E12">
            <w:pPr>
              <w:keepNext/>
              <w:numPr>
                <w:ilvl w:val="12"/>
                <w:numId w:val="0"/>
              </w:numPr>
              <w:tabs>
                <w:tab w:val="decimal" w:pos="483"/>
              </w:tabs>
              <w:jc w:val="center"/>
              <w:rPr>
                <w:rFonts w:ascii="Arial" w:hAnsi="Arial" w:cs="Arial"/>
                <w:b/>
                <w:sz w:val="22"/>
                <w:szCs w:val="22"/>
              </w:rPr>
            </w:pPr>
            <w:r w:rsidRPr="00B4125B">
              <w:rPr>
                <w:rFonts w:ascii="Arial" w:hAnsi="Arial" w:cs="Arial"/>
                <w:b/>
                <w:sz w:val="22"/>
                <w:szCs w:val="22"/>
              </w:rPr>
              <w:t>[m/s]</w:t>
            </w:r>
          </w:p>
        </w:tc>
        <w:tc>
          <w:tcPr>
            <w:tcW w:w="1556" w:type="dxa"/>
            <w:tcBorders>
              <w:left w:val="single" w:sz="4" w:space="0" w:color="auto"/>
              <w:right w:val="single" w:sz="4" w:space="0" w:color="auto"/>
            </w:tcBorders>
            <w:vAlign w:val="center"/>
          </w:tcPr>
          <w:p w14:paraId="3D61EC5A" w14:textId="77777777" w:rsidR="008C6E12" w:rsidRPr="00B4125B" w:rsidRDefault="00B65A14" w:rsidP="008C6E12">
            <w:pPr>
              <w:keepNext/>
              <w:jc w:val="center"/>
              <w:rPr>
                <w:rFonts w:ascii="Arial" w:hAnsi="Arial" w:cs="Arial"/>
                <w:b/>
                <w:sz w:val="22"/>
                <w:szCs w:val="22"/>
              </w:rPr>
            </w:pPr>
            <w:r w:rsidRPr="00B4125B">
              <w:rPr>
                <w:rFonts w:ascii="Arial" w:hAnsi="Arial" w:cs="Arial"/>
                <w:b/>
                <w:sz w:val="22"/>
                <w:szCs w:val="22"/>
              </w:rPr>
              <w:t>Temperatura gazów odlotowych na wylocie emitora</w:t>
            </w:r>
            <w:r w:rsidR="002E5769" w:rsidRPr="00B4125B">
              <w:rPr>
                <w:rFonts w:ascii="Arial" w:hAnsi="Arial" w:cs="Arial"/>
                <w:b/>
                <w:sz w:val="22"/>
                <w:szCs w:val="22"/>
              </w:rPr>
              <w:t>*</w:t>
            </w:r>
            <w:r w:rsidRPr="00B4125B">
              <w:rPr>
                <w:rFonts w:ascii="Arial" w:hAnsi="Arial" w:cs="Arial"/>
                <w:b/>
                <w:sz w:val="22"/>
                <w:szCs w:val="22"/>
              </w:rPr>
              <w:t xml:space="preserve"> </w:t>
            </w:r>
          </w:p>
          <w:p w14:paraId="70B50173" w14:textId="77777777" w:rsidR="00B65A14" w:rsidRPr="00B4125B" w:rsidRDefault="00B65A14" w:rsidP="008C6E12">
            <w:pPr>
              <w:keepNext/>
              <w:jc w:val="center"/>
              <w:rPr>
                <w:rFonts w:ascii="Arial" w:hAnsi="Arial" w:cs="Arial"/>
                <w:b/>
                <w:sz w:val="22"/>
                <w:szCs w:val="22"/>
              </w:rPr>
            </w:pPr>
            <w:r w:rsidRPr="00B4125B">
              <w:rPr>
                <w:rFonts w:ascii="Arial" w:hAnsi="Arial" w:cs="Arial"/>
                <w:b/>
                <w:sz w:val="22"/>
                <w:szCs w:val="22"/>
              </w:rPr>
              <w:t>[K]</w:t>
            </w:r>
          </w:p>
        </w:tc>
        <w:tc>
          <w:tcPr>
            <w:tcW w:w="1251" w:type="dxa"/>
            <w:tcBorders>
              <w:left w:val="single" w:sz="4" w:space="0" w:color="auto"/>
            </w:tcBorders>
            <w:vAlign w:val="center"/>
          </w:tcPr>
          <w:p w14:paraId="6B0580ED" w14:textId="77777777" w:rsidR="00B65A14" w:rsidRPr="00B4125B" w:rsidRDefault="00B65A14" w:rsidP="008C6E12">
            <w:pPr>
              <w:keepNext/>
              <w:numPr>
                <w:ilvl w:val="12"/>
                <w:numId w:val="0"/>
              </w:numPr>
              <w:tabs>
                <w:tab w:val="decimal" w:pos="483"/>
              </w:tabs>
              <w:jc w:val="center"/>
              <w:rPr>
                <w:rFonts w:ascii="Arial" w:hAnsi="Arial" w:cs="Arial"/>
                <w:b/>
                <w:sz w:val="22"/>
                <w:szCs w:val="22"/>
              </w:rPr>
            </w:pPr>
            <w:r w:rsidRPr="00B4125B">
              <w:rPr>
                <w:rFonts w:ascii="Arial" w:hAnsi="Arial" w:cs="Arial"/>
                <w:b/>
                <w:sz w:val="22"/>
                <w:szCs w:val="22"/>
              </w:rPr>
              <w:t>Czas pracy emitora</w:t>
            </w:r>
          </w:p>
          <w:p w14:paraId="4D2FF085" w14:textId="77777777" w:rsidR="00B65A14" w:rsidRPr="00B4125B" w:rsidRDefault="00B65A14" w:rsidP="008C6E12">
            <w:pPr>
              <w:keepNext/>
              <w:numPr>
                <w:ilvl w:val="12"/>
                <w:numId w:val="0"/>
              </w:numPr>
              <w:tabs>
                <w:tab w:val="decimal" w:pos="483"/>
              </w:tabs>
              <w:jc w:val="center"/>
              <w:rPr>
                <w:rFonts w:ascii="Arial" w:hAnsi="Arial" w:cs="Arial"/>
                <w:b/>
                <w:sz w:val="22"/>
                <w:szCs w:val="22"/>
              </w:rPr>
            </w:pPr>
            <w:r w:rsidRPr="00B4125B">
              <w:rPr>
                <w:rFonts w:ascii="Arial" w:hAnsi="Arial" w:cs="Arial"/>
                <w:b/>
                <w:sz w:val="22"/>
                <w:szCs w:val="22"/>
              </w:rPr>
              <w:t>[h/rok]</w:t>
            </w:r>
          </w:p>
        </w:tc>
      </w:tr>
      <w:tr w:rsidR="000D479B" w:rsidRPr="00B4125B" w14:paraId="696C0258" w14:textId="77777777" w:rsidTr="004F2E5D">
        <w:trPr>
          <w:trHeight w:val="65"/>
          <w:jc w:val="center"/>
        </w:trPr>
        <w:tc>
          <w:tcPr>
            <w:tcW w:w="1022" w:type="dxa"/>
            <w:tcBorders>
              <w:right w:val="single" w:sz="4" w:space="0" w:color="auto"/>
            </w:tcBorders>
            <w:vAlign w:val="center"/>
          </w:tcPr>
          <w:p w14:paraId="618D7311" w14:textId="77777777" w:rsidR="00B65A14" w:rsidRPr="00B4125B" w:rsidRDefault="008C6E12" w:rsidP="008C6E12">
            <w:pPr>
              <w:jc w:val="center"/>
              <w:rPr>
                <w:rFonts w:ascii="Arial" w:hAnsi="Arial" w:cs="Arial"/>
                <w:sz w:val="22"/>
                <w:szCs w:val="22"/>
              </w:rPr>
            </w:pPr>
            <w:r w:rsidRPr="00B4125B">
              <w:rPr>
                <w:rFonts w:ascii="Arial" w:hAnsi="Arial" w:cs="Arial"/>
                <w:sz w:val="22"/>
                <w:szCs w:val="22"/>
              </w:rPr>
              <w:t>1.</w:t>
            </w:r>
          </w:p>
        </w:tc>
        <w:tc>
          <w:tcPr>
            <w:tcW w:w="990" w:type="dxa"/>
            <w:tcBorders>
              <w:left w:val="single" w:sz="4" w:space="0" w:color="auto"/>
              <w:right w:val="single" w:sz="4" w:space="0" w:color="auto"/>
            </w:tcBorders>
            <w:vAlign w:val="center"/>
          </w:tcPr>
          <w:p w14:paraId="0A842D78" w14:textId="77777777" w:rsidR="00B65A14"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1</w:t>
            </w:r>
          </w:p>
        </w:tc>
        <w:tc>
          <w:tcPr>
            <w:tcW w:w="1417" w:type="dxa"/>
            <w:tcBorders>
              <w:left w:val="single" w:sz="4" w:space="0" w:color="auto"/>
              <w:right w:val="single" w:sz="4" w:space="0" w:color="auto"/>
            </w:tcBorders>
            <w:vAlign w:val="center"/>
          </w:tcPr>
          <w:p w14:paraId="0BD1035A" w14:textId="77777777" w:rsidR="00B65A14" w:rsidRPr="00B4125B" w:rsidRDefault="0082129D" w:rsidP="008C6E12">
            <w:pPr>
              <w:jc w:val="center"/>
              <w:rPr>
                <w:rFonts w:ascii="Arial" w:hAnsi="Arial" w:cs="Arial"/>
                <w:sz w:val="22"/>
                <w:szCs w:val="22"/>
              </w:rPr>
            </w:pPr>
            <w:r w:rsidRPr="00B4125B">
              <w:rPr>
                <w:rFonts w:ascii="Arial" w:hAnsi="Arial" w:cs="Arial"/>
                <w:sz w:val="22"/>
                <w:szCs w:val="22"/>
              </w:rPr>
              <w:t>12,5</w:t>
            </w:r>
          </w:p>
        </w:tc>
        <w:tc>
          <w:tcPr>
            <w:tcW w:w="1416" w:type="dxa"/>
            <w:tcBorders>
              <w:left w:val="single" w:sz="4" w:space="0" w:color="auto"/>
              <w:right w:val="single" w:sz="4" w:space="0" w:color="auto"/>
            </w:tcBorders>
            <w:vAlign w:val="center"/>
          </w:tcPr>
          <w:p w14:paraId="6C7A545B" w14:textId="77777777" w:rsidR="00B65A14" w:rsidRPr="00B4125B" w:rsidRDefault="0082129D" w:rsidP="008C6E12">
            <w:pPr>
              <w:jc w:val="center"/>
              <w:rPr>
                <w:rFonts w:ascii="Arial" w:hAnsi="Arial" w:cs="Arial"/>
                <w:sz w:val="22"/>
                <w:szCs w:val="22"/>
              </w:rPr>
            </w:pPr>
            <w:r w:rsidRPr="00B4125B">
              <w:rPr>
                <w:rFonts w:ascii="Arial" w:hAnsi="Arial" w:cs="Arial"/>
                <w:sz w:val="22"/>
                <w:szCs w:val="22"/>
              </w:rPr>
              <w:t>0,5</w:t>
            </w:r>
          </w:p>
        </w:tc>
        <w:tc>
          <w:tcPr>
            <w:tcW w:w="1416" w:type="dxa"/>
            <w:tcBorders>
              <w:left w:val="single" w:sz="4" w:space="0" w:color="auto"/>
              <w:right w:val="single" w:sz="4" w:space="0" w:color="auto"/>
            </w:tcBorders>
            <w:vAlign w:val="center"/>
          </w:tcPr>
          <w:p w14:paraId="2C031DE5" w14:textId="77777777" w:rsidR="00246350" w:rsidRPr="00B4125B" w:rsidRDefault="0082129D" w:rsidP="008C6E12">
            <w:pPr>
              <w:jc w:val="center"/>
              <w:rPr>
                <w:rFonts w:ascii="Arial" w:hAnsi="Arial" w:cs="Arial"/>
                <w:sz w:val="22"/>
                <w:szCs w:val="22"/>
              </w:rPr>
            </w:pPr>
            <w:r w:rsidRPr="00B4125B">
              <w:rPr>
                <w:rFonts w:ascii="Arial" w:hAnsi="Arial" w:cs="Arial"/>
                <w:sz w:val="22"/>
                <w:szCs w:val="22"/>
              </w:rPr>
              <w:t>29,7</w:t>
            </w:r>
          </w:p>
        </w:tc>
        <w:tc>
          <w:tcPr>
            <w:tcW w:w="1556" w:type="dxa"/>
            <w:tcBorders>
              <w:left w:val="single" w:sz="4" w:space="0" w:color="auto"/>
              <w:right w:val="single" w:sz="4" w:space="0" w:color="auto"/>
            </w:tcBorders>
            <w:vAlign w:val="center"/>
          </w:tcPr>
          <w:p w14:paraId="0E9EB755" w14:textId="77777777" w:rsidR="00B65A14" w:rsidRPr="00B4125B" w:rsidRDefault="0082129D" w:rsidP="008C6E12">
            <w:pPr>
              <w:jc w:val="center"/>
              <w:rPr>
                <w:rFonts w:ascii="Arial" w:hAnsi="Arial" w:cs="Arial"/>
                <w:sz w:val="22"/>
                <w:szCs w:val="22"/>
              </w:rPr>
            </w:pPr>
            <w:r w:rsidRPr="00B4125B">
              <w:rPr>
                <w:rFonts w:ascii="Arial" w:hAnsi="Arial" w:cs="Arial"/>
                <w:sz w:val="22"/>
                <w:szCs w:val="22"/>
              </w:rPr>
              <w:t>323</w:t>
            </w:r>
          </w:p>
        </w:tc>
        <w:tc>
          <w:tcPr>
            <w:tcW w:w="1251" w:type="dxa"/>
            <w:tcBorders>
              <w:left w:val="single" w:sz="4" w:space="0" w:color="auto"/>
            </w:tcBorders>
            <w:vAlign w:val="center"/>
          </w:tcPr>
          <w:p w14:paraId="79EBE2E2" w14:textId="77777777" w:rsidR="00B65A14" w:rsidRPr="00B4125B" w:rsidRDefault="00711790" w:rsidP="008C6E12">
            <w:pPr>
              <w:jc w:val="center"/>
              <w:rPr>
                <w:rFonts w:ascii="Arial" w:hAnsi="Arial" w:cs="Arial"/>
                <w:sz w:val="22"/>
                <w:szCs w:val="22"/>
              </w:rPr>
            </w:pPr>
            <w:r w:rsidRPr="00B4125B">
              <w:rPr>
                <w:rFonts w:ascii="Arial" w:hAnsi="Arial" w:cs="Arial"/>
                <w:sz w:val="22"/>
                <w:szCs w:val="22"/>
              </w:rPr>
              <w:t>4800</w:t>
            </w:r>
          </w:p>
        </w:tc>
      </w:tr>
      <w:tr w:rsidR="000D479B" w:rsidRPr="00B4125B" w14:paraId="2541B350" w14:textId="77777777" w:rsidTr="004F2E5D">
        <w:trPr>
          <w:trHeight w:val="65"/>
          <w:jc w:val="center"/>
        </w:trPr>
        <w:tc>
          <w:tcPr>
            <w:tcW w:w="1022" w:type="dxa"/>
            <w:vAlign w:val="center"/>
          </w:tcPr>
          <w:p w14:paraId="6FA2C8C0" w14:textId="77777777" w:rsidR="00B65A14" w:rsidRPr="00B4125B" w:rsidRDefault="008C6E12" w:rsidP="008C6E12">
            <w:pPr>
              <w:jc w:val="center"/>
              <w:rPr>
                <w:rFonts w:ascii="Arial" w:hAnsi="Arial" w:cs="Arial"/>
                <w:sz w:val="22"/>
                <w:szCs w:val="22"/>
              </w:rPr>
            </w:pPr>
            <w:r w:rsidRPr="00B4125B">
              <w:rPr>
                <w:rFonts w:ascii="Arial" w:hAnsi="Arial" w:cs="Arial"/>
                <w:sz w:val="22"/>
                <w:szCs w:val="22"/>
              </w:rPr>
              <w:t>2.</w:t>
            </w:r>
          </w:p>
        </w:tc>
        <w:tc>
          <w:tcPr>
            <w:tcW w:w="990" w:type="dxa"/>
            <w:vAlign w:val="center"/>
          </w:tcPr>
          <w:p w14:paraId="52FC6556" w14:textId="77777777" w:rsidR="00B65A14"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2</w:t>
            </w:r>
          </w:p>
        </w:tc>
        <w:tc>
          <w:tcPr>
            <w:tcW w:w="1417" w:type="dxa"/>
            <w:vAlign w:val="center"/>
          </w:tcPr>
          <w:p w14:paraId="37C86A30" w14:textId="77777777" w:rsidR="00B65A14" w:rsidRPr="00B4125B" w:rsidRDefault="00070267" w:rsidP="008C6E12">
            <w:pPr>
              <w:jc w:val="center"/>
              <w:rPr>
                <w:rFonts w:ascii="Arial" w:hAnsi="Arial" w:cs="Arial"/>
                <w:sz w:val="22"/>
                <w:szCs w:val="22"/>
              </w:rPr>
            </w:pPr>
            <w:r w:rsidRPr="00B4125B">
              <w:rPr>
                <w:rFonts w:ascii="Arial" w:hAnsi="Arial" w:cs="Arial"/>
                <w:sz w:val="22"/>
                <w:szCs w:val="22"/>
              </w:rPr>
              <w:t>15,0</w:t>
            </w:r>
          </w:p>
        </w:tc>
        <w:tc>
          <w:tcPr>
            <w:tcW w:w="1416" w:type="dxa"/>
            <w:vAlign w:val="center"/>
          </w:tcPr>
          <w:p w14:paraId="1E9E7407" w14:textId="77777777" w:rsidR="00B65A14" w:rsidRPr="00B4125B" w:rsidRDefault="00070267" w:rsidP="008C6E12">
            <w:pPr>
              <w:jc w:val="center"/>
              <w:rPr>
                <w:rFonts w:ascii="Arial" w:hAnsi="Arial" w:cs="Arial"/>
                <w:sz w:val="22"/>
                <w:szCs w:val="22"/>
              </w:rPr>
            </w:pPr>
            <w:r w:rsidRPr="00B4125B">
              <w:rPr>
                <w:rFonts w:ascii="Arial" w:hAnsi="Arial" w:cs="Arial"/>
                <w:sz w:val="22"/>
                <w:szCs w:val="22"/>
              </w:rPr>
              <w:t>0,35</w:t>
            </w:r>
          </w:p>
        </w:tc>
        <w:tc>
          <w:tcPr>
            <w:tcW w:w="1416" w:type="dxa"/>
            <w:vAlign w:val="center"/>
          </w:tcPr>
          <w:p w14:paraId="3FD5FA0C" w14:textId="77777777" w:rsidR="00B65A14" w:rsidRPr="00B4125B" w:rsidRDefault="00070267" w:rsidP="00246350">
            <w:pPr>
              <w:jc w:val="center"/>
              <w:rPr>
                <w:rFonts w:ascii="Arial" w:hAnsi="Arial" w:cs="Arial"/>
                <w:sz w:val="22"/>
                <w:szCs w:val="22"/>
              </w:rPr>
            </w:pPr>
            <w:r w:rsidRPr="00B4125B">
              <w:rPr>
                <w:rFonts w:ascii="Arial" w:hAnsi="Arial" w:cs="Arial"/>
                <w:sz w:val="22"/>
                <w:szCs w:val="22"/>
              </w:rPr>
              <w:t>27,3</w:t>
            </w:r>
          </w:p>
        </w:tc>
        <w:tc>
          <w:tcPr>
            <w:tcW w:w="1556" w:type="dxa"/>
            <w:vAlign w:val="center"/>
          </w:tcPr>
          <w:p w14:paraId="0EE67F78" w14:textId="77777777" w:rsidR="00B65A14" w:rsidRPr="00B4125B" w:rsidRDefault="00070267" w:rsidP="008C6E12">
            <w:pPr>
              <w:jc w:val="center"/>
              <w:rPr>
                <w:rFonts w:ascii="Arial" w:hAnsi="Arial" w:cs="Arial"/>
                <w:sz w:val="22"/>
                <w:szCs w:val="22"/>
              </w:rPr>
            </w:pPr>
            <w:r w:rsidRPr="00B4125B">
              <w:rPr>
                <w:rFonts w:ascii="Arial" w:hAnsi="Arial" w:cs="Arial"/>
                <w:sz w:val="22"/>
                <w:szCs w:val="22"/>
              </w:rPr>
              <w:t>333</w:t>
            </w:r>
          </w:p>
        </w:tc>
        <w:tc>
          <w:tcPr>
            <w:tcW w:w="1251" w:type="dxa"/>
            <w:vAlign w:val="center"/>
          </w:tcPr>
          <w:p w14:paraId="3BB4E1A8" w14:textId="77777777" w:rsidR="00B65A14" w:rsidRPr="00B4125B" w:rsidRDefault="00711790" w:rsidP="008C6E12">
            <w:pPr>
              <w:jc w:val="center"/>
              <w:rPr>
                <w:rFonts w:ascii="Arial" w:hAnsi="Arial" w:cs="Arial"/>
                <w:sz w:val="22"/>
                <w:szCs w:val="22"/>
              </w:rPr>
            </w:pPr>
            <w:r w:rsidRPr="00B4125B">
              <w:rPr>
                <w:rFonts w:ascii="Arial" w:hAnsi="Arial" w:cs="Arial"/>
                <w:sz w:val="22"/>
                <w:szCs w:val="22"/>
              </w:rPr>
              <w:t>4800</w:t>
            </w:r>
          </w:p>
        </w:tc>
      </w:tr>
      <w:tr w:rsidR="000D479B" w:rsidRPr="00B4125B" w14:paraId="74ECE1EB" w14:textId="77777777" w:rsidTr="004F2E5D">
        <w:trPr>
          <w:trHeight w:val="65"/>
          <w:jc w:val="center"/>
        </w:trPr>
        <w:tc>
          <w:tcPr>
            <w:tcW w:w="1022" w:type="dxa"/>
            <w:vAlign w:val="center"/>
          </w:tcPr>
          <w:p w14:paraId="6488D043" w14:textId="77777777" w:rsidR="00B65A14" w:rsidRPr="00B4125B" w:rsidRDefault="008C6E12" w:rsidP="008C6E12">
            <w:pPr>
              <w:jc w:val="center"/>
              <w:rPr>
                <w:rFonts w:ascii="Arial" w:hAnsi="Arial" w:cs="Arial"/>
                <w:sz w:val="22"/>
                <w:szCs w:val="22"/>
              </w:rPr>
            </w:pPr>
            <w:r w:rsidRPr="00B4125B">
              <w:rPr>
                <w:rFonts w:ascii="Arial" w:hAnsi="Arial" w:cs="Arial"/>
                <w:sz w:val="22"/>
                <w:szCs w:val="22"/>
              </w:rPr>
              <w:t>3.</w:t>
            </w:r>
          </w:p>
        </w:tc>
        <w:tc>
          <w:tcPr>
            <w:tcW w:w="990" w:type="dxa"/>
            <w:vAlign w:val="center"/>
          </w:tcPr>
          <w:p w14:paraId="6FAA9020" w14:textId="77777777" w:rsidR="00B65A14"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3</w:t>
            </w:r>
          </w:p>
        </w:tc>
        <w:tc>
          <w:tcPr>
            <w:tcW w:w="1417" w:type="dxa"/>
            <w:vAlign w:val="center"/>
          </w:tcPr>
          <w:p w14:paraId="7D680A24" w14:textId="77777777" w:rsidR="00B65A14" w:rsidRPr="00B4125B" w:rsidRDefault="00070267" w:rsidP="006D5252">
            <w:pPr>
              <w:jc w:val="center"/>
              <w:rPr>
                <w:rFonts w:ascii="Arial" w:hAnsi="Arial" w:cs="Arial"/>
                <w:sz w:val="22"/>
                <w:szCs w:val="22"/>
              </w:rPr>
            </w:pPr>
            <w:r w:rsidRPr="00B4125B">
              <w:rPr>
                <w:rFonts w:ascii="Arial" w:hAnsi="Arial" w:cs="Arial"/>
                <w:sz w:val="22"/>
                <w:szCs w:val="22"/>
              </w:rPr>
              <w:t>18,0</w:t>
            </w:r>
          </w:p>
        </w:tc>
        <w:tc>
          <w:tcPr>
            <w:tcW w:w="1416" w:type="dxa"/>
            <w:vAlign w:val="center"/>
          </w:tcPr>
          <w:p w14:paraId="1B5A0449" w14:textId="77777777" w:rsidR="00B65A14" w:rsidRPr="00B4125B" w:rsidRDefault="00070267" w:rsidP="008C6E12">
            <w:pPr>
              <w:jc w:val="center"/>
              <w:rPr>
                <w:rFonts w:ascii="Arial" w:hAnsi="Arial" w:cs="Arial"/>
                <w:sz w:val="22"/>
                <w:szCs w:val="22"/>
              </w:rPr>
            </w:pPr>
            <w:r w:rsidRPr="00B4125B">
              <w:rPr>
                <w:rFonts w:ascii="Arial" w:hAnsi="Arial" w:cs="Arial"/>
                <w:sz w:val="22"/>
                <w:szCs w:val="22"/>
              </w:rPr>
              <w:t>0,5</w:t>
            </w:r>
          </w:p>
        </w:tc>
        <w:tc>
          <w:tcPr>
            <w:tcW w:w="1416" w:type="dxa"/>
            <w:vAlign w:val="center"/>
          </w:tcPr>
          <w:p w14:paraId="67632C13" w14:textId="77777777" w:rsidR="00B65A14" w:rsidRPr="00B4125B" w:rsidRDefault="00070267" w:rsidP="00246350">
            <w:pPr>
              <w:jc w:val="center"/>
              <w:rPr>
                <w:rFonts w:ascii="Arial" w:hAnsi="Arial" w:cs="Arial"/>
                <w:sz w:val="22"/>
                <w:szCs w:val="22"/>
              </w:rPr>
            </w:pPr>
            <w:r w:rsidRPr="00B4125B">
              <w:rPr>
                <w:rFonts w:ascii="Arial" w:hAnsi="Arial" w:cs="Arial"/>
                <w:sz w:val="22"/>
                <w:szCs w:val="22"/>
              </w:rPr>
              <w:t>23,0</w:t>
            </w:r>
          </w:p>
        </w:tc>
        <w:tc>
          <w:tcPr>
            <w:tcW w:w="1556" w:type="dxa"/>
            <w:vAlign w:val="center"/>
          </w:tcPr>
          <w:p w14:paraId="629EC0A6" w14:textId="77777777" w:rsidR="00B65A14" w:rsidRPr="00B4125B" w:rsidRDefault="00070267" w:rsidP="008C6E12">
            <w:pPr>
              <w:jc w:val="center"/>
              <w:rPr>
                <w:rFonts w:ascii="Arial" w:hAnsi="Arial" w:cs="Arial"/>
                <w:sz w:val="22"/>
                <w:szCs w:val="22"/>
              </w:rPr>
            </w:pPr>
            <w:r w:rsidRPr="00B4125B">
              <w:rPr>
                <w:rFonts w:ascii="Arial" w:hAnsi="Arial" w:cs="Arial"/>
                <w:sz w:val="22"/>
                <w:szCs w:val="22"/>
              </w:rPr>
              <w:t>393</w:t>
            </w:r>
          </w:p>
        </w:tc>
        <w:tc>
          <w:tcPr>
            <w:tcW w:w="1251" w:type="dxa"/>
            <w:vAlign w:val="center"/>
          </w:tcPr>
          <w:p w14:paraId="7F5181C8" w14:textId="77777777" w:rsidR="00B65A14" w:rsidRPr="00B4125B" w:rsidRDefault="00711790" w:rsidP="008C6E12">
            <w:pPr>
              <w:jc w:val="center"/>
              <w:rPr>
                <w:rFonts w:ascii="Arial" w:hAnsi="Arial" w:cs="Arial"/>
                <w:sz w:val="22"/>
                <w:szCs w:val="22"/>
              </w:rPr>
            </w:pPr>
            <w:r w:rsidRPr="00B4125B">
              <w:rPr>
                <w:rFonts w:ascii="Arial" w:hAnsi="Arial" w:cs="Arial"/>
                <w:sz w:val="22"/>
                <w:szCs w:val="22"/>
              </w:rPr>
              <w:t>6720</w:t>
            </w:r>
          </w:p>
        </w:tc>
      </w:tr>
      <w:tr w:rsidR="000D479B" w:rsidRPr="00B4125B" w14:paraId="166C2964" w14:textId="77777777" w:rsidTr="004F2E5D">
        <w:trPr>
          <w:trHeight w:val="65"/>
          <w:jc w:val="center"/>
        </w:trPr>
        <w:tc>
          <w:tcPr>
            <w:tcW w:w="1022" w:type="dxa"/>
            <w:vAlign w:val="center"/>
          </w:tcPr>
          <w:p w14:paraId="3EA3F5C6" w14:textId="77777777" w:rsidR="00B65A14" w:rsidRPr="00B4125B" w:rsidRDefault="008C6E12" w:rsidP="008C6E12">
            <w:pPr>
              <w:jc w:val="center"/>
              <w:rPr>
                <w:rFonts w:ascii="Arial" w:hAnsi="Arial" w:cs="Arial"/>
                <w:sz w:val="22"/>
                <w:szCs w:val="22"/>
              </w:rPr>
            </w:pPr>
            <w:r w:rsidRPr="00B4125B">
              <w:rPr>
                <w:rFonts w:ascii="Arial" w:hAnsi="Arial" w:cs="Arial"/>
                <w:sz w:val="22"/>
                <w:szCs w:val="22"/>
              </w:rPr>
              <w:t>4.</w:t>
            </w:r>
          </w:p>
        </w:tc>
        <w:tc>
          <w:tcPr>
            <w:tcW w:w="990" w:type="dxa"/>
            <w:vAlign w:val="center"/>
          </w:tcPr>
          <w:p w14:paraId="33187B15" w14:textId="77777777" w:rsidR="00B65A14"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4</w:t>
            </w:r>
          </w:p>
        </w:tc>
        <w:tc>
          <w:tcPr>
            <w:tcW w:w="1417" w:type="dxa"/>
            <w:vAlign w:val="center"/>
          </w:tcPr>
          <w:p w14:paraId="4D36996A" w14:textId="77777777" w:rsidR="00B65A14" w:rsidRPr="00B4125B" w:rsidRDefault="00070267" w:rsidP="008C6E12">
            <w:pPr>
              <w:jc w:val="center"/>
              <w:rPr>
                <w:rFonts w:ascii="Arial" w:hAnsi="Arial" w:cs="Arial"/>
                <w:sz w:val="22"/>
                <w:szCs w:val="22"/>
              </w:rPr>
            </w:pPr>
            <w:r w:rsidRPr="00B4125B">
              <w:rPr>
                <w:rFonts w:ascii="Arial" w:hAnsi="Arial" w:cs="Arial"/>
                <w:sz w:val="22"/>
                <w:szCs w:val="22"/>
              </w:rPr>
              <w:t>15,2</w:t>
            </w:r>
          </w:p>
        </w:tc>
        <w:tc>
          <w:tcPr>
            <w:tcW w:w="1416" w:type="dxa"/>
            <w:vAlign w:val="center"/>
          </w:tcPr>
          <w:p w14:paraId="42A8479B" w14:textId="77777777" w:rsidR="00B65A14" w:rsidRPr="00B4125B" w:rsidRDefault="00070267" w:rsidP="008C6E12">
            <w:pPr>
              <w:jc w:val="center"/>
              <w:rPr>
                <w:rFonts w:ascii="Arial" w:hAnsi="Arial" w:cs="Arial"/>
                <w:sz w:val="22"/>
                <w:szCs w:val="22"/>
              </w:rPr>
            </w:pPr>
            <w:r w:rsidRPr="00B4125B">
              <w:rPr>
                <w:rFonts w:ascii="Arial" w:hAnsi="Arial" w:cs="Arial"/>
                <w:sz w:val="22"/>
                <w:szCs w:val="22"/>
              </w:rPr>
              <w:t>0,35</w:t>
            </w:r>
          </w:p>
        </w:tc>
        <w:tc>
          <w:tcPr>
            <w:tcW w:w="1416" w:type="dxa"/>
            <w:vAlign w:val="center"/>
          </w:tcPr>
          <w:p w14:paraId="4CCFE5D1" w14:textId="77777777" w:rsidR="00B65A14" w:rsidRPr="00B4125B" w:rsidRDefault="00070267" w:rsidP="008C6E12">
            <w:pPr>
              <w:jc w:val="center"/>
              <w:rPr>
                <w:rFonts w:ascii="Arial" w:hAnsi="Arial" w:cs="Arial"/>
                <w:sz w:val="22"/>
                <w:szCs w:val="22"/>
              </w:rPr>
            </w:pPr>
            <w:r w:rsidRPr="00B4125B">
              <w:rPr>
                <w:rFonts w:ascii="Arial" w:hAnsi="Arial" w:cs="Arial"/>
                <w:sz w:val="22"/>
                <w:szCs w:val="22"/>
              </w:rPr>
              <w:t>4,8</w:t>
            </w:r>
          </w:p>
        </w:tc>
        <w:tc>
          <w:tcPr>
            <w:tcW w:w="1556" w:type="dxa"/>
            <w:vAlign w:val="center"/>
          </w:tcPr>
          <w:p w14:paraId="5EB05AF7" w14:textId="77777777" w:rsidR="00B65A14" w:rsidRPr="00B4125B" w:rsidRDefault="00070267" w:rsidP="008C6E12">
            <w:pPr>
              <w:jc w:val="center"/>
              <w:rPr>
                <w:rFonts w:ascii="Arial" w:hAnsi="Arial" w:cs="Arial"/>
                <w:sz w:val="22"/>
                <w:szCs w:val="22"/>
              </w:rPr>
            </w:pPr>
            <w:r w:rsidRPr="00B4125B">
              <w:rPr>
                <w:rFonts w:ascii="Arial" w:hAnsi="Arial" w:cs="Arial"/>
                <w:sz w:val="22"/>
                <w:szCs w:val="22"/>
              </w:rPr>
              <w:t>393</w:t>
            </w:r>
          </w:p>
        </w:tc>
        <w:tc>
          <w:tcPr>
            <w:tcW w:w="1251" w:type="dxa"/>
            <w:vAlign w:val="center"/>
          </w:tcPr>
          <w:p w14:paraId="2E9E9FFB" w14:textId="77777777" w:rsidR="00B65A14" w:rsidRPr="00B4125B" w:rsidRDefault="00711790" w:rsidP="006D5252">
            <w:pPr>
              <w:jc w:val="center"/>
              <w:rPr>
                <w:rFonts w:ascii="Arial" w:hAnsi="Arial" w:cs="Arial"/>
                <w:sz w:val="22"/>
                <w:szCs w:val="22"/>
              </w:rPr>
            </w:pPr>
            <w:r w:rsidRPr="00B4125B">
              <w:rPr>
                <w:rFonts w:ascii="Arial" w:hAnsi="Arial" w:cs="Arial"/>
                <w:sz w:val="22"/>
                <w:szCs w:val="22"/>
              </w:rPr>
              <w:t>6720</w:t>
            </w:r>
          </w:p>
        </w:tc>
      </w:tr>
      <w:tr w:rsidR="000D479B" w:rsidRPr="00B4125B" w14:paraId="1E970B3B" w14:textId="77777777" w:rsidTr="00E25B90">
        <w:trPr>
          <w:trHeight w:val="99"/>
          <w:jc w:val="center"/>
        </w:trPr>
        <w:tc>
          <w:tcPr>
            <w:tcW w:w="1022" w:type="dxa"/>
            <w:tcBorders>
              <w:bottom w:val="single" w:sz="4" w:space="0" w:color="auto"/>
            </w:tcBorders>
            <w:vAlign w:val="center"/>
          </w:tcPr>
          <w:p w14:paraId="4E7CA690" w14:textId="77777777" w:rsidR="00E25B90" w:rsidRPr="00B4125B" w:rsidRDefault="008C6E12" w:rsidP="00E25B90">
            <w:pPr>
              <w:jc w:val="center"/>
              <w:rPr>
                <w:rFonts w:ascii="Arial" w:hAnsi="Arial" w:cs="Arial"/>
                <w:sz w:val="22"/>
                <w:szCs w:val="22"/>
              </w:rPr>
            </w:pPr>
            <w:r w:rsidRPr="00B4125B">
              <w:rPr>
                <w:rFonts w:ascii="Arial" w:hAnsi="Arial" w:cs="Arial"/>
                <w:sz w:val="22"/>
                <w:szCs w:val="22"/>
              </w:rPr>
              <w:t>5.</w:t>
            </w:r>
          </w:p>
        </w:tc>
        <w:tc>
          <w:tcPr>
            <w:tcW w:w="990" w:type="dxa"/>
            <w:tcBorders>
              <w:bottom w:val="single" w:sz="4" w:space="0" w:color="auto"/>
            </w:tcBorders>
            <w:vAlign w:val="center"/>
          </w:tcPr>
          <w:p w14:paraId="1F0EB5DC" w14:textId="77777777" w:rsidR="00E25B90" w:rsidRPr="00B4125B" w:rsidRDefault="006D5252" w:rsidP="00E25B90">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5</w:t>
            </w:r>
          </w:p>
        </w:tc>
        <w:tc>
          <w:tcPr>
            <w:tcW w:w="1417" w:type="dxa"/>
            <w:tcBorders>
              <w:bottom w:val="single" w:sz="4" w:space="0" w:color="auto"/>
            </w:tcBorders>
            <w:vAlign w:val="center"/>
          </w:tcPr>
          <w:p w14:paraId="126380B5" w14:textId="77777777" w:rsidR="00E25B90" w:rsidRPr="00B4125B" w:rsidRDefault="00070267" w:rsidP="00E25B90">
            <w:pPr>
              <w:jc w:val="center"/>
              <w:rPr>
                <w:rFonts w:ascii="Arial" w:hAnsi="Arial" w:cs="Arial"/>
                <w:sz w:val="22"/>
                <w:szCs w:val="22"/>
              </w:rPr>
            </w:pPr>
            <w:r w:rsidRPr="00B4125B">
              <w:rPr>
                <w:rFonts w:ascii="Arial" w:hAnsi="Arial" w:cs="Arial"/>
                <w:sz w:val="22"/>
                <w:szCs w:val="22"/>
              </w:rPr>
              <w:t>12,5</w:t>
            </w:r>
          </w:p>
        </w:tc>
        <w:tc>
          <w:tcPr>
            <w:tcW w:w="1416" w:type="dxa"/>
            <w:tcBorders>
              <w:bottom w:val="single" w:sz="4" w:space="0" w:color="auto"/>
            </w:tcBorders>
            <w:vAlign w:val="center"/>
          </w:tcPr>
          <w:p w14:paraId="0E4D53AF" w14:textId="77777777" w:rsidR="00E25B90" w:rsidRPr="00B4125B" w:rsidRDefault="00070267" w:rsidP="00E25B90">
            <w:pPr>
              <w:jc w:val="center"/>
              <w:rPr>
                <w:rFonts w:ascii="Arial" w:hAnsi="Arial" w:cs="Arial"/>
                <w:sz w:val="22"/>
                <w:szCs w:val="22"/>
              </w:rPr>
            </w:pPr>
            <w:r w:rsidRPr="00B4125B">
              <w:rPr>
                <w:rFonts w:ascii="Arial" w:hAnsi="Arial" w:cs="Arial"/>
                <w:sz w:val="22"/>
                <w:szCs w:val="22"/>
              </w:rPr>
              <w:t>0,35</w:t>
            </w:r>
          </w:p>
        </w:tc>
        <w:tc>
          <w:tcPr>
            <w:tcW w:w="1416" w:type="dxa"/>
            <w:tcBorders>
              <w:bottom w:val="single" w:sz="4" w:space="0" w:color="auto"/>
            </w:tcBorders>
            <w:vAlign w:val="center"/>
          </w:tcPr>
          <w:p w14:paraId="47900F54" w14:textId="77777777" w:rsidR="00E25B90" w:rsidRPr="00B4125B" w:rsidRDefault="00070267" w:rsidP="00E25B90">
            <w:pPr>
              <w:jc w:val="center"/>
              <w:rPr>
                <w:rFonts w:ascii="Arial" w:hAnsi="Arial" w:cs="Arial"/>
                <w:sz w:val="22"/>
                <w:szCs w:val="22"/>
              </w:rPr>
            </w:pPr>
            <w:r w:rsidRPr="00B4125B">
              <w:rPr>
                <w:rFonts w:ascii="Arial" w:hAnsi="Arial" w:cs="Arial"/>
                <w:sz w:val="22"/>
                <w:szCs w:val="22"/>
              </w:rPr>
              <w:t>28,9</w:t>
            </w:r>
          </w:p>
        </w:tc>
        <w:tc>
          <w:tcPr>
            <w:tcW w:w="1556" w:type="dxa"/>
            <w:tcBorders>
              <w:bottom w:val="single" w:sz="4" w:space="0" w:color="auto"/>
            </w:tcBorders>
            <w:vAlign w:val="center"/>
          </w:tcPr>
          <w:p w14:paraId="7CA8F08A" w14:textId="77777777" w:rsidR="00E25B90" w:rsidRPr="00B4125B" w:rsidRDefault="00070267" w:rsidP="00E25B90">
            <w:pPr>
              <w:jc w:val="center"/>
              <w:rPr>
                <w:rFonts w:ascii="Arial" w:hAnsi="Arial" w:cs="Arial"/>
                <w:sz w:val="22"/>
                <w:szCs w:val="22"/>
              </w:rPr>
            </w:pPr>
            <w:r w:rsidRPr="00B4125B">
              <w:rPr>
                <w:rFonts w:ascii="Arial" w:hAnsi="Arial" w:cs="Arial"/>
                <w:sz w:val="22"/>
                <w:szCs w:val="22"/>
              </w:rPr>
              <w:t>393</w:t>
            </w:r>
          </w:p>
        </w:tc>
        <w:tc>
          <w:tcPr>
            <w:tcW w:w="1251" w:type="dxa"/>
            <w:tcBorders>
              <w:bottom w:val="single" w:sz="4" w:space="0" w:color="auto"/>
            </w:tcBorders>
            <w:vAlign w:val="center"/>
          </w:tcPr>
          <w:p w14:paraId="7820D4F7" w14:textId="77777777" w:rsidR="00E25B90" w:rsidRPr="00B4125B" w:rsidRDefault="00711790" w:rsidP="00E25B90">
            <w:pPr>
              <w:jc w:val="center"/>
              <w:rPr>
                <w:rFonts w:ascii="Arial" w:hAnsi="Arial" w:cs="Arial"/>
                <w:sz w:val="22"/>
                <w:szCs w:val="22"/>
              </w:rPr>
            </w:pPr>
            <w:r w:rsidRPr="00B4125B">
              <w:rPr>
                <w:rFonts w:ascii="Arial" w:hAnsi="Arial" w:cs="Arial"/>
                <w:sz w:val="22"/>
                <w:szCs w:val="22"/>
              </w:rPr>
              <w:t>4800</w:t>
            </w:r>
          </w:p>
        </w:tc>
      </w:tr>
      <w:tr w:rsidR="000D479B" w:rsidRPr="00B4125B" w14:paraId="47D695C3" w14:textId="77777777" w:rsidTr="00E25B90">
        <w:trPr>
          <w:trHeight w:val="195"/>
          <w:jc w:val="center"/>
        </w:trPr>
        <w:tc>
          <w:tcPr>
            <w:tcW w:w="1022" w:type="dxa"/>
            <w:tcBorders>
              <w:top w:val="single" w:sz="4" w:space="0" w:color="auto"/>
            </w:tcBorders>
            <w:vAlign w:val="center"/>
          </w:tcPr>
          <w:p w14:paraId="2396A7E2" w14:textId="77777777" w:rsidR="00E25B90" w:rsidRPr="00B4125B" w:rsidRDefault="00E25B90" w:rsidP="008C6E12">
            <w:pPr>
              <w:jc w:val="center"/>
              <w:rPr>
                <w:rFonts w:ascii="Arial" w:hAnsi="Arial" w:cs="Arial"/>
                <w:sz w:val="22"/>
                <w:szCs w:val="22"/>
              </w:rPr>
            </w:pPr>
            <w:r w:rsidRPr="00B4125B">
              <w:rPr>
                <w:rFonts w:ascii="Arial" w:hAnsi="Arial" w:cs="Arial"/>
                <w:sz w:val="22"/>
                <w:szCs w:val="22"/>
              </w:rPr>
              <w:t>6.</w:t>
            </w:r>
          </w:p>
        </w:tc>
        <w:tc>
          <w:tcPr>
            <w:tcW w:w="990" w:type="dxa"/>
            <w:tcBorders>
              <w:top w:val="single" w:sz="4" w:space="0" w:color="auto"/>
            </w:tcBorders>
            <w:vAlign w:val="center"/>
          </w:tcPr>
          <w:p w14:paraId="65B34D96" w14:textId="77777777" w:rsidR="00E25B90" w:rsidRPr="00B4125B" w:rsidRDefault="00E25B90" w:rsidP="008C6E12">
            <w:pPr>
              <w:jc w:val="center"/>
              <w:rPr>
                <w:rFonts w:ascii="Arial" w:hAnsi="Arial" w:cs="Arial"/>
                <w:sz w:val="22"/>
                <w:szCs w:val="22"/>
              </w:rPr>
            </w:pPr>
            <w:r w:rsidRPr="00B4125B">
              <w:rPr>
                <w:rFonts w:ascii="Arial" w:hAnsi="Arial" w:cs="Arial"/>
                <w:sz w:val="22"/>
                <w:szCs w:val="22"/>
              </w:rPr>
              <w:t>E6</w:t>
            </w:r>
          </w:p>
        </w:tc>
        <w:tc>
          <w:tcPr>
            <w:tcW w:w="1417" w:type="dxa"/>
            <w:tcBorders>
              <w:top w:val="single" w:sz="4" w:space="0" w:color="auto"/>
            </w:tcBorders>
            <w:vAlign w:val="center"/>
          </w:tcPr>
          <w:p w14:paraId="2AB44E15" w14:textId="77777777" w:rsidR="00E25B90" w:rsidRPr="00B4125B" w:rsidRDefault="00E25B90" w:rsidP="008C6E12">
            <w:pPr>
              <w:jc w:val="center"/>
              <w:rPr>
                <w:rFonts w:ascii="Arial" w:hAnsi="Arial" w:cs="Arial"/>
                <w:sz w:val="22"/>
                <w:szCs w:val="22"/>
              </w:rPr>
            </w:pPr>
            <w:r w:rsidRPr="00B4125B">
              <w:rPr>
                <w:rFonts w:ascii="Arial" w:hAnsi="Arial" w:cs="Arial"/>
                <w:sz w:val="22"/>
                <w:szCs w:val="22"/>
              </w:rPr>
              <w:t>12,5</w:t>
            </w:r>
          </w:p>
        </w:tc>
        <w:tc>
          <w:tcPr>
            <w:tcW w:w="1416" w:type="dxa"/>
            <w:tcBorders>
              <w:top w:val="single" w:sz="4" w:space="0" w:color="auto"/>
            </w:tcBorders>
            <w:vAlign w:val="center"/>
          </w:tcPr>
          <w:p w14:paraId="62244641" w14:textId="77777777" w:rsidR="00E25B90" w:rsidRPr="00B4125B" w:rsidRDefault="00E25B90" w:rsidP="008C6E12">
            <w:pPr>
              <w:jc w:val="center"/>
              <w:rPr>
                <w:rFonts w:ascii="Arial" w:hAnsi="Arial" w:cs="Arial"/>
                <w:sz w:val="22"/>
                <w:szCs w:val="22"/>
              </w:rPr>
            </w:pPr>
            <w:r w:rsidRPr="00B4125B">
              <w:rPr>
                <w:rFonts w:ascii="Arial" w:hAnsi="Arial" w:cs="Arial"/>
                <w:sz w:val="22"/>
                <w:szCs w:val="22"/>
              </w:rPr>
              <w:t>0,3</w:t>
            </w:r>
          </w:p>
        </w:tc>
        <w:tc>
          <w:tcPr>
            <w:tcW w:w="1416" w:type="dxa"/>
            <w:tcBorders>
              <w:top w:val="single" w:sz="4" w:space="0" w:color="auto"/>
            </w:tcBorders>
            <w:vAlign w:val="center"/>
          </w:tcPr>
          <w:p w14:paraId="24A82885" w14:textId="77777777" w:rsidR="00E25B90" w:rsidRPr="00B4125B" w:rsidRDefault="00297B88" w:rsidP="008C6E12">
            <w:pPr>
              <w:jc w:val="center"/>
              <w:rPr>
                <w:rFonts w:ascii="Arial" w:hAnsi="Arial" w:cs="Arial"/>
                <w:sz w:val="22"/>
                <w:szCs w:val="22"/>
              </w:rPr>
            </w:pPr>
            <w:r w:rsidRPr="00B4125B">
              <w:rPr>
                <w:rFonts w:ascii="Arial" w:hAnsi="Arial" w:cs="Arial"/>
                <w:sz w:val="22"/>
                <w:szCs w:val="22"/>
              </w:rPr>
              <w:t>23,6</w:t>
            </w:r>
          </w:p>
        </w:tc>
        <w:tc>
          <w:tcPr>
            <w:tcW w:w="1556" w:type="dxa"/>
            <w:tcBorders>
              <w:top w:val="single" w:sz="4" w:space="0" w:color="auto"/>
            </w:tcBorders>
            <w:vAlign w:val="center"/>
          </w:tcPr>
          <w:p w14:paraId="62274849" w14:textId="77777777" w:rsidR="00E25B90" w:rsidRPr="00B4125B" w:rsidRDefault="00297B88" w:rsidP="008C6E12">
            <w:pPr>
              <w:jc w:val="center"/>
              <w:rPr>
                <w:rFonts w:ascii="Arial" w:hAnsi="Arial" w:cs="Arial"/>
                <w:sz w:val="22"/>
                <w:szCs w:val="22"/>
              </w:rPr>
            </w:pPr>
            <w:r w:rsidRPr="00B4125B">
              <w:rPr>
                <w:rFonts w:ascii="Arial" w:hAnsi="Arial" w:cs="Arial"/>
                <w:sz w:val="22"/>
                <w:szCs w:val="22"/>
              </w:rPr>
              <w:t>323</w:t>
            </w:r>
          </w:p>
        </w:tc>
        <w:tc>
          <w:tcPr>
            <w:tcW w:w="1251" w:type="dxa"/>
            <w:tcBorders>
              <w:top w:val="single" w:sz="4" w:space="0" w:color="auto"/>
            </w:tcBorders>
            <w:vAlign w:val="center"/>
          </w:tcPr>
          <w:p w14:paraId="180D0DC9" w14:textId="77777777" w:rsidR="00E25B90" w:rsidRPr="00B4125B" w:rsidRDefault="00711790" w:rsidP="008C6E12">
            <w:pPr>
              <w:jc w:val="center"/>
              <w:rPr>
                <w:rFonts w:ascii="Arial" w:hAnsi="Arial" w:cs="Arial"/>
                <w:sz w:val="22"/>
                <w:szCs w:val="22"/>
              </w:rPr>
            </w:pPr>
            <w:r w:rsidRPr="00B4125B">
              <w:rPr>
                <w:rFonts w:ascii="Arial" w:hAnsi="Arial" w:cs="Arial"/>
                <w:sz w:val="22"/>
                <w:szCs w:val="22"/>
              </w:rPr>
              <w:t>4800</w:t>
            </w:r>
          </w:p>
        </w:tc>
      </w:tr>
      <w:tr w:rsidR="000D479B" w:rsidRPr="00B4125B" w14:paraId="0B89A19A" w14:textId="77777777" w:rsidTr="007C565A">
        <w:trPr>
          <w:trHeight w:val="128"/>
          <w:jc w:val="center"/>
        </w:trPr>
        <w:tc>
          <w:tcPr>
            <w:tcW w:w="1022" w:type="dxa"/>
            <w:vAlign w:val="center"/>
          </w:tcPr>
          <w:p w14:paraId="0E3C2718" w14:textId="77777777" w:rsidR="00343AFE" w:rsidRPr="00B4125B" w:rsidRDefault="00E25B90" w:rsidP="008C6E12">
            <w:pPr>
              <w:jc w:val="center"/>
              <w:rPr>
                <w:rFonts w:ascii="Arial" w:hAnsi="Arial" w:cs="Arial"/>
                <w:sz w:val="22"/>
                <w:szCs w:val="22"/>
              </w:rPr>
            </w:pPr>
            <w:r w:rsidRPr="00B4125B">
              <w:rPr>
                <w:rFonts w:ascii="Arial" w:hAnsi="Arial" w:cs="Arial"/>
                <w:sz w:val="22"/>
                <w:szCs w:val="22"/>
              </w:rPr>
              <w:t>7</w:t>
            </w:r>
            <w:r w:rsidR="00437150" w:rsidRPr="00B4125B">
              <w:rPr>
                <w:rFonts w:ascii="Arial" w:hAnsi="Arial" w:cs="Arial"/>
                <w:sz w:val="22"/>
                <w:szCs w:val="22"/>
              </w:rPr>
              <w:t>.</w:t>
            </w:r>
          </w:p>
        </w:tc>
        <w:tc>
          <w:tcPr>
            <w:tcW w:w="990" w:type="dxa"/>
            <w:vAlign w:val="center"/>
          </w:tcPr>
          <w:p w14:paraId="34B4819C" w14:textId="77777777" w:rsidR="00343AFE"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8</w:t>
            </w:r>
          </w:p>
        </w:tc>
        <w:tc>
          <w:tcPr>
            <w:tcW w:w="1417" w:type="dxa"/>
            <w:vAlign w:val="center"/>
          </w:tcPr>
          <w:p w14:paraId="0BDD18DD" w14:textId="77777777" w:rsidR="00343AFE" w:rsidRPr="00B4125B" w:rsidRDefault="00070267" w:rsidP="008C6E12">
            <w:pPr>
              <w:jc w:val="center"/>
              <w:rPr>
                <w:rFonts w:ascii="Arial" w:hAnsi="Arial" w:cs="Arial"/>
                <w:sz w:val="22"/>
                <w:szCs w:val="22"/>
              </w:rPr>
            </w:pPr>
            <w:r w:rsidRPr="00B4125B">
              <w:rPr>
                <w:rFonts w:ascii="Arial" w:hAnsi="Arial" w:cs="Arial"/>
                <w:sz w:val="22"/>
                <w:szCs w:val="22"/>
              </w:rPr>
              <w:t>12,5</w:t>
            </w:r>
          </w:p>
        </w:tc>
        <w:tc>
          <w:tcPr>
            <w:tcW w:w="1416" w:type="dxa"/>
            <w:vAlign w:val="center"/>
          </w:tcPr>
          <w:p w14:paraId="3C0F8BEF" w14:textId="77777777" w:rsidR="00343AFE" w:rsidRPr="00B4125B" w:rsidRDefault="00070267" w:rsidP="008C6E12">
            <w:pPr>
              <w:jc w:val="center"/>
              <w:rPr>
                <w:rFonts w:ascii="Arial" w:hAnsi="Arial" w:cs="Arial"/>
                <w:sz w:val="22"/>
                <w:szCs w:val="22"/>
              </w:rPr>
            </w:pPr>
            <w:r w:rsidRPr="00B4125B">
              <w:rPr>
                <w:rFonts w:ascii="Arial" w:hAnsi="Arial" w:cs="Arial"/>
                <w:sz w:val="22"/>
                <w:szCs w:val="22"/>
              </w:rPr>
              <w:t>0,2</w:t>
            </w:r>
          </w:p>
        </w:tc>
        <w:tc>
          <w:tcPr>
            <w:tcW w:w="1416" w:type="dxa"/>
            <w:vAlign w:val="center"/>
          </w:tcPr>
          <w:p w14:paraId="3B782BC3" w14:textId="77777777" w:rsidR="00343AFE" w:rsidRPr="00B4125B" w:rsidRDefault="00070267" w:rsidP="006D5252">
            <w:pPr>
              <w:jc w:val="center"/>
              <w:rPr>
                <w:rFonts w:ascii="Arial" w:hAnsi="Arial" w:cs="Arial"/>
                <w:sz w:val="22"/>
                <w:szCs w:val="22"/>
              </w:rPr>
            </w:pPr>
            <w:r w:rsidRPr="00B4125B">
              <w:rPr>
                <w:rFonts w:ascii="Arial" w:hAnsi="Arial" w:cs="Arial"/>
                <w:sz w:val="22"/>
                <w:szCs w:val="22"/>
              </w:rPr>
              <w:t>14,9</w:t>
            </w:r>
          </w:p>
        </w:tc>
        <w:tc>
          <w:tcPr>
            <w:tcW w:w="1556" w:type="dxa"/>
            <w:vAlign w:val="center"/>
          </w:tcPr>
          <w:p w14:paraId="0C33ACD0" w14:textId="77777777" w:rsidR="00343AFE" w:rsidRPr="00B4125B" w:rsidRDefault="00070267" w:rsidP="008C6E12">
            <w:pPr>
              <w:jc w:val="center"/>
              <w:rPr>
                <w:rFonts w:ascii="Arial" w:hAnsi="Arial" w:cs="Arial"/>
                <w:sz w:val="22"/>
                <w:szCs w:val="22"/>
              </w:rPr>
            </w:pPr>
            <w:r w:rsidRPr="00B4125B">
              <w:rPr>
                <w:rFonts w:ascii="Arial" w:hAnsi="Arial" w:cs="Arial"/>
                <w:sz w:val="22"/>
                <w:szCs w:val="22"/>
              </w:rPr>
              <w:t>393</w:t>
            </w:r>
          </w:p>
        </w:tc>
        <w:tc>
          <w:tcPr>
            <w:tcW w:w="1251" w:type="dxa"/>
            <w:vAlign w:val="center"/>
          </w:tcPr>
          <w:p w14:paraId="35795A4A" w14:textId="77777777" w:rsidR="00343AFE" w:rsidRPr="00B4125B" w:rsidRDefault="00711790" w:rsidP="008C6E12">
            <w:pPr>
              <w:jc w:val="center"/>
              <w:rPr>
                <w:rFonts w:ascii="Arial" w:hAnsi="Arial" w:cs="Arial"/>
                <w:sz w:val="22"/>
                <w:szCs w:val="22"/>
              </w:rPr>
            </w:pPr>
            <w:r w:rsidRPr="00B4125B">
              <w:rPr>
                <w:rFonts w:ascii="Arial" w:hAnsi="Arial" w:cs="Arial"/>
                <w:sz w:val="22"/>
                <w:szCs w:val="22"/>
              </w:rPr>
              <w:t>4800</w:t>
            </w:r>
          </w:p>
        </w:tc>
      </w:tr>
      <w:tr w:rsidR="000D479B" w:rsidRPr="00B4125B" w14:paraId="054F79A9" w14:textId="77777777" w:rsidTr="00B91FE2">
        <w:trPr>
          <w:trHeight w:val="176"/>
          <w:jc w:val="center"/>
        </w:trPr>
        <w:tc>
          <w:tcPr>
            <w:tcW w:w="1022" w:type="dxa"/>
            <w:vAlign w:val="center"/>
          </w:tcPr>
          <w:p w14:paraId="3A0946D2" w14:textId="77777777" w:rsidR="00513E9D" w:rsidRPr="00B4125B" w:rsidRDefault="00E25B90" w:rsidP="008C6E12">
            <w:pPr>
              <w:jc w:val="center"/>
              <w:rPr>
                <w:rFonts w:ascii="Arial" w:hAnsi="Arial" w:cs="Arial"/>
                <w:sz w:val="22"/>
                <w:szCs w:val="22"/>
              </w:rPr>
            </w:pPr>
            <w:r w:rsidRPr="00B4125B">
              <w:rPr>
                <w:rFonts w:ascii="Arial" w:hAnsi="Arial" w:cs="Arial"/>
                <w:sz w:val="22"/>
                <w:szCs w:val="22"/>
              </w:rPr>
              <w:t>8</w:t>
            </w:r>
            <w:r w:rsidR="00437150" w:rsidRPr="00B4125B">
              <w:rPr>
                <w:rFonts w:ascii="Arial" w:hAnsi="Arial" w:cs="Arial"/>
                <w:sz w:val="22"/>
                <w:szCs w:val="22"/>
              </w:rPr>
              <w:t>.</w:t>
            </w:r>
          </w:p>
        </w:tc>
        <w:tc>
          <w:tcPr>
            <w:tcW w:w="990" w:type="dxa"/>
            <w:vAlign w:val="center"/>
          </w:tcPr>
          <w:p w14:paraId="10EEB0C5" w14:textId="77777777" w:rsidR="00513E9D"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9</w:t>
            </w:r>
          </w:p>
        </w:tc>
        <w:tc>
          <w:tcPr>
            <w:tcW w:w="1417" w:type="dxa"/>
            <w:vAlign w:val="center"/>
          </w:tcPr>
          <w:p w14:paraId="30003E2C"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12,5</w:t>
            </w:r>
          </w:p>
        </w:tc>
        <w:tc>
          <w:tcPr>
            <w:tcW w:w="1416" w:type="dxa"/>
            <w:vAlign w:val="center"/>
          </w:tcPr>
          <w:p w14:paraId="145DF833"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0,2</w:t>
            </w:r>
          </w:p>
        </w:tc>
        <w:tc>
          <w:tcPr>
            <w:tcW w:w="1416" w:type="dxa"/>
            <w:vAlign w:val="center"/>
          </w:tcPr>
          <w:p w14:paraId="74078AAD" w14:textId="77777777" w:rsidR="00711790" w:rsidRPr="00B4125B" w:rsidRDefault="00711790" w:rsidP="00711790">
            <w:pPr>
              <w:jc w:val="center"/>
              <w:rPr>
                <w:rFonts w:ascii="Arial" w:hAnsi="Arial" w:cs="Arial"/>
                <w:sz w:val="22"/>
                <w:szCs w:val="22"/>
              </w:rPr>
            </w:pPr>
            <w:r w:rsidRPr="00B4125B">
              <w:rPr>
                <w:rFonts w:ascii="Arial" w:hAnsi="Arial" w:cs="Arial"/>
                <w:sz w:val="22"/>
                <w:szCs w:val="22"/>
              </w:rPr>
              <w:t>0,0</w:t>
            </w:r>
          </w:p>
          <w:p w14:paraId="605FF9FE" w14:textId="77777777" w:rsidR="00513E9D" w:rsidRPr="00B4125B" w:rsidRDefault="00711790" w:rsidP="00711790">
            <w:pPr>
              <w:jc w:val="center"/>
              <w:rPr>
                <w:rFonts w:ascii="Arial" w:hAnsi="Arial" w:cs="Arial"/>
                <w:sz w:val="22"/>
                <w:szCs w:val="22"/>
              </w:rPr>
            </w:pPr>
            <w:r w:rsidRPr="00B4125B">
              <w:rPr>
                <w:rFonts w:ascii="Arial" w:hAnsi="Arial" w:cs="Arial"/>
                <w:sz w:val="22"/>
                <w:szCs w:val="22"/>
              </w:rPr>
              <w:t>(boczny)</w:t>
            </w:r>
          </w:p>
        </w:tc>
        <w:tc>
          <w:tcPr>
            <w:tcW w:w="1556" w:type="dxa"/>
            <w:vAlign w:val="center"/>
          </w:tcPr>
          <w:p w14:paraId="5D067BE2"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393</w:t>
            </w:r>
          </w:p>
        </w:tc>
        <w:tc>
          <w:tcPr>
            <w:tcW w:w="1251" w:type="dxa"/>
            <w:vAlign w:val="center"/>
          </w:tcPr>
          <w:p w14:paraId="5CCB7B8B" w14:textId="77777777" w:rsidR="00513E9D" w:rsidRPr="00B4125B" w:rsidRDefault="00711790" w:rsidP="008C6E12">
            <w:pPr>
              <w:jc w:val="center"/>
              <w:rPr>
                <w:rFonts w:ascii="Arial" w:hAnsi="Arial" w:cs="Arial"/>
                <w:sz w:val="22"/>
                <w:szCs w:val="22"/>
              </w:rPr>
            </w:pPr>
            <w:r w:rsidRPr="00B4125B">
              <w:rPr>
                <w:rFonts w:ascii="Arial" w:hAnsi="Arial" w:cs="Arial"/>
                <w:sz w:val="22"/>
                <w:szCs w:val="22"/>
              </w:rPr>
              <w:t>480</w:t>
            </w:r>
            <w:r w:rsidR="00070267" w:rsidRPr="00B4125B">
              <w:rPr>
                <w:rFonts w:ascii="Arial" w:hAnsi="Arial" w:cs="Arial"/>
                <w:sz w:val="22"/>
                <w:szCs w:val="22"/>
              </w:rPr>
              <w:t>0</w:t>
            </w:r>
          </w:p>
        </w:tc>
      </w:tr>
      <w:tr w:rsidR="000D479B" w:rsidRPr="00B4125B" w14:paraId="11C6573E" w14:textId="77777777" w:rsidTr="007C565A">
        <w:trPr>
          <w:trHeight w:val="128"/>
          <w:jc w:val="center"/>
        </w:trPr>
        <w:tc>
          <w:tcPr>
            <w:tcW w:w="1022" w:type="dxa"/>
            <w:vAlign w:val="center"/>
          </w:tcPr>
          <w:p w14:paraId="54FB0D07" w14:textId="77777777" w:rsidR="00513E9D" w:rsidRPr="00B4125B" w:rsidRDefault="00E25B90" w:rsidP="008C6E12">
            <w:pPr>
              <w:jc w:val="center"/>
              <w:rPr>
                <w:rFonts w:ascii="Arial" w:hAnsi="Arial" w:cs="Arial"/>
                <w:sz w:val="22"/>
                <w:szCs w:val="22"/>
              </w:rPr>
            </w:pPr>
            <w:r w:rsidRPr="00B4125B">
              <w:rPr>
                <w:rFonts w:ascii="Arial" w:hAnsi="Arial" w:cs="Arial"/>
                <w:sz w:val="22"/>
                <w:szCs w:val="22"/>
              </w:rPr>
              <w:t>9</w:t>
            </w:r>
            <w:r w:rsidR="00437150" w:rsidRPr="00B4125B">
              <w:rPr>
                <w:rFonts w:ascii="Arial" w:hAnsi="Arial" w:cs="Arial"/>
                <w:sz w:val="22"/>
                <w:szCs w:val="22"/>
              </w:rPr>
              <w:t>.</w:t>
            </w:r>
          </w:p>
        </w:tc>
        <w:tc>
          <w:tcPr>
            <w:tcW w:w="990" w:type="dxa"/>
            <w:vAlign w:val="center"/>
          </w:tcPr>
          <w:p w14:paraId="3E2FAE12" w14:textId="77777777" w:rsidR="00513E9D"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10</w:t>
            </w:r>
          </w:p>
        </w:tc>
        <w:tc>
          <w:tcPr>
            <w:tcW w:w="1417" w:type="dxa"/>
            <w:vAlign w:val="center"/>
          </w:tcPr>
          <w:p w14:paraId="4635AAED"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8,8</w:t>
            </w:r>
          </w:p>
        </w:tc>
        <w:tc>
          <w:tcPr>
            <w:tcW w:w="1416" w:type="dxa"/>
            <w:vAlign w:val="center"/>
          </w:tcPr>
          <w:p w14:paraId="13EB1D64"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0,3</w:t>
            </w:r>
          </w:p>
        </w:tc>
        <w:tc>
          <w:tcPr>
            <w:tcW w:w="1416" w:type="dxa"/>
            <w:vAlign w:val="center"/>
          </w:tcPr>
          <w:p w14:paraId="3DD35042" w14:textId="77777777" w:rsidR="00513E9D" w:rsidRPr="00B4125B" w:rsidRDefault="00070267" w:rsidP="006D5252">
            <w:pPr>
              <w:jc w:val="center"/>
              <w:rPr>
                <w:rFonts w:ascii="Arial" w:hAnsi="Arial" w:cs="Arial"/>
                <w:sz w:val="22"/>
                <w:szCs w:val="22"/>
              </w:rPr>
            </w:pPr>
            <w:r w:rsidRPr="00B4125B">
              <w:rPr>
                <w:rFonts w:ascii="Arial" w:hAnsi="Arial" w:cs="Arial"/>
                <w:sz w:val="22"/>
                <w:szCs w:val="22"/>
              </w:rPr>
              <w:t>0,0 (zadaszony)</w:t>
            </w:r>
          </w:p>
        </w:tc>
        <w:tc>
          <w:tcPr>
            <w:tcW w:w="1556" w:type="dxa"/>
            <w:vAlign w:val="center"/>
          </w:tcPr>
          <w:p w14:paraId="6EBAC007"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293</w:t>
            </w:r>
          </w:p>
        </w:tc>
        <w:tc>
          <w:tcPr>
            <w:tcW w:w="1251" w:type="dxa"/>
            <w:vAlign w:val="center"/>
          </w:tcPr>
          <w:p w14:paraId="0D65B466"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1980</w:t>
            </w:r>
          </w:p>
        </w:tc>
      </w:tr>
      <w:tr w:rsidR="000D479B" w:rsidRPr="00B4125B" w14:paraId="17015370" w14:textId="77777777" w:rsidTr="007C565A">
        <w:trPr>
          <w:trHeight w:val="128"/>
          <w:jc w:val="center"/>
        </w:trPr>
        <w:tc>
          <w:tcPr>
            <w:tcW w:w="1022" w:type="dxa"/>
            <w:vAlign w:val="center"/>
          </w:tcPr>
          <w:p w14:paraId="010DA31E" w14:textId="77777777" w:rsidR="00513E9D" w:rsidRPr="00B4125B" w:rsidRDefault="00E25B90" w:rsidP="008C6E12">
            <w:pPr>
              <w:jc w:val="center"/>
              <w:rPr>
                <w:rFonts w:ascii="Arial" w:hAnsi="Arial" w:cs="Arial"/>
                <w:sz w:val="22"/>
                <w:szCs w:val="22"/>
              </w:rPr>
            </w:pPr>
            <w:r w:rsidRPr="00B4125B">
              <w:rPr>
                <w:rFonts w:ascii="Arial" w:hAnsi="Arial" w:cs="Arial"/>
                <w:sz w:val="22"/>
                <w:szCs w:val="22"/>
              </w:rPr>
              <w:t>10</w:t>
            </w:r>
            <w:r w:rsidR="00437150" w:rsidRPr="00B4125B">
              <w:rPr>
                <w:rFonts w:ascii="Arial" w:hAnsi="Arial" w:cs="Arial"/>
                <w:sz w:val="22"/>
                <w:szCs w:val="22"/>
              </w:rPr>
              <w:t>.</w:t>
            </w:r>
          </w:p>
        </w:tc>
        <w:tc>
          <w:tcPr>
            <w:tcW w:w="990" w:type="dxa"/>
            <w:vAlign w:val="center"/>
          </w:tcPr>
          <w:p w14:paraId="03377538" w14:textId="77777777" w:rsidR="00513E9D"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11</w:t>
            </w:r>
          </w:p>
        </w:tc>
        <w:tc>
          <w:tcPr>
            <w:tcW w:w="1417" w:type="dxa"/>
            <w:vAlign w:val="center"/>
          </w:tcPr>
          <w:p w14:paraId="0198851E"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8,0</w:t>
            </w:r>
          </w:p>
        </w:tc>
        <w:tc>
          <w:tcPr>
            <w:tcW w:w="1416" w:type="dxa"/>
            <w:vAlign w:val="center"/>
          </w:tcPr>
          <w:p w14:paraId="53378F79"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0,3</w:t>
            </w:r>
          </w:p>
        </w:tc>
        <w:tc>
          <w:tcPr>
            <w:tcW w:w="1416" w:type="dxa"/>
            <w:vAlign w:val="center"/>
          </w:tcPr>
          <w:p w14:paraId="1587EFAB" w14:textId="77777777" w:rsidR="00513E9D" w:rsidRPr="00B4125B" w:rsidRDefault="00070267" w:rsidP="006D5252">
            <w:pPr>
              <w:jc w:val="center"/>
              <w:rPr>
                <w:rFonts w:ascii="Arial" w:hAnsi="Arial" w:cs="Arial"/>
                <w:sz w:val="22"/>
                <w:szCs w:val="22"/>
              </w:rPr>
            </w:pPr>
            <w:r w:rsidRPr="00B4125B">
              <w:rPr>
                <w:rFonts w:ascii="Arial" w:hAnsi="Arial" w:cs="Arial"/>
                <w:sz w:val="22"/>
                <w:szCs w:val="22"/>
              </w:rPr>
              <w:t>0,0 (zadaszony)</w:t>
            </w:r>
          </w:p>
        </w:tc>
        <w:tc>
          <w:tcPr>
            <w:tcW w:w="1556" w:type="dxa"/>
            <w:vAlign w:val="center"/>
          </w:tcPr>
          <w:p w14:paraId="1B0238CF"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293</w:t>
            </w:r>
          </w:p>
        </w:tc>
        <w:tc>
          <w:tcPr>
            <w:tcW w:w="1251" w:type="dxa"/>
            <w:vAlign w:val="center"/>
          </w:tcPr>
          <w:p w14:paraId="3F4A0DD4"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1980</w:t>
            </w:r>
          </w:p>
        </w:tc>
      </w:tr>
      <w:tr w:rsidR="000D479B" w:rsidRPr="00B4125B" w14:paraId="7ABDD714" w14:textId="77777777" w:rsidTr="007C565A">
        <w:trPr>
          <w:trHeight w:val="127"/>
          <w:jc w:val="center"/>
        </w:trPr>
        <w:tc>
          <w:tcPr>
            <w:tcW w:w="1022" w:type="dxa"/>
            <w:vAlign w:val="center"/>
          </w:tcPr>
          <w:p w14:paraId="28EAA5DD" w14:textId="77777777" w:rsidR="00513E9D" w:rsidRPr="00B4125B" w:rsidRDefault="00E25B90" w:rsidP="008C6E12">
            <w:pPr>
              <w:jc w:val="center"/>
              <w:rPr>
                <w:rFonts w:ascii="Arial" w:hAnsi="Arial" w:cs="Arial"/>
                <w:sz w:val="22"/>
                <w:szCs w:val="22"/>
              </w:rPr>
            </w:pPr>
            <w:r w:rsidRPr="00B4125B">
              <w:rPr>
                <w:rFonts w:ascii="Arial" w:hAnsi="Arial" w:cs="Arial"/>
                <w:sz w:val="22"/>
                <w:szCs w:val="22"/>
              </w:rPr>
              <w:t>11</w:t>
            </w:r>
            <w:r w:rsidR="00437150" w:rsidRPr="00B4125B">
              <w:rPr>
                <w:rFonts w:ascii="Arial" w:hAnsi="Arial" w:cs="Arial"/>
                <w:sz w:val="22"/>
                <w:szCs w:val="22"/>
              </w:rPr>
              <w:t>.</w:t>
            </w:r>
          </w:p>
        </w:tc>
        <w:tc>
          <w:tcPr>
            <w:tcW w:w="990" w:type="dxa"/>
            <w:vAlign w:val="center"/>
          </w:tcPr>
          <w:p w14:paraId="4CE9CF46" w14:textId="77777777" w:rsidR="00513E9D"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12</w:t>
            </w:r>
          </w:p>
        </w:tc>
        <w:tc>
          <w:tcPr>
            <w:tcW w:w="1417" w:type="dxa"/>
            <w:vAlign w:val="center"/>
          </w:tcPr>
          <w:p w14:paraId="40C18EEA"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8,0</w:t>
            </w:r>
          </w:p>
        </w:tc>
        <w:tc>
          <w:tcPr>
            <w:tcW w:w="1416" w:type="dxa"/>
            <w:vAlign w:val="center"/>
          </w:tcPr>
          <w:p w14:paraId="5C9482B8"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0,3</w:t>
            </w:r>
          </w:p>
        </w:tc>
        <w:tc>
          <w:tcPr>
            <w:tcW w:w="1416" w:type="dxa"/>
            <w:vAlign w:val="center"/>
          </w:tcPr>
          <w:p w14:paraId="4867B345" w14:textId="77777777" w:rsidR="00513E9D" w:rsidRPr="00B4125B" w:rsidRDefault="00070267" w:rsidP="006D5252">
            <w:pPr>
              <w:jc w:val="center"/>
              <w:rPr>
                <w:rFonts w:ascii="Arial" w:hAnsi="Arial" w:cs="Arial"/>
                <w:sz w:val="22"/>
                <w:szCs w:val="22"/>
              </w:rPr>
            </w:pPr>
            <w:r w:rsidRPr="00B4125B">
              <w:rPr>
                <w:rFonts w:ascii="Arial" w:hAnsi="Arial" w:cs="Arial"/>
                <w:sz w:val="22"/>
                <w:szCs w:val="22"/>
              </w:rPr>
              <w:t>0,0 (zadaszony)</w:t>
            </w:r>
          </w:p>
        </w:tc>
        <w:tc>
          <w:tcPr>
            <w:tcW w:w="1556" w:type="dxa"/>
            <w:vAlign w:val="center"/>
          </w:tcPr>
          <w:p w14:paraId="4D554385"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293</w:t>
            </w:r>
          </w:p>
        </w:tc>
        <w:tc>
          <w:tcPr>
            <w:tcW w:w="1251" w:type="dxa"/>
            <w:vAlign w:val="center"/>
          </w:tcPr>
          <w:p w14:paraId="5B0C1CE8" w14:textId="77777777" w:rsidR="00513E9D" w:rsidRPr="00B4125B" w:rsidRDefault="00070267" w:rsidP="008C6E12">
            <w:pPr>
              <w:jc w:val="center"/>
              <w:rPr>
                <w:rFonts w:ascii="Arial" w:hAnsi="Arial" w:cs="Arial"/>
                <w:sz w:val="22"/>
                <w:szCs w:val="22"/>
              </w:rPr>
            </w:pPr>
            <w:r w:rsidRPr="00B4125B">
              <w:rPr>
                <w:rFonts w:ascii="Arial" w:hAnsi="Arial" w:cs="Arial"/>
                <w:sz w:val="22"/>
                <w:szCs w:val="22"/>
              </w:rPr>
              <w:t>1980</w:t>
            </w:r>
          </w:p>
        </w:tc>
      </w:tr>
      <w:tr w:rsidR="000D479B" w:rsidRPr="00B4125B" w14:paraId="3994151A" w14:textId="77777777" w:rsidTr="007C565A">
        <w:trPr>
          <w:trHeight w:val="127"/>
          <w:jc w:val="center"/>
        </w:trPr>
        <w:tc>
          <w:tcPr>
            <w:tcW w:w="1022" w:type="dxa"/>
            <w:vAlign w:val="center"/>
          </w:tcPr>
          <w:p w14:paraId="5FF1228F" w14:textId="77777777" w:rsidR="00343AFE" w:rsidRPr="00B4125B" w:rsidRDefault="00E25B90" w:rsidP="008C6E12">
            <w:pPr>
              <w:jc w:val="center"/>
              <w:rPr>
                <w:rFonts w:ascii="Arial" w:hAnsi="Arial" w:cs="Arial"/>
                <w:sz w:val="22"/>
                <w:szCs w:val="22"/>
              </w:rPr>
            </w:pPr>
            <w:r w:rsidRPr="00B4125B">
              <w:rPr>
                <w:rFonts w:ascii="Arial" w:hAnsi="Arial" w:cs="Arial"/>
                <w:sz w:val="22"/>
                <w:szCs w:val="22"/>
              </w:rPr>
              <w:t>12</w:t>
            </w:r>
            <w:r w:rsidR="00437150" w:rsidRPr="00B4125B">
              <w:rPr>
                <w:rFonts w:ascii="Arial" w:hAnsi="Arial" w:cs="Arial"/>
                <w:sz w:val="22"/>
                <w:szCs w:val="22"/>
              </w:rPr>
              <w:t>.</w:t>
            </w:r>
          </w:p>
        </w:tc>
        <w:tc>
          <w:tcPr>
            <w:tcW w:w="990" w:type="dxa"/>
            <w:vAlign w:val="center"/>
          </w:tcPr>
          <w:p w14:paraId="40C7B160" w14:textId="77777777" w:rsidR="00343AFE"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13</w:t>
            </w:r>
          </w:p>
        </w:tc>
        <w:tc>
          <w:tcPr>
            <w:tcW w:w="1417" w:type="dxa"/>
            <w:vAlign w:val="center"/>
          </w:tcPr>
          <w:p w14:paraId="47EC7928" w14:textId="77777777" w:rsidR="00343AFE" w:rsidRPr="00B4125B" w:rsidRDefault="00070267" w:rsidP="008C6E12">
            <w:pPr>
              <w:jc w:val="center"/>
              <w:rPr>
                <w:rFonts w:ascii="Arial" w:hAnsi="Arial" w:cs="Arial"/>
                <w:sz w:val="22"/>
                <w:szCs w:val="22"/>
              </w:rPr>
            </w:pPr>
            <w:r w:rsidRPr="00B4125B">
              <w:rPr>
                <w:rFonts w:ascii="Arial" w:hAnsi="Arial" w:cs="Arial"/>
                <w:sz w:val="22"/>
                <w:szCs w:val="22"/>
              </w:rPr>
              <w:t>1</w:t>
            </w:r>
            <w:r w:rsidR="00711790" w:rsidRPr="00B4125B">
              <w:rPr>
                <w:rFonts w:ascii="Arial" w:hAnsi="Arial" w:cs="Arial"/>
                <w:sz w:val="22"/>
                <w:szCs w:val="22"/>
              </w:rPr>
              <w:t>2,5</w:t>
            </w:r>
          </w:p>
        </w:tc>
        <w:tc>
          <w:tcPr>
            <w:tcW w:w="1416" w:type="dxa"/>
            <w:vAlign w:val="center"/>
          </w:tcPr>
          <w:p w14:paraId="55F0BFBB" w14:textId="77777777" w:rsidR="00343AFE" w:rsidRPr="00B4125B" w:rsidRDefault="00070267" w:rsidP="008C6E12">
            <w:pPr>
              <w:jc w:val="center"/>
              <w:rPr>
                <w:rFonts w:ascii="Arial" w:hAnsi="Arial" w:cs="Arial"/>
                <w:sz w:val="22"/>
                <w:szCs w:val="22"/>
              </w:rPr>
            </w:pPr>
            <w:r w:rsidRPr="00B4125B">
              <w:rPr>
                <w:rFonts w:ascii="Arial" w:hAnsi="Arial" w:cs="Arial"/>
                <w:sz w:val="22"/>
                <w:szCs w:val="22"/>
              </w:rPr>
              <w:t>0,7</w:t>
            </w:r>
            <w:r w:rsidR="00711790" w:rsidRPr="00B4125B">
              <w:rPr>
                <w:rFonts w:ascii="Arial" w:hAnsi="Arial" w:cs="Arial"/>
                <w:sz w:val="22"/>
                <w:szCs w:val="22"/>
              </w:rPr>
              <w:t>5</w:t>
            </w:r>
          </w:p>
        </w:tc>
        <w:tc>
          <w:tcPr>
            <w:tcW w:w="1416" w:type="dxa"/>
            <w:vAlign w:val="center"/>
          </w:tcPr>
          <w:p w14:paraId="0FF85EB9" w14:textId="77777777" w:rsidR="00343AFE" w:rsidRPr="00B4125B" w:rsidRDefault="00070267" w:rsidP="00437150">
            <w:pPr>
              <w:jc w:val="center"/>
              <w:rPr>
                <w:rFonts w:ascii="Arial" w:hAnsi="Arial" w:cs="Arial"/>
                <w:sz w:val="22"/>
                <w:szCs w:val="22"/>
              </w:rPr>
            </w:pPr>
            <w:r w:rsidRPr="00B4125B">
              <w:rPr>
                <w:rFonts w:ascii="Arial" w:hAnsi="Arial" w:cs="Arial"/>
                <w:sz w:val="22"/>
                <w:szCs w:val="22"/>
              </w:rPr>
              <w:t>2</w:t>
            </w:r>
            <w:r w:rsidR="00711790" w:rsidRPr="00B4125B">
              <w:rPr>
                <w:rFonts w:ascii="Arial" w:hAnsi="Arial" w:cs="Arial"/>
                <w:sz w:val="22"/>
                <w:szCs w:val="22"/>
              </w:rPr>
              <w:t>5,4</w:t>
            </w:r>
          </w:p>
        </w:tc>
        <w:tc>
          <w:tcPr>
            <w:tcW w:w="1556" w:type="dxa"/>
            <w:vAlign w:val="center"/>
          </w:tcPr>
          <w:p w14:paraId="4656A75D" w14:textId="77777777" w:rsidR="00343AFE" w:rsidRPr="00B4125B" w:rsidRDefault="00711790" w:rsidP="008C6E12">
            <w:pPr>
              <w:jc w:val="center"/>
              <w:rPr>
                <w:rFonts w:ascii="Arial" w:hAnsi="Arial" w:cs="Arial"/>
                <w:sz w:val="22"/>
                <w:szCs w:val="22"/>
              </w:rPr>
            </w:pPr>
            <w:r w:rsidRPr="00B4125B">
              <w:rPr>
                <w:rFonts w:ascii="Arial" w:hAnsi="Arial" w:cs="Arial"/>
                <w:sz w:val="22"/>
                <w:szCs w:val="22"/>
              </w:rPr>
              <w:t>32</w:t>
            </w:r>
            <w:r w:rsidR="00070267" w:rsidRPr="00B4125B">
              <w:rPr>
                <w:rFonts w:ascii="Arial" w:hAnsi="Arial" w:cs="Arial"/>
                <w:sz w:val="22"/>
                <w:szCs w:val="22"/>
              </w:rPr>
              <w:t>3</w:t>
            </w:r>
          </w:p>
        </w:tc>
        <w:tc>
          <w:tcPr>
            <w:tcW w:w="1251" w:type="dxa"/>
            <w:vAlign w:val="center"/>
          </w:tcPr>
          <w:p w14:paraId="055F718E" w14:textId="77777777" w:rsidR="00343AFE" w:rsidRPr="00B4125B" w:rsidRDefault="00711790" w:rsidP="008C6E12">
            <w:pPr>
              <w:jc w:val="center"/>
              <w:rPr>
                <w:rFonts w:ascii="Arial" w:hAnsi="Arial" w:cs="Arial"/>
                <w:sz w:val="22"/>
                <w:szCs w:val="22"/>
              </w:rPr>
            </w:pPr>
            <w:r w:rsidRPr="00B4125B">
              <w:rPr>
                <w:rFonts w:ascii="Arial" w:hAnsi="Arial" w:cs="Arial"/>
                <w:sz w:val="22"/>
                <w:szCs w:val="22"/>
              </w:rPr>
              <w:t>480</w:t>
            </w:r>
            <w:r w:rsidR="00070267" w:rsidRPr="00B4125B">
              <w:rPr>
                <w:rFonts w:ascii="Arial" w:hAnsi="Arial" w:cs="Arial"/>
                <w:sz w:val="22"/>
                <w:szCs w:val="22"/>
              </w:rPr>
              <w:t>0</w:t>
            </w:r>
          </w:p>
        </w:tc>
      </w:tr>
      <w:tr w:rsidR="000D479B" w:rsidRPr="00B4125B" w14:paraId="70E64908" w14:textId="77777777" w:rsidTr="00711790">
        <w:trPr>
          <w:trHeight w:val="127"/>
          <w:jc w:val="center"/>
        </w:trPr>
        <w:tc>
          <w:tcPr>
            <w:tcW w:w="1022" w:type="dxa"/>
            <w:vAlign w:val="center"/>
          </w:tcPr>
          <w:p w14:paraId="00FA48FC" w14:textId="77777777" w:rsidR="00343AFE" w:rsidRPr="00B4125B" w:rsidRDefault="00E25B90" w:rsidP="008C6E12">
            <w:pPr>
              <w:jc w:val="center"/>
              <w:rPr>
                <w:rFonts w:ascii="Arial" w:hAnsi="Arial" w:cs="Arial"/>
                <w:sz w:val="22"/>
                <w:szCs w:val="22"/>
              </w:rPr>
            </w:pPr>
            <w:r w:rsidRPr="00B4125B">
              <w:rPr>
                <w:rFonts w:ascii="Arial" w:hAnsi="Arial" w:cs="Arial"/>
                <w:sz w:val="22"/>
                <w:szCs w:val="22"/>
              </w:rPr>
              <w:t>13</w:t>
            </w:r>
            <w:r w:rsidR="00437150" w:rsidRPr="00B4125B">
              <w:rPr>
                <w:rFonts w:ascii="Arial" w:hAnsi="Arial" w:cs="Arial"/>
                <w:sz w:val="22"/>
                <w:szCs w:val="22"/>
              </w:rPr>
              <w:t>.</w:t>
            </w:r>
          </w:p>
        </w:tc>
        <w:tc>
          <w:tcPr>
            <w:tcW w:w="990" w:type="dxa"/>
            <w:vAlign w:val="center"/>
          </w:tcPr>
          <w:p w14:paraId="1CCEAA6A" w14:textId="77777777" w:rsidR="00343AFE" w:rsidRPr="00B4125B" w:rsidRDefault="006D5252" w:rsidP="008C6E12">
            <w:pPr>
              <w:jc w:val="center"/>
              <w:rPr>
                <w:rFonts w:ascii="Arial" w:hAnsi="Arial" w:cs="Arial"/>
                <w:sz w:val="22"/>
                <w:szCs w:val="22"/>
              </w:rPr>
            </w:pPr>
            <w:r w:rsidRPr="00B4125B">
              <w:rPr>
                <w:rFonts w:ascii="Arial" w:hAnsi="Arial" w:cs="Arial"/>
                <w:sz w:val="22"/>
                <w:szCs w:val="22"/>
              </w:rPr>
              <w:t>E</w:t>
            </w:r>
            <w:r w:rsidR="004F2E5D" w:rsidRPr="00B4125B">
              <w:rPr>
                <w:rFonts w:ascii="Arial" w:hAnsi="Arial" w:cs="Arial"/>
                <w:sz w:val="22"/>
                <w:szCs w:val="22"/>
              </w:rPr>
              <w:t>14</w:t>
            </w:r>
          </w:p>
        </w:tc>
        <w:tc>
          <w:tcPr>
            <w:tcW w:w="1417" w:type="dxa"/>
            <w:vAlign w:val="center"/>
          </w:tcPr>
          <w:p w14:paraId="3F6C6732" w14:textId="77777777" w:rsidR="00343AFE" w:rsidRPr="00B4125B" w:rsidRDefault="00070267" w:rsidP="008C6E12">
            <w:pPr>
              <w:jc w:val="center"/>
              <w:rPr>
                <w:rFonts w:ascii="Arial" w:hAnsi="Arial" w:cs="Arial"/>
                <w:sz w:val="22"/>
                <w:szCs w:val="22"/>
              </w:rPr>
            </w:pPr>
            <w:r w:rsidRPr="00B4125B">
              <w:rPr>
                <w:rFonts w:ascii="Arial" w:hAnsi="Arial" w:cs="Arial"/>
                <w:sz w:val="22"/>
                <w:szCs w:val="22"/>
              </w:rPr>
              <w:t>2,8</w:t>
            </w:r>
          </w:p>
        </w:tc>
        <w:tc>
          <w:tcPr>
            <w:tcW w:w="1416" w:type="dxa"/>
            <w:vAlign w:val="center"/>
          </w:tcPr>
          <w:p w14:paraId="3CBFC178" w14:textId="77777777" w:rsidR="00343AFE" w:rsidRPr="00B4125B" w:rsidRDefault="00070267" w:rsidP="008C6E12">
            <w:pPr>
              <w:jc w:val="center"/>
              <w:rPr>
                <w:rFonts w:ascii="Arial" w:hAnsi="Arial" w:cs="Arial"/>
                <w:sz w:val="22"/>
                <w:szCs w:val="22"/>
              </w:rPr>
            </w:pPr>
            <w:r w:rsidRPr="00B4125B">
              <w:rPr>
                <w:rFonts w:ascii="Arial" w:hAnsi="Arial" w:cs="Arial"/>
                <w:sz w:val="22"/>
                <w:szCs w:val="22"/>
              </w:rPr>
              <w:t>0,39</w:t>
            </w:r>
          </w:p>
        </w:tc>
        <w:tc>
          <w:tcPr>
            <w:tcW w:w="1416" w:type="dxa"/>
            <w:vAlign w:val="center"/>
          </w:tcPr>
          <w:p w14:paraId="236DE1BA" w14:textId="77777777" w:rsidR="00343AFE" w:rsidRPr="00B4125B" w:rsidRDefault="00070267" w:rsidP="00246350">
            <w:pPr>
              <w:jc w:val="center"/>
              <w:rPr>
                <w:rFonts w:ascii="Arial" w:hAnsi="Arial" w:cs="Arial"/>
                <w:sz w:val="22"/>
                <w:szCs w:val="22"/>
              </w:rPr>
            </w:pPr>
            <w:r w:rsidRPr="00B4125B">
              <w:rPr>
                <w:rFonts w:ascii="Arial" w:hAnsi="Arial" w:cs="Arial"/>
                <w:sz w:val="22"/>
                <w:szCs w:val="22"/>
              </w:rPr>
              <w:t>0,0</w:t>
            </w:r>
          </w:p>
          <w:p w14:paraId="49795AD6" w14:textId="77777777" w:rsidR="00070267" w:rsidRPr="00B4125B" w:rsidRDefault="00070267" w:rsidP="00246350">
            <w:pPr>
              <w:jc w:val="center"/>
              <w:rPr>
                <w:rFonts w:ascii="Arial" w:hAnsi="Arial" w:cs="Arial"/>
                <w:sz w:val="22"/>
                <w:szCs w:val="22"/>
              </w:rPr>
            </w:pPr>
            <w:r w:rsidRPr="00B4125B">
              <w:rPr>
                <w:rFonts w:ascii="Arial" w:hAnsi="Arial" w:cs="Arial"/>
                <w:sz w:val="22"/>
                <w:szCs w:val="22"/>
              </w:rPr>
              <w:t>(boczny)</w:t>
            </w:r>
          </w:p>
        </w:tc>
        <w:tc>
          <w:tcPr>
            <w:tcW w:w="1556" w:type="dxa"/>
            <w:tcBorders>
              <w:bottom w:val="single" w:sz="4" w:space="0" w:color="auto"/>
            </w:tcBorders>
            <w:vAlign w:val="center"/>
          </w:tcPr>
          <w:p w14:paraId="4F9E9B68" w14:textId="77777777" w:rsidR="00343AFE" w:rsidRPr="00B4125B" w:rsidRDefault="00BA59A0" w:rsidP="008C6E12">
            <w:pPr>
              <w:jc w:val="center"/>
              <w:rPr>
                <w:rFonts w:ascii="Arial" w:hAnsi="Arial" w:cs="Arial"/>
                <w:sz w:val="22"/>
                <w:szCs w:val="22"/>
              </w:rPr>
            </w:pPr>
            <w:r w:rsidRPr="00B4125B">
              <w:rPr>
                <w:rFonts w:ascii="Arial" w:hAnsi="Arial" w:cs="Arial"/>
                <w:sz w:val="22"/>
                <w:szCs w:val="22"/>
              </w:rPr>
              <w:t>293</w:t>
            </w:r>
          </w:p>
        </w:tc>
        <w:tc>
          <w:tcPr>
            <w:tcW w:w="1251" w:type="dxa"/>
            <w:tcBorders>
              <w:bottom w:val="single" w:sz="4" w:space="0" w:color="auto"/>
            </w:tcBorders>
            <w:vAlign w:val="center"/>
          </w:tcPr>
          <w:p w14:paraId="12BCD28E" w14:textId="77777777" w:rsidR="00343AFE" w:rsidRPr="00B4125B" w:rsidRDefault="00711790" w:rsidP="008C6E12">
            <w:pPr>
              <w:jc w:val="center"/>
              <w:rPr>
                <w:rFonts w:ascii="Arial" w:hAnsi="Arial" w:cs="Arial"/>
                <w:sz w:val="22"/>
                <w:szCs w:val="22"/>
              </w:rPr>
            </w:pPr>
            <w:r w:rsidRPr="00B4125B">
              <w:rPr>
                <w:rFonts w:ascii="Arial" w:hAnsi="Arial" w:cs="Arial"/>
                <w:sz w:val="22"/>
                <w:szCs w:val="22"/>
              </w:rPr>
              <w:t>19</w:t>
            </w:r>
            <w:r w:rsidR="00BA59A0" w:rsidRPr="00B4125B">
              <w:rPr>
                <w:rFonts w:ascii="Arial" w:hAnsi="Arial" w:cs="Arial"/>
                <w:sz w:val="22"/>
                <w:szCs w:val="22"/>
              </w:rPr>
              <w:t>80</w:t>
            </w:r>
          </w:p>
        </w:tc>
      </w:tr>
      <w:tr w:rsidR="000D479B" w:rsidRPr="00B4125B" w14:paraId="3204E6DF" w14:textId="77777777" w:rsidTr="00711790">
        <w:trPr>
          <w:trHeight w:val="240"/>
          <w:jc w:val="center"/>
        </w:trPr>
        <w:tc>
          <w:tcPr>
            <w:tcW w:w="1022" w:type="dxa"/>
            <w:tcBorders>
              <w:bottom w:val="single" w:sz="4" w:space="0" w:color="auto"/>
            </w:tcBorders>
            <w:vAlign w:val="center"/>
          </w:tcPr>
          <w:p w14:paraId="4D8CA1A1"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14.</w:t>
            </w:r>
          </w:p>
        </w:tc>
        <w:tc>
          <w:tcPr>
            <w:tcW w:w="990" w:type="dxa"/>
            <w:tcBorders>
              <w:bottom w:val="single" w:sz="4" w:space="0" w:color="auto"/>
            </w:tcBorders>
            <w:vAlign w:val="center"/>
          </w:tcPr>
          <w:p w14:paraId="272182B8"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E16</w:t>
            </w:r>
          </w:p>
        </w:tc>
        <w:tc>
          <w:tcPr>
            <w:tcW w:w="1417" w:type="dxa"/>
            <w:tcBorders>
              <w:bottom w:val="single" w:sz="4" w:space="0" w:color="auto"/>
            </w:tcBorders>
            <w:vAlign w:val="center"/>
          </w:tcPr>
          <w:p w14:paraId="4BA08F88" w14:textId="77777777" w:rsidR="00711790" w:rsidRPr="00B4125B" w:rsidRDefault="00711790" w:rsidP="004F2E5D">
            <w:pPr>
              <w:jc w:val="center"/>
              <w:rPr>
                <w:rFonts w:ascii="Arial" w:hAnsi="Arial" w:cs="Arial"/>
                <w:sz w:val="22"/>
                <w:szCs w:val="22"/>
              </w:rPr>
            </w:pPr>
            <w:r w:rsidRPr="00B4125B">
              <w:rPr>
                <w:rFonts w:ascii="Arial" w:hAnsi="Arial" w:cs="Arial"/>
                <w:sz w:val="22"/>
                <w:szCs w:val="22"/>
              </w:rPr>
              <w:t>12,5</w:t>
            </w:r>
          </w:p>
        </w:tc>
        <w:tc>
          <w:tcPr>
            <w:tcW w:w="1416" w:type="dxa"/>
            <w:tcBorders>
              <w:bottom w:val="single" w:sz="4" w:space="0" w:color="auto"/>
            </w:tcBorders>
            <w:vAlign w:val="center"/>
          </w:tcPr>
          <w:p w14:paraId="69AF2135"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0,2</w:t>
            </w:r>
          </w:p>
        </w:tc>
        <w:tc>
          <w:tcPr>
            <w:tcW w:w="1416" w:type="dxa"/>
            <w:tcBorders>
              <w:bottom w:val="single" w:sz="4" w:space="0" w:color="auto"/>
            </w:tcBorders>
            <w:vAlign w:val="center"/>
          </w:tcPr>
          <w:p w14:paraId="7E99CF0F" w14:textId="77777777" w:rsidR="00711790" w:rsidRPr="00B4125B" w:rsidRDefault="00711790" w:rsidP="00246350">
            <w:pPr>
              <w:jc w:val="center"/>
              <w:rPr>
                <w:rFonts w:ascii="Arial" w:hAnsi="Arial" w:cs="Arial"/>
                <w:sz w:val="22"/>
                <w:szCs w:val="22"/>
              </w:rPr>
            </w:pPr>
            <w:r w:rsidRPr="00B4125B">
              <w:rPr>
                <w:rFonts w:ascii="Arial" w:hAnsi="Arial" w:cs="Arial"/>
                <w:sz w:val="22"/>
                <w:szCs w:val="22"/>
              </w:rPr>
              <w:t>3,29</w:t>
            </w:r>
          </w:p>
        </w:tc>
        <w:tc>
          <w:tcPr>
            <w:tcW w:w="1556" w:type="dxa"/>
            <w:tcBorders>
              <w:bottom w:val="single" w:sz="4" w:space="0" w:color="auto"/>
            </w:tcBorders>
            <w:vAlign w:val="center"/>
          </w:tcPr>
          <w:p w14:paraId="6DA9665C"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393</w:t>
            </w:r>
          </w:p>
        </w:tc>
        <w:tc>
          <w:tcPr>
            <w:tcW w:w="1251" w:type="dxa"/>
            <w:tcBorders>
              <w:bottom w:val="single" w:sz="4" w:space="0" w:color="auto"/>
            </w:tcBorders>
            <w:vAlign w:val="center"/>
          </w:tcPr>
          <w:p w14:paraId="16C8D7A1"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3960</w:t>
            </w:r>
          </w:p>
        </w:tc>
      </w:tr>
      <w:tr w:rsidR="000D479B" w:rsidRPr="00B4125B" w14:paraId="38943B0E" w14:textId="77777777" w:rsidTr="00711790">
        <w:trPr>
          <w:trHeight w:val="120"/>
          <w:jc w:val="center"/>
        </w:trPr>
        <w:tc>
          <w:tcPr>
            <w:tcW w:w="1022" w:type="dxa"/>
            <w:tcBorders>
              <w:top w:val="single" w:sz="4" w:space="0" w:color="auto"/>
              <w:bottom w:val="single" w:sz="4" w:space="0" w:color="auto"/>
            </w:tcBorders>
            <w:vAlign w:val="center"/>
          </w:tcPr>
          <w:p w14:paraId="0119D960"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15.</w:t>
            </w:r>
          </w:p>
        </w:tc>
        <w:tc>
          <w:tcPr>
            <w:tcW w:w="990" w:type="dxa"/>
            <w:tcBorders>
              <w:top w:val="single" w:sz="4" w:space="0" w:color="auto"/>
              <w:bottom w:val="single" w:sz="4" w:space="0" w:color="auto"/>
            </w:tcBorders>
            <w:vAlign w:val="center"/>
          </w:tcPr>
          <w:p w14:paraId="57B4DB9D"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E17</w:t>
            </w:r>
          </w:p>
        </w:tc>
        <w:tc>
          <w:tcPr>
            <w:tcW w:w="1417" w:type="dxa"/>
            <w:tcBorders>
              <w:top w:val="single" w:sz="4" w:space="0" w:color="auto"/>
              <w:bottom w:val="single" w:sz="4" w:space="0" w:color="auto"/>
            </w:tcBorders>
            <w:vAlign w:val="center"/>
          </w:tcPr>
          <w:p w14:paraId="505A0887" w14:textId="77777777" w:rsidR="00711790" w:rsidRPr="00B4125B" w:rsidRDefault="00711790" w:rsidP="004F2E5D">
            <w:pPr>
              <w:jc w:val="center"/>
              <w:rPr>
                <w:rFonts w:ascii="Arial" w:hAnsi="Arial" w:cs="Arial"/>
                <w:sz w:val="22"/>
                <w:szCs w:val="22"/>
              </w:rPr>
            </w:pPr>
            <w:r w:rsidRPr="00B4125B">
              <w:rPr>
                <w:rFonts w:ascii="Arial" w:hAnsi="Arial" w:cs="Arial"/>
                <w:sz w:val="22"/>
                <w:szCs w:val="22"/>
              </w:rPr>
              <w:t>15,0</w:t>
            </w:r>
          </w:p>
        </w:tc>
        <w:tc>
          <w:tcPr>
            <w:tcW w:w="1416" w:type="dxa"/>
            <w:tcBorders>
              <w:top w:val="single" w:sz="4" w:space="0" w:color="auto"/>
              <w:bottom w:val="single" w:sz="4" w:space="0" w:color="auto"/>
            </w:tcBorders>
            <w:vAlign w:val="center"/>
          </w:tcPr>
          <w:p w14:paraId="2905F6F7"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0,35</w:t>
            </w:r>
          </w:p>
        </w:tc>
        <w:tc>
          <w:tcPr>
            <w:tcW w:w="1416" w:type="dxa"/>
            <w:tcBorders>
              <w:top w:val="single" w:sz="4" w:space="0" w:color="auto"/>
              <w:bottom w:val="single" w:sz="4" w:space="0" w:color="auto"/>
            </w:tcBorders>
            <w:vAlign w:val="center"/>
          </w:tcPr>
          <w:p w14:paraId="64E025FD" w14:textId="77777777" w:rsidR="00711790" w:rsidRPr="00B4125B" w:rsidRDefault="00711790" w:rsidP="00246350">
            <w:pPr>
              <w:jc w:val="center"/>
              <w:rPr>
                <w:rFonts w:ascii="Arial" w:hAnsi="Arial" w:cs="Arial"/>
                <w:sz w:val="22"/>
                <w:szCs w:val="22"/>
              </w:rPr>
            </w:pPr>
            <w:r w:rsidRPr="00B4125B">
              <w:rPr>
                <w:rFonts w:ascii="Arial" w:hAnsi="Arial" w:cs="Arial"/>
                <w:sz w:val="22"/>
                <w:szCs w:val="22"/>
              </w:rPr>
              <w:t>27,3</w:t>
            </w:r>
          </w:p>
        </w:tc>
        <w:tc>
          <w:tcPr>
            <w:tcW w:w="1556" w:type="dxa"/>
            <w:tcBorders>
              <w:top w:val="single" w:sz="4" w:space="0" w:color="auto"/>
              <w:bottom w:val="single" w:sz="4" w:space="0" w:color="auto"/>
            </w:tcBorders>
            <w:vAlign w:val="center"/>
          </w:tcPr>
          <w:p w14:paraId="061E46F6"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333</w:t>
            </w:r>
          </w:p>
        </w:tc>
        <w:tc>
          <w:tcPr>
            <w:tcW w:w="1251" w:type="dxa"/>
            <w:tcBorders>
              <w:top w:val="single" w:sz="4" w:space="0" w:color="auto"/>
              <w:bottom w:val="single" w:sz="4" w:space="0" w:color="auto"/>
            </w:tcBorders>
            <w:vAlign w:val="center"/>
          </w:tcPr>
          <w:p w14:paraId="5294FBFF"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4800</w:t>
            </w:r>
          </w:p>
        </w:tc>
      </w:tr>
      <w:tr w:rsidR="000D479B" w:rsidRPr="00B4125B" w14:paraId="104A8312" w14:textId="77777777" w:rsidTr="00711790">
        <w:trPr>
          <w:trHeight w:val="88"/>
          <w:jc w:val="center"/>
        </w:trPr>
        <w:tc>
          <w:tcPr>
            <w:tcW w:w="1022" w:type="dxa"/>
            <w:tcBorders>
              <w:top w:val="single" w:sz="4" w:space="0" w:color="auto"/>
              <w:bottom w:val="single" w:sz="4" w:space="0" w:color="auto"/>
            </w:tcBorders>
            <w:vAlign w:val="center"/>
          </w:tcPr>
          <w:p w14:paraId="29AA64A0"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16.</w:t>
            </w:r>
          </w:p>
        </w:tc>
        <w:tc>
          <w:tcPr>
            <w:tcW w:w="990" w:type="dxa"/>
            <w:tcBorders>
              <w:top w:val="single" w:sz="4" w:space="0" w:color="auto"/>
              <w:bottom w:val="single" w:sz="4" w:space="0" w:color="auto"/>
            </w:tcBorders>
            <w:vAlign w:val="center"/>
          </w:tcPr>
          <w:p w14:paraId="08E30E1E"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E18</w:t>
            </w:r>
          </w:p>
        </w:tc>
        <w:tc>
          <w:tcPr>
            <w:tcW w:w="1417" w:type="dxa"/>
            <w:tcBorders>
              <w:top w:val="single" w:sz="4" w:space="0" w:color="auto"/>
              <w:bottom w:val="single" w:sz="4" w:space="0" w:color="auto"/>
            </w:tcBorders>
            <w:vAlign w:val="center"/>
          </w:tcPr>
          <w:p w14:paraId="09A14D06" w14:textId="77777777" w:rsidR="00711790" w:rsidRPr="00B4125B" w:rsidRDefault="00711790" w:rsidP="004F2E5D">
            <w:pPr>
              <w:jc w:val="center"/>
              <w:rPr>
                <w:rFonts w:ascii="Arial" w:hAnsi="Arial" w:cs="Arial"/>
                <w:sz w:val="22"/>
                <w:szCs w:val="22"/>
              </w:rPr>
            </w:pPr>
            <w:r w:rsidRPr="00B4125B">
              <w:rPr>
                <w:rFonts w:ascii="Arial" w:hAnsi="Arial" w:cs="Arial"/>
                <w:sz w:val="22"/>
                <w:szCs w:val="22"/>
              </w:rPr>
              <w:t>7,0</w:t>
            </w:r>
          </w:p>
        </w:tc>
        <w:tc>
          <w:tcPr>
            <w:tcW w:w="1416" w:type="dxa"/>
            <w:tcBorders>
              <w:top w:val="single" w:sz="4" w:space="0" w:color="auto"/>
              <w:bottom w:val="single" w:sz="4" w:space="0" w:color="auto"/>
            </w:tcBorders>
            <w:vAlign w:val="center"/>
          </w:tcPr>
          <w:p w14:paraId="0C149488"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0,1</w:t>
            </w:r>
          </w:p>
        </w:tc>
        <w:tc>
          <w:tcPr>
            <w:tcW w:w="1416" w:type="dxa"/>
            <w:tcBorders>
              <w:top w:val="single" w:sz="4" w:space="0" w:color="auto"/>
              <w:bottom w:val="single" w:sz="4" w:space="0" w:color="auto"/>
            </w:tcBorders>
            <w:vAlign w:val="center"/>
          </w:tcPr>
          <w:p w14:paraId="0C92E579" w14:textId="77777777" w:rsidR="00711790" w:rsidRPr="00B4125B" w:rsidRDefault="00711790" w:rsidP="00711790">
            <w:pPr>
              <w:jc w:val="center"/>
              <w:rPr>
                <w:rFonts w:ascii="Arial" w:hAnsi="Arial" w:cs="Arial"/>
                <w:sz w:val="22"/>
                <w:szCs w:val="22"/>
              </w:rPr>
            </w:pPr>
            <w:r w:rsidRPr="00B4125B">
              <w:rPr>
                <w:rFonts w:ascii="Arial" w:hAnsi="Arial" w:cs="Arial"/>
                <w:sz w:val="22"/>
                <w:szCs w:val="22"/>
              </w:rPr>
              <w:t>0,0</w:t>
            </w:r>
          </w:p>
          <w:p w14:paraId="7A7A120B" w14:textId="77777777" w:rsidR="00711790" w:rsidRPr="00B4125B" w:rsidRDefault="00711790" w:rsidP="00711790">
            <w:pPr>
              <w:jc w:val="center"/>
              <w:rPr>
                <w:rFonts w:ascii="Arial" w:hAnsi="Arial" w:cs="Arial"/>
                <w:sz w:val="22"/>
                <w:szCs w:val="22"/>
              </w:rPr>
            </w:pPr>
            <w:r w:rsidRPr="00B4125B">
              <w:rPr>
                <w:rFonts w:ascii="Arial" w:hAnsi="Arial" w:cs="Arial"/>
                <w:sz w:val="22"/>
                <w:szCs w:val="22"/>
              </w:rPr>
              <w:t>(boczny)</w:t>
            </w:r>
          </w:p>
        </w:tc>
        <w:tc>
          <w:tcPr>
            <w:tcW w:w="1556" w:type="dxa"/>
            <w:tcBorders>
              <w:top w:val="single" w:sz="4" w:space="0" w:color="auto"/>
              <w:bottom w:val="single" w:sz="4" w:space="0" w:color="auto"/>
            </w:tcBorders>
            <w:vAlign w:val="center"/>
          </w:tcPr>
          <w:p w14:paraId="38132DF4"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293</w:t>
            </w:r>
          </w:p>
        </w:tc>
        <w:tc>
          <w:tcPr>
            <w:tcW w:w="1251" w:type="dxa"/>
            <w:tcBorders>
              <w:top w:val="single" w:sz="4" w:space="0" w:color="auto"/>
              <w:bottom w:val="single" w:sz="4" w:space="0" w:color="auto"/>
            </w:tcBorders>
            <w:vAlign w:val="center"/>
          </w:tcPr>
          <w:p w14:paraId="52D6AA27"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6720</w:t>
            </w:r>
          </w:p>
        </w:tc>
      </w:tr>
      <w:tr w:rsidR="000D479B" w:rsidRPr="00B4125B" w14:paraId="6E83B535" w14:textId="77777777" w:rsidTr="00711790">
        <w:trPr>
          <w:trHeight w:val="150"/>
          <w:jc w:val="center"/>
        </w:trPr>
        <w:tc>
          <w:tcPr>
            <w:tcW w:w="1022" w:type="dxa"/>
            <w:tcBorders>
              <w:top w:val="single" w:sz="4" w:space="0" w:color="auto"/>
            </w:tcBorders>
            <w:vAlign w:val="center"/>
          </w:tcPr>
          <w:p w14:paraId="15930868"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17.</w:t>
            </w:r>
          </w:p>
        </w:tc>
        <w:tc>
          <w:tcPr>
            <w:tcW w:w="990" w:type="dxa"/>
            <w:tcBorders>
              <w:top w:val="single" w:sz="4" w:space="0" w:color="auto"/>
            </w:tcBorders>
            <w:vAlign w:val="center"/>
          </w:tcPr>
          <w:p w14:paraId="44B64078"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E19</w:t>
            </w:r>
          </w:p>
        </w:tc>
        <w:tc>
          <w:tcPr>
            <w:tcW w:w="1417" w:type="dxa"/>
            <w:tcBorders>
              <w:top w:val="single" w:sz="4" w:space="0" w:color="auto"/>
            </w:tcBorders>
            <w:vAlign w:val="center"/>
          </w:tcPr>
          <w:p w14:paraId="1ED40866" w14:textId="77777777" w:rsidR="00711790" w:rsidRPr="00B4125B" w:rsidRDefault="00711790" w:rsidP="004F2E5D">
            <w:pPr>
              <w:jc w:val="center"/>
              <w:rPr>
                <w:rFonts w:ascii="Arial" w:hAnsi="Arial" w:cs="Arial"/>
                <w:sz w:val="22"/>
                <w:szCs w:val="22"/>
              </w:rPr>
            </w:pPr>
            <w:r w:rsidRPr="00B4125B">
              <w:rPr>
                <w:rFonts w:ascii="Arial" w:hAnsi="Arial" w:cs="Arial"/>
                <w:sz w:val="22"/>
                <w:szCs w:val="22"/>
              </w:rPr>
              <w:t>7,0</w:t>
            </w:r>
          </w:p>
        </w:tc>
        <w:tc>
          <w:tcPr>
            <w:tcW w:w="1416" w:type="dxa"/>
            <w:tcBorders>
              <w:top w:val="single" w:sz="4" w:space="0" w:color="auto"/>
            </w:tcBorders>
            <w:vAlign w:val="center"/>
          </w:tcPr>
          <w:p w14:paraId="4752EB80"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0,1</w:t>
            </w:r>
          </w:p>
        </w:tc>
        <w:tc>
          <w:tcPr>
            <w:tcW w:w="1416" w:type="dxa"/>
            <w:tcBorders>
              <w:top w:val="single" w:sz="4" w:space="0" w:color="auto"/>
            </w:tcBorders>
            <w:vAlign w:val="center"/>
          </w:tcPr>
          <w:p w14:paraId="53215B0D" w14:textId="77777777" w:rsidR="00711790" w:rsidRPr="00B4125B" w:rsidRDefault="00711790" w:rsidP="00711790">
            <w:pPr>
              <w:jc w:val="center"/>
              <w:rPr>
                <w:rFonts w:ascii="Arial" w:hAnsi="Arial" w:cs="Arial"/>
                <w:sz w:val="22"/>
                <w:szCs w:val="22"/>
              </w:rPr>
            </w:pPr>
            <w:r w:rsidRPr="00B4125B">
              <w:rPr>
                <w:rFonts w:ascii="Arial" w:hAnsi="Arial" w:cs="Arial"/>
                <w:sz w:val="22"/>
                <w:szCs w:val="22"/>
              </w:rPr>
              <w:t>0,0</w:t>
            </w:r>
          </w:p>
          <w:p w14:paraId="41AEDB7D" w14:textId="77777777" w:rsidR="00711790" w:rsidRPr="00B4125B" w:rsidRDefault="00711790" w:rsidP="00711790">
            <w:pPr>
              <w:jc w:val="center"/>
              <w:rPr>
                <w:rFonts w:ascii="Arial" w:hAnsi="Arial" w:cs="Arial"/>
                <w:sz w:val="22"/>
                <w:szCs w:val="22"/>
              </w:rPr>
            </w:pPr>
            <w:r w:rsidRPr="00B4125B">
              <w:rPr>
                <w:rFonts w:ascii="Arial" w:hAnsi="Arial" w:cs="Arial"/>
                <w:sz w:val="22"/>
                <w:szCs w:val="22"/>
              </w:rPr>
              <w:t>(boczny)</w:t>
            </w:r>
          </w:p>
        </w:tc>
        <w:tc>
          <w:tcPr>
            <w:tcW w:w="1556" w:type="dxa"/>
            <w:tcBorders>
              <w:top w:val="single" w:sz="4" w:space="0" w:color="auto"/>
            </w:tcBorders>
            <w:vAlign w:val="center"/>
          </w:tcPr>
          <w:p w14:paraId="6C27151C"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293</w:t>
            </w:r>
          </w:p>
        </w:tc>
        <w:tc>
          <w:tcPr>
            <w:tcW w:w="1251" w:type="dxa"/>
            <w:tcBorders>
              <w:top w:val="single" w:sz="4" w:space="0" w:color="auto"/>
            </w:tcBorders>
            <w:vAlign w:val="center"/>
          </w:tcPr>
          <w:p w14:paraId="3261D70C" w14:textId="77777777" w:rsidR="00711790" w:rsidRPr="00B4125B" w:rsidRDefault="00711790" w:rsidP="008C6E12">
            <w:pPr>
              <w:jc w:val="center"/>
              <w:rPr>
                <w:rFonts w:ascii="Arial" w:hAnsi="Arial" w:cs="Arial"/>
                <w:sz w:val="22"/>
                <w:szCs w:val="22"/>
              </w:rPr>
            </w:pPr>
            <w:r w:rsidRPr="00B4125B">
              <w:rPr>
                <w:rFonts w:ascii="Arial" w:hAnsi="Arial" w:cs="Arial"/>
                <w:sz w:val="22"/>
                <w:szCs w:val="22"/>
              </w:rPr>
              <w:t>6720</w:t>
            </w:r>
          </w:p>
        </w:tc>
      </w:tr>
      <w:tr w:rsidR="000D479B" w:rsidRPr="00B4125B" w14:paraId="310B7E5C" w14:textId="77777777" w:rsidTr="007C565A">
        <w:trPr>
          <w:trHeight w:val="127"/>
          <w:jc w:val="center"/>
        </w:trPr>
        <w:tc>
          <w:tcPr>
            <w:tcW w:w="1022" w:type="dxa"/>
            <w:vAlign w:val="center"/>
          </w:tcPr>
          <w:p w14:paraId="4DCBA7E4" w14:textId="77777777" w:rsidR="00513E9D" w:rsidRPr="00B4125B" w:rsidRDefault="00711790" w:rsidP="008C6E12">
            <w:pPr>
              <w:jc w:val="center"/>
              <w:rPr>
                <w:rFonts w:ascii="Arial" w:hAnsi="Arial" w:cs="Arial"/>
                <w:sz w:val="22"/>
                <w:szCs w:val="22"/>
              </w:rPr>
            </w:pPr>
            <w:r w:rsidRPr="00B4125B">
              <w:rPr>
                <w:rFonts w:ascii="Arial" w:hAnsi="Arial" w:cs="Arial"/>
                <w:sz w:val="22"/>
                <w:szCs w:val="22"/>
              </w:rPr>
              <w:t>18</w:t>
            </w:r>
            <w:r w:rsidR="00437150" w:rsidRPr="00B4125B">
              <w:rPr>
                <w:rFonts w:ascii="Arial" w:hAnsi="Arial" w:cs="Arial"/>
                <w:sz w:val="22"/>
                <w:szCs w:val="22"/>
              </w:rPr>
              <w:t>.</w:t>
            </w:r>
          </w:p>
        </w:tc>
        <w:tc>
          <w:tcPr>
            <w:tcW w:w="990" w:type="dxa"/>
            <w:vAlign w:val="center"/>
          </w:tcPr>
          <w:p w14:paraId="18F4B690" w14:textId="77777777" w:rsidR="00513E9D" w:rsidRPr="00B4125B" w:rsidRDefault="004F2E5D" w:rsidP="008C6E12">
            <w:pPr>
              <w:jc w:val="center"/>
              <w:rPr>
                <w:rFonts w:ascii="Arial" w:hAnsi="Arial" w:cs="Arial"/>
                <w:sz w:val="22"/>
                <w:szCs w:val="22"/>
              </w:rPr>
            </w:pPr>
            <w:r w:rsidRPr="00B4125B">
              <w:rPr>
                <w:rFonts w:ascii="Arial" w:hAnsi="Arial" w:cs="Arial"/>
                <w:sz w:val="22"/>
                <w:szCs w:val="22"/>
              </w:rPr>
              <w:t>E</w:t>
            </w:r>
            <w:r w:rsidR="006D5252" w:rsidRPr="00B4125B">
              <w:rPr>
                <w:rFonts w:ascii="Arial" w:hAnsi="Arial" w:cs="Arial"/>
                <w:sz w:val="22"/>
                <w:szCs w:val="22"/>
              </w:rPr>
              <w:t>106</w:t>
            </w:r>
          </w:p>
        </w:tc>
        <w:tc>
          <w:tcPr>
            <w:tcW w:w="1417" w:type="dxa"/>
            <w:vAlign w:val="center"/>
          </w:tcPr>
          <w:p w14:paraId="7F0C78E4" w14:textId="77777777" w:rsidR="00513E9D" w:rsidRPr="00B4125B" w:rsidRDefault="00BA59A0" w:rsidP="008C6E12">
            <w:pPr>
              <w:jc w:val="center"/>
              <w:rPr>
                <w:rFonts w:ascii="Arial" w:hAnsi="Arial" w:cs="Arial"/>
                <w:sz w:val="22"/>
                <w:szCs w:val="22"/>
              </w:rPr>
            </w:pPr>
            <w:r w:rsidRPr="00B4125B">
              <w:rPr>
                <w:rFonts w:ascii="Arial" w:hAnsi="Arial" w:cs="Arial"/>
                <w:sz w:val="22"/>
                <w:szCs w:val="22"/>
              </w:rPr>
              <w:t>14,5</w:t>
            </w:r>
          </w:p>
        </w:tc>
        <w:tc>
          <w:tcPr>
            <w:tcW w:w="1416" w:type="dxa"/>
            <w:vAlign w:val="center"/>
          </w:tcPr>
          <w:p w14:paraId="1C86C714" w14:textId="77777777" w:rsidR="00513E9D" w:rsidRPr="00B4125B" w:rsidRDefault="00BA59A0" w:rsidP="008C6E12">
            <w:pPr>
              <w:jc w:val="center"/>
              <w:rPr>
                <w:rFonts w:ascii="Arial" w:hAnsi="Arial" w:cs="Arial"/>
                <w:sz w:val="22"/>
                <w:szCs w:val="22"/>
              </w:rPr>
            </w:pPr>
            <w:r w:rsidRPr="00B4125B">
              <w:rPr>
                <w:rFonts w:ascii="Arial" w:hAnsi="Arial" w:cs="Arial"/>
                <w:sz w:val="22"/>
                <w:szCs w:val="22"/>
              </w:rPr>
              <w:t>1,2</w:t>
            </w:r>
          </w:p>
        </w:tc>
        <w:tc>
          <w:tcPr>
            <w:tcW w:w="1416" w:type="dxa"/>
            <w:vAlign w:val="center"/>
          </w:tcPr>
          <w:p w14:paraId="799014AB" w14:textId="77777777" w:rsidR="00513E9D" w:rsidRPr="00B4125B" w:rsidRDefault="00BA59A0" w:rsidP="00246350">
            <w:pPr>
              <w:jc w:val="center"/>
              <w:rPr>
                <w:rFonts w:ascii="Arial" w:hAnsi="Arial" w:cs="Arial"/>
                <w:sz w:val="22"/>
                <w:szCs w:val="22"/>
              </w:rPr>
            </w:pPr>
            <w:r w:rsidRPr="00B4125B">
              <w:rPr>
                <w:rFonts w:ascii="Arial" w:hAnsi="Arial" w:cs="Arial"/>
                <w:sz w:val="22"/>
                <w:szCs w:val="22"/>
              </w:rPr>
              <w:t>0,0 (zadaszony)</w:t>
            </w:r>
          </w:p>
        </w:tc>
        <w:tc>
          <w:tcPr>
            <w:tcW w:w="1556" w:type="dxa"/>
            <w:vAlign w:val="center"/>
          </w:tcPr>
          <w:p w14:paraId="2775CC20" w14:textId="77777777" w:rsidR="00513E9D" w:rsidRPr="00B4125B" w:rsidRDefault="00BA59A0" w:rsidP="008C6E12">
            <w:pPr>
              <w:jc w:val="center"/>
              <w:rPr>
                <w:rFonts w:ascii="Arial" w:hAnsi="Arial" w:cs="Arial"/>
                <w:sz w:val="22"/>
                <w:szCs w:val="22"/>
              </w:rPr>
            </w:pPr>
            <w:r w:rsidRPr="00B4125B">
              <w:rPr>
                <w:rFonts w:ascii="Arial" w:hAnsi="Arial" w:cs="Arial"/>
                <w:sz w:val="22"/>
                <w:szCs w:val="22"/>
              </w:rPr>
              <w:t>293</w:t>
            </w:r>
          </w:p>
        </w:tc>
        <w:tc>
          <w:tcPr>
            <w:tcW w:w="1251" w:type="dxa"/>
            <w:vAlign w:val="center"/>
          </w:tcPr>
          <w:p w14:paraId="6D249F98" w14:textId="77777777" w:rsidR="00513E9D" w:rsidRPr="00B4125B" w:rsidRDefault="00711790" w:rsidP="008C6E12">
            <w:pPr>
              <w:jc w:val="center"/>
              <w:rPr>
                <w:rFonts w:ascii="Arial" w:hAnsi="Arial" w:cs="Arial"/>
                <w:sz w:val="22"/>
                <w:szCs w:val="22"/>
              </w:rPr>
            </w:pPr>
            <w:r w:rsidRPr="00B4125B">
              <w:rPr>
                <w:rFonts w:ascii="Arial" w:hAnsi="Arial" w:cs="Arial"/>
                <w:sz w:val="22"/>
                <w:szCs w:val="22"/>
              </w:rPr>
              <w:t>672</w:t>
            </w:r>
            <w:r w:rsidR="00BA59A0" w:rsidRPr="00B4125B">
              <w:rPr>
                <w:rFonts w:ascii="Arial" w:hAnsi="Arial" w:cs="Arial"/>
                <w:sz w:val="22"/>
                <w:szCs w:val="22"/>
              </w:rPr>
              <w:t>0</w:t>
            </w:r>
          </w:p>
        </w:tc>
      </w:tr>
    </w:tbl>
    <w:p w14:paraId="20FB57E1" w14:textId="77777777" w:rsidR="00911DF2" w:rsidRPr="00B4125B" w:rsidRDefault="002E5769" w:rsidP="000874DC">
      <w:pPr>
        <w:rPr>
          <w:rFonts w:ascii="Arial" w:hAnsi="Arial" w:cs="Arial"/>
          <w:b/>
          <w:sz w:val="18"/>
          <w:szCs w:val="18"/>
        </w:rPr>
      </w:pPr>
      <w:r w:rsidRPr="00B4125B">
        <w:rPr>
          <w:rFonts w:ascii="Arial" w:hAnsi="Arial" w:cs="Arial"/>
          <w:sz w:val="18"/>
          <w:szCs w:val="18"/>
          <w:shd w:val="clear" w:color="auto" w:fill="FFFFFF"/>
        </w:rPr>
        <w:t>* wartość</w:t>
      </w:r>
      <w:r w:rsidR="004722B5" w:rsidRPr="00B4125B">
        <w:rPr>
          <w:rFonts w:ascii="Arial" w:hAnsi="Arial" w:cs="Arial"/>
          <w:sz w:val="18"/>
          <w:szCs w:val="18"/>
          <w:shd w:val="clear" w:color="auto" w:fill="FFFFFF"/>
        </w:rPr>
        <w:t xml:space="preserve"> informacyjna</w:t>
      </w:r>
      <w:r w:rsidRPr="00B4125B">
        <w:rPr>
          <w:rFonts w:ascii="Arial" w:hAnsi="Arial" w:cs="Arial"/>
          <w:sz w:val="18"/>
          <w:szCs w:val="18"/>
          <w:shd w:val="clear" w:color="auto" w:fill="FFFFFF"/>
        </w:rPr>
        <w:t xml:space="preserve"> parametru</w:t>
      </w:r>
      <w:r w:rsidR="004722B5" w:rsidRPr="00B4125B">
        <w:rPr>
          <w:rFonts w:ascii="Arial" w:hAnsi="Arial" w:cs="Arial"/>
          <w:sz w:val="18"/>
          <w:szCs w:val="18"/>
          <w:shd w:val="clear" w:color="auto" w:fill="FFFFFF"/>
        </w:rPr>
        <w:t>,</w:t>
      </w:r>
      <w:r w:rsidRPr="00B4125B">
        <w:rPr>
          <w:rFonts w:ascii="Arial" w:hAnsi="Arial" w:cs="Arial"/>
          <w:sz w:val="18"/>
          <w:szCs w:val="18"/>
          <w:shd w:val="clear" w:color="auto" w:fill="FFFFFF"/>
        </w:rPr>
        <w:t xml:space="preserve"> uwzględniona w mod</w:t>
      </w:r>
      <w:r w:rsidR="004722B5" w:rsidRPr="00B4125B">
        <w:rPr>
          <w:rFonts w:ascii="Arial" w:hAnsi="Arial" w:cs="Arial"/>
          <w:sz w:val="18"/>
          <w:szCs w:val="18"/>
          <w:shd w:val="clear" w:color="auto" w:fill="FFFFFF"/>
        </w:rPr>
        <w:t xml:space="preserve">elowaniu rozprzestrzeniania się </w:t>
      </w:r>
      <w:r w:rsidRPr="00B4125B">
        <w:rPr>
          <w:rFonts w:ascii="Arial" w:hAnsi="Arial" w:cs="Arial"/>
          <w:sz w:val="18"/>
          <w:szCs w:val="18"/>
          <w:shd w:val="clear" w:color="auto" w:fill="FFFFFF"/>
        </w:rPr>
        <w:t>zanieczyszczeń</w:t>
      </w:r>
    </w:p>
    <w:p w14:paraId="401DB2D9" w14:textId="77777777" w:rsidR="00711790" w:rsidRPr="00B4125B" w:rsidRDefault="00711790" w:rsidP="008B42BE">
      <w:pPr>
        <w:pStyle w:val="Nagwek3"/>
        <w:spacing w:after="0"/>
      </w:pPr>
      <w:r w:rsidRPr="00B4125B">
        <w:rPr>
          <w:b/>
        </w:rPr>
        <w:t xml:space="preserve">I.7. </w:t>
      </w:r>
      <w:r w:rsidRPr="00B4125B">
        <w:t>W podpunkcie III.1.2. Tabela 8 otrzymuje brzmienie:</w:t>
      </w:r>
    </w:p>
    <w:p w14:paraId="4E62F2DE" w14:textId="77777777" w:rsidR="00652E90" w:rsidRPr="00B4125B" w:rsidRDefault="00CF6774" w:rsidP="00CF6774">
      <w:pPr>
        <w:rPr>
          <w:rFonts w:ascii="Arial" w:hAnsi="Arial" w:cs="Arial"/>
          <w:b/>
          <w:sz w:val="22"/>
          <w:szCs w:val="22"/>
        </w:rPr>
      </w:pPr>
      <w:r w:rsidRPr="00B4125B">
        <w:rPr>
          <w:rFonts w:ascii="Arial" w:hAnsi="Arial" w:cs="Arial"/>
          <w:b/>
          <w:sz w:val="22"/>
          <w:szCs w:val="22"/>
        </w:rPr>
        <w:t>Tabela</w:t>
      </w:r>
      <w:r w:rsidR="00652E90" w:rsidRPr="00B4125B">
        <w:rPr>
          <w:rFonts w:ascii="Arial" w:hAnsi="Arial" w:cs="Arial"/>
          <w:b/>
          <w:sz w:val="22"/>
          <w:szCs w:val="22"/>
        </w:rPr>
        <w:t xml:space="preserve"> </w:t>
      </w:r>
      <w:r w:rsidR="000E4DD1" w:rsidRPr="00B4125B">
        <w:rPr>
          <w:rFonts w:ascii="Arial" w:hAnsi="Arial" w:cs="Arial"/>
          <w:b/>
          <w:sz w:val="22"/>
          <w:szCs w:val="22"/>
        </w:rPr>
        <w:t>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8"/>
        <w:tblDescription w:val="charakterystyka techniczna urządzeń ochrony powietrza"/>
      </w:tblPr>
      <w:tblGrid>
        <w:gridCol w:w="567"/>
        <w:gridCol w:w="993"/>
        <w:gridCol w:w="3118"/>
        <w:gridCol w:w="2835"/>
        <w:gridCol w:w="1559"/>
      </w:tblGrid>
      <w:tr w:rsidR="000D479B" w:rsidRPr="00B4125B" w14:paraId="6A37B72B" w14:textId="77777777" w:rsidTr="000D479B">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0C05CA" w14:textId="77777777" w:rsidR="0075412E" w:rsidRPr="00B4125B" w:rsidRDefault="0075412E" w:rsidP="00174D37">
            <w:pPr>
              <w:jc w:val="center"/>
              <w:rPr>
                <w:rFonts w:ascii="Arial" w:hAnsi="Arial" w:cs="Arial"/>
                <w:b/>
                <w:sz w:val="22"/>
                <w:szCs w:val="22"/>
              </w:rPr>
            </w:pPr>
            <w:r w:rsidRPr="00B4125B">
              <w:rPr>
                <w:rFonts w:ascii="Arial" w:hAnsi="Arial" w:cs="Arial"/>
                <w:b/>
                <w:sz w:val="22"/>
                <w:szCs w:val="22"/>
              </w:rPr>
              <w:t>Lp.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46F9BC" w14:textId="77777777" w:rsidR="0075412E" w:rsidRPr="00B4125B" w:rsidRDefault="0075412E" w:rsidP="00174D37">
            <w:pPr>
              <w:jc w:val="center"/>
              <w:rPr>
                <w:rFonts w:ascii="Arial" w:hAnsi="Arial" w:cs="Arial"/>
                <w:b/>
                <w:sz w:val="22"/>
                <w:szCs w:val="22"/>
              </w:rPr>
            </w:pPr>
            <w:r w:rsidRPr="00B4125B">
              <w:rPr>
                <w:rFonts w:ascii="Arial" w:hAnsi="Arial" w:cs="Arial"/>
                <w:b/>
                <w:sz w:val="22"/>
                <w:szCs w:val="22"/>
              </w:rPr>
              <w:t>Emitor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E79BF5" w14:textId="77777777" w:rsidR="0075412E" w:rsidRPr="00B4125B" w:rsidRDefault="0075412E" w:rsidP="00174D37">
            <w:pPr>
              <w:jc w:val="center"/>
              <w:rPr>
                <w:rFonts w:ascii="Arial" w:hAnsi="Arial" w:cs="Arial"/>
                <w:b/>
                <w:sz w:val="22"/>
                <w:szCs w:val="22"/>
              </w:rPr>
            </w:pPr>
            <w:r w:rsidRPr="00B4125B">
              <w:rPr>
                <w:rFonts w:ascii="Arial" w:hAnsi="Arial" w:cs="Arial"/>
                <w:b/>
                <w:sz w:val="22"/>
                <w:szCs w:val="22"/>
              </w:rPr>
              <w:t>Źródło</w:t>
            </w:r>
          </w:p>
        </w:tc>
        <w:tc>
          <w:tcPr>
            <w:tcW w:w="2835" w:type="dxa"/>
            <w:tcBorders>
              <w:top w:val="single" w:sz="4" w:space="0" w:color="auto"/>
              <w:left w:val="single" w:sz="4" w:space="0" w:color="auto"/>
              <w:bottom w:val="single" w:sz="4" w:space="0" w:color="auto"/>
              <w:right w:val="single" w:sz="4" w:space="0" w:color="auto"/>
            </w:tcBorders>
            <w:vAlign w:val="center"/>
          </w:tcPr>
          <w:p w14:paraId="7A56C6D0" w14:textId="77777777" w:rsidR="0075412E" w:rsidRPr="00B4125B" w:rsidRDefault="0075412E" w:rsidP="00174D37">
            <w:pPr>
              <w:jc w:val="center"/>
              <w:rPr>
                <w:rFonts w:ascii="Arial" w:hAnsi="Arial" w:cs="Arial"/>
                <w:b/>
                <w:sz w:val="22"/>
                <w:szCs w:val="22"/>
              </w:rPr>
            </w:pPr>
            <w:r w:rsidRPr="00B4125B">
              <w:rPr>
                <w:rFonts w:ascii="Arial" w:hAnsi="Arial" w:cs="Arial"/>
                <w:b/>
                <w:sz w:val="22"/>
                <w:szCs w:val="22"/>
              </w:rPr>
              <w:t>Rodzaj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6E161E55" w14:textId="77777777" w:rsidR="0075412E" w:rsidRPr="00B4125B" w:rsidRDefault="0075412E" w:rsidP="00174D37">
            <w:pPr>
              <w:jc w:val="center"/>
              <w:rPr>
                <w:rFonts w:ascii="Arial" w:hAnsi="Arial" w:cs="Arial"/>
                <w:b/>
                <w:sz w:val="22"/>
                <w:szCs w:val="22"/>
              </w:rPr>
            </w:pPr>
            <w:r w:rsidRPr="00B4125B">
              <w:rPr>
                <w:rFonts w:ascii="Arial" w:hAnsi="Arial" w:cs="Arial"/>
                <w:b/>
                <w:sz w:val="22"/>
                <w:szCs w:val="22"/>
              </w:rPr>
              <w:t>Skuteczność</w:t>
            </w:r>
            <w:r w:rsidR="00CC455F" w:rsidRPr="00B4125B">
              <w:rPr>
                <w:rFonts w:ascii="Arial" w:hAnsi="Arial" w:cs="Arial"/>
                <w:b/>
                <w:sz w:val="22"/>
                <w:szCs w:val="22"/>
              </w:rPr>
              <w:t xml:space="preserve"> max.</w:t>
            </w:r>
            <w:r w:rsidRPr="00B4125B">
              <w:rPr>
                <w:rFonts w:ascii="Arial" w:hAnsi="Arial" w:cs="Arial"/>
                <w:b/>
                <w:sz w:val="22"/>
                <w:szCs w:val="22"/>
              </w:rPr>
              <w:t xml:space="preserve"> </w:t>
            </w:r>
          </w:p>
          <w:p w14:paraId="61969DFC" w14:textId="77777777" w:rsidR="0075412E" w:rsidRPr="00B4125B" w:rsidRDefault="0075412E" w:rsidP="00174D37">
            <w:pPr>
              <w:jc w:val="center"/>
              <w:rPr>
                <w:rFonts w:ascii="Arial" w:hAnsi="Arial" w:cs="Arial"/>
                <w:b/>
                <w:sz w:val="22"/>
                <w:szCs w:val="22"/>
              </w:rPr>
            </w:pPr>
            <w:r w:rsidRPr="00B4125B">
              <w:rPr>
                <w:rFonts w:ascii="Arial" w:hAnsi="Arial" w:cs="Arial"/>
                <w:b/>
                <w:sz w:val="22"/>
                <w:szCs w:val="22"/>
              </w:rPr>
              <w:t>[%]</w:t>
            </w:r>
          </w:p>
        </w:tc>
      </w:tr>
      <w:tr w:rsidR="000D479B" w:rsidRPr="00B4125B" w14:paraId="4D562AB7" w14:textId="77777777" w:rsidTr="00060486">
        <w:trPr>
          <w:trHeight w:val="1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7AD8AA" w14:textId="77777777" w:rsidR="00BA59A0" w:rsidRPr="00B4125B" w:rsidRDefault="00BA59A0" w:rsidP="00CF6774">
            <w:pPr>
              <w:jc w:val="center"/>
              <w:rPr>
                <w:rFonts w:ascii="Arial" w:hAnsi="Arial" w:cs="Arial"/>
                <w:sz w:val="22"/>
                <w:szCs w:val="22"/>
              </w:rPr>
            </w:pPr>
            <w:r w:rsidRPr="00B4125B">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D6EF1C" w14:textId="77777777" w:rsidR="00BA59A0" w:rsidRPr="00B4125B" w:rsidRDefault="00BA59A0" w:rsidP="00174D37">
            <w:pPr>
              <w:jc w:val="center"/>
              <w:rPr>
                <w:rFonts w:ascii="Arial" w:hAnsi="Arial" w:cs="Arial"/>
                <w:sz w:val="22"/>
                <w:szCs w:val="22"/>
              </w:rPr>
            </w:pPr>
            <w:r w:rsidRPr="00B4125B">
              <w:rPr>
                <w:rFonts w:ascii="Arial" w:hAnsi="Arial" w:cs="Arial"/>
                <w:sz w:val="22"/>
                <w:szCs w:val="22"/>
              </w:rPr>
              <w:t>E1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1800E4" w14:textId="77777777" w:rsidR="000D479B" w:rsidRPr="00B4125B" w:rsidRDefault="00B86AD5" w:rsidP="00BA59A0">
            <w:pPr>
              <w:pStyle w:val="Tekstprzypisudolnego"/>
              <w:rPr>
                <w:rFonts w:ascii="Arial" w:hAnsi="Arial" w:cs="Arial"/>
                <w:sz w:val="22"/>
                <w:szCs w:val="22"/>
              </w:rPr>
            </w:pPr>
            <w:r w:rsidRPr="00B4125B">
              <w:rPr>
                <w:rFonts w:ascii="Arial" w:hAnsi="Arial" w:cs="Arial"/>
                <w:sz w:val="22"/>
                <w:szCs w:val="22"/>
              </w:rPr>
              <w:t>Wentylacja stanowisk koperciarki (1 szt.), odlewarki COS z piecem elektrycznym</w:t>
            </w:r>
          </w:p>
          <w:p w14:paraId="0DA00108" w14:textId="5876748B" w:rsidR="00BA59A0" w:rsidRPr="00B4125B" w:rsidRDefault="00B86AD5" w:rsidP="00BA59A0">
            <w:pPr>
              <w:pStyle w:val="Tekstprzypisudolnego"/>
              <w:rPr>
                <w:rFonts w:ascii="Arial" w:hAnsi="Arial" w:cs="Arial"/>
                <w:sz w:val="22"/>
                <w:szCs w:val="22"/>
              </w:rPr>
            </w:pPr>
            <w:r w:rsidRPr="00B4125B">
              <w:rPr>
                <w:rFonts w:ascii="Arial" w:hAnsi="Arial" w:cs="Arial"/>
                <w:sz w:val="22"/>
                <w:szCs w:val="22"/>
              </w:rPr>
              <w:t>(1 szt.), dwóch linii Teck Cominco, pieców elektrycznych do topienia ołowiu (4 szt.)</w:t>
            </w:r>
          </w:p>
        </w:tc>
        <w:tc>
          <w:tcPr>
            <w:tcW w:w="2835" w:type="dxa"/>
            <w:tcBorders>
              <w:top w:val="single" w:sz="4" w:space="0" w:color="auto"/>
              <w:left w:val="single" w:sz="4" w:space="0" w:color="auto"/>
              <w:bottom w:val="single" w:sz="4" w:space="0" w:color="auto"/>
              <w:right w:val="single" w:sz="4" w:space="0" w:color="auto"/>
            </w:tcBorders>
            <w:vAlign w:val="center"/>
          </w:tcPr>
          <w:p w14:paraId="4E544D0C" w14:textId="77777777" w:rsidR="00BA59A0" w:rsidRPr="00B4125B" w:rsidRDefault="00060486" w:rsidP="00060486">
            <w:pPr>
              <w:rPr>
                <w:rFonts w:ascii="Arial" w:hAnsi="Arial" w:cs="Arial"/>
                <w:sz w:val="22"/>
                <w:szCs w:val="22"/>
              </w:rPr>
            </w:pPr>
            <w:r w:rsidRPr="00B4125B">
              <w:rPr>
                <w:rFonts w:ascii="Arial" w:hAnsi="Arial" w:cs="Arial"/>
                <w:sz w:val="22"/>
                <w:szCs w:val="22"/>
              </w:rPr>
              <w:t>Trzy filtry odpylające pulsacyjne OP8-2,5 (połączenie równoległe)</w:t>
            </w:r>
            <w:r w:rsidR="00042FA2" w:rsidRPr="00B4125B">
              <w:rPr>
                <w:rFonts w:ascii="Arial" w:hAnsi="Arial" w:cs="Arial"/>
                <w:sz w:val="22"/>
                <w:szCs w:val="22"/>
              </w:rPr>
              <w:t>, wydajność 21000 m</w:t>
            </w:r>
            <w:r w:rsidR="00042FA2" w:rsidRPr="00B4125B">
              <w:rPr>
                <w:rFonts w:ascii="Arial" w:hAnsi="Arial" w:cs="Arial"/>
                <w:sz w:val="22"/>
                <w:szCs w:val="22"/>
                <w:vertAlign w:val="superscript"/>
              </w:rPr>
              <w:t>3</w:t>
            </w:r>
            <w:r w:rsidR="00042FA2" w:rsidRPr="00B4125B">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131CA798" w14:textId="77777777" w:rsidR="00BA59A0" w:rsidRPr="00B4125B" w:rsidRDefault="00825BA1" w:rsidP="00174D37">
            <w:pPr>
              <w:jc w:val="center"/>
              <w:rPr>
                <w:rFonts w:ascii="Arial" w:hAnsi="Arial" w:cs="Arial"/>
                <w:sz w:val="22"/>
                <w:szCs w:val="22"/>
              </w:rPr>
            </w:pPr>
            <w:r w:rsidRPr="00B4125B">
              <w:rPr>
                <w:rFonts w:ascii="Arial" w:hAnsi="Arial" w:cs="Arial"/>
                <w:sz w:val="22"/>
                <w:szCs w:val="22"/>
              </w:rPr>
              <w:t>99</w:t>
            </w:r>
          </w:p>
        </w:tc>
      </w:tr>
      <w:tr w:rsidR="000D479B" w:rsidRPr="00B4125B" w14:paraId="5BCB60B8"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B186AB" w14:textId="77777777" w:rsidR="00BA59A0" w:rsidRPr="00B4125B" w:rsidRDefault="00BA59A0" w:rsidP="00CF6774">
            <w:pPr>
              <w:jc w:val="center"/>
              <w:rPr>
                <w:rFonts w:ascii="Arial" w:hAnsi="Arial" w:cs="Arial"/>
                <w:sz w:val="22"/>
                <w:szCs w:val="22"/>
              </w:rPr>
            </w:pPr>
            <w:r w:rsidRPr="00B4125B">
              <w:rPr>
                <w:rFonts w:ascii="Arial" w:hAnsi="Arial" w:cs="Arial"/>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88464F" w14:textId="77777777" w:rsidR="00BA59A0" w:rsidRPr="00B4125B" w:rsidRDefault="00BA59A0" w:rsidP="00174D37">
            <w:pPr>
              <w:jc w:val="center"/>
              <w:rPr>
                <w:rFonts w:ascii="Arial" w:hAnsi="Arial" w:cs="Arial"/>
                <w:sz w:val="22"/>
                <w:szCs w:val="22"/>
              </w:rPr>
            </w:pPr>
            <w:r w:rsidRPr="00B4125B">
              <w:rPr>
                <w:rFonts w:ascii="Arial" w:hAnsi="Arial" w:cs="Arial"/>
                <w:sz w:val="22"/>
                <w:szCs w:val="22"/>
              </w:rPr>
              <w:t>E2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FE05A9" w14:textId="77777777" w:rsidR="00BA59A0" w:rsidRPr="00B4125B" w:rsidRDefault="00B86AD5" w:rsidP="00BA59A0">
            <w:pPr>
              <w:rPr>
                <w:rFonts w:ascii="Arial" w:hAnsi="Arial" w:cs="Arial"/>
                <w:sz w:val="22"/>
                <w:szCs w:val="22"/>
              </w:rPr>
            </w:pPr>
            <w:r w:rsidRPr="00B4125B">
              <w:rPr>
                <w:rFonts w:ascii="Arial" w:hAnsi="Arial" w:cs="Arial"/>
                <w:sz w:val="22"/>
                <w:szCs w:val="22"/>
              </w:rPr>
              <w:t>Wentylacja stanowisk mieszarek pasty (2 szt.)</w:t>
            </w:r>
          </w:p>
        </w:tc>
        <w:tc>
          <w:tcPr>
            <w:tcW w:w="2835" w:type="dxa"/>
            <w:tcBorders>
              <w:top w:val="single" w:sz="4" w:space="0" w:color="auto"/>
              <w:left w:val="single" w:sz="4" w:space="0" w:color="auto"/>
              <w:bottom w:val="single" w:sz="4" w:space="0" w:color="auto"/>
              <w:right w:val="single" w:sz="4" w:space="0" w:color="auto"/>
            </w:tcBorders>
            <w:vAlign w:val="center"/>
          </w:tcPr>
          <w:p w14:paraId="0FE7D4C9" w14:textId="77777777" w:rsidR="000D479B" w:rsidRPr="00B4125B" w:rsidRDefault="00060486" w:rsidP="00060486">
            <w:pPr>
              <w:rPr>
                <w:rFonts w:ascii="Arial" w:hAnsi="Arial" w:cs="Arial"/>
                <w:sz w:val="22"/>
                <w:szCs w:val="22"/>
              </w:rPr>
            </w:pPr>
            <w:r w:rsidRPr="00B4125B">
              <w:rPr>
                <w:rFonts w:ascii="Arial" w:hAnsi="Arial" w:cs="Arial"/>
                <w:sz w:val="22"/>
                <w:szCs w:val="22"/>
              </w:rPr>
              <w:t>Fi</w:t>
            </w:r>
            <w:r w:rsidR="00B86AD5" w:rsidRPr="00B4125B">
              <w:rPr>
                <w:rFonts w:ascii="Arial" w:hAnsi="Arial" w:cs="Arial"/>
                <w:sz w:val="22"/>
                <w:szCs w:val="22"/>
              </w:rPr>
              <w:t>ltr odpylający pulsacyjny OP10-3,0</w:t>
            </w:r>
            <w:r w:rsidR="00042FA2" w:rsidRPr="00B4125B">
              <w:rPr>
                <w:rFonts w:ascii="Arial" w:hAnsi="Arial" w:cs="Arial"/>
                <w:sz w:val="22"/>
                <w:szCs w:val="22"/>
              </w:rPr>
              <w:t xml:space="preserve"> wydajność</w:t>
            </w:r>
          </w:p>
          <w:p w14:paraId="682C10BD" w14:textId="369F14A5" w:rsidR="00BA59A0" w:rsidRPr="00B4125B" w:rsidRDefault="00042FA2" w:rsidP="00060486">
            <w:pPr>
              <w:rPr>
                <w:rFonts w:ascii="Arial" w:hAnsi="Arial" w:cs="Arial"/>
                <w:sz w:val="22"/>
                <w:szCs w:val="22"/>
              </w:rPr>
            </w:pPr>
            <w:r w:rsidRPr="00B4125B">
              <w:rPr>
                <w:rFonts w:ascii="Arial" w:hAnsi="Arial" w:cs="Arial"/>
                <w:sz w:val="22"/>
                <w:szCs w:val="22"/>
              </w:rPr>
              <w:t>9450 m</w:t>
            </w:r>
            <w:r w:rsidRPr="00B4125B">
              <w:rPr>
                <w:rFonts w:ascii="Arial" w:hAnsi="Arial" w:cs="Arial"/>
                <w:sz w:val="22"/>
                <w:szCs w:val="22"/>
                <w:vertAlign w:val="superscript"/>
              </w:rPr>
              <w:t>3</w:t>
            </w:r>
            <w:r w:rsidRPr="00B4125B">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7D8B15AC" w14:textId="77777777" w:rsidR="00BA59A0" w:rsidRPr="00B4125B" w:rsidRDefault="00825BA1" w:rsidP="00174D37">
            <w:pPr>
              <w:jc w:val="center"/>
              <w:rPr>
                <w:rFonts w:ascii="Arial" w:hAnsi="Arial" w:cs="Arial"/>
                <w:sz w:val="22"/>
                <w:szCs w:val="22"/>
              </w:rPr>
            </w:pPr>
            <w:r w:rsidRPr="00B4125B">
              <w:rPr>
                <w:rFonts w:ascii="Arial" w:hAnsi="Arial" w:cs="Arial"/>
                <w:sz w:val="22"/>
                <w:szCs w:val="22"/>
              </w:rPr>
              <w:t>99</w:t>
            </w:r>
          </w:p>
        </w:tc>
      </w:tr>
      <w:tr w:rsidR="000D479B" w:rsidRPr="00B4125B" w14:paraId="5FA1DFE1"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4A48CA" w14:textId="77777777" w:rsidR="00BA59A0" w:rsidRPr="00B4125B" w:rsidRDefault="00BA59A0" w:rsidP="00CF6774">
            <w:pPr>
              <w:jc w:val="center"/>
              <w:rPr>
                <w:rFonts w:ascii="Arial" w:hAnsi="Arial" w:cs="Arial"/>
                <w:sz w:val="22"/>
                <w:szCs w:val="22"/>
              </w:rPr>
            </w:pPr>
            <w:r w:rsidRPr="00B4125B">
              <w:rPr>
                <w:rFonts w:ascii="Arial" w:hAnsi="Arial" w:cs="Arial"/>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D72DF8" w14:textId="77777777" w:rsidR="00BA59A0" w:rsidRPr="00B4125B" w:rsidRDefault="00BA59A0" w:rsidP="00174D37">
            <w:pPr>
              <w:jc w:val="center"/>
              <w:rPr>
                <w:rFonts w:ascii="Arial" w:hAnsi="Arial" w:cs="Arial"/>
                <w:sz w:val="22"/>
                <w:szCs w:val="22"/>
              </w:rPr>
            </w:pPr>
            <w:r w:rsidRPr="00B4125B">
              <w:rPr>
                <w:rFonts w:ascii="Arial" w:hAnsi="Arial" w:cs="Arial"/>
                <w:sz w:val="22"/>
                <w:szCs w:val="22"/>
              </w:rPr>
              <w:t>E3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0B72F6" w14:textId="77777777" w:rsidR="00BA59A0" w:rsidRPr="00B4125B" w:rsidRDefault="00B86AD5" w:rsidP="00BA59A0">
            <w:pPr>
              <w:rPr>
                <w:rFonts w:ascii="Arial" w:hAnsi="Arial" w:cs="Arial"/>
                <w:sz w:val="22"/>
                <w:szCs w:val="22"/>
              </w:rPr>
            </w:pPr>
            <w:r w:rsidRPr="00B4125B">
              <w:rPr>
                <w:rFonts w:ascii="Arial" w:hAnsi="Arial" w:cs="Arial"/>
                <w:sz w:val="22"/>
                <w:szCs w:val="22"/>
              </w:rPr>
              <w:t>Wentylacja dwóch stanowisk produkcji tlenku ołowiu EOS1200</w:t>
            </w:r>
          </w:p>
        </w:tc>
        <w:tc>
          <w:tcPr>
            <w:tcW w:w="2835" w:type="dxa"/>
            <w:tcBorders>
              <w:top w:val="single" w:sz="4" w:space="0" w:color="auto"/>
              <w:left w:val="single" w:sz="4" w:space="0" w:color="auto"/>
              <w:bottom w:val="single" w:sz="4" w:space="0" w:color="auto"/>
              <w:right w:val="single" w:sz="4" w:space="0" w:color="auto"/>
            </w:tcBorders>
            <w:vAlign w:val="center"/>
          </w:tcPr>
          <w:p w14:paraId="784B4A37" w14:textId="77777777" w:rsidR="000D479B" w:rsidRPr="00B4125B" w:rsidRDefault="00060486" w:rsidP="00060486">
            <w:pPr>
              <w:rPr>
                <w:rFonts w:ascii="Arial" w:hAnsi="Arial" w:cs="Arial"/>
                <w:sz w:val="22"/>
                <w:szCs w:val="22"/>
              </w:rPr>
            </w:pPr>
            <w:r w:rsidRPr="00B4125B">
              <w:rPr>
                <w:rFonts w:ascii="Arial" w:hAnsi="Arial" w:cs="Arial"/>
                <w:sz w:val="22"/>
                <w:szCs w:val="22"/>
              </w:rPr>
              <w:t>Filtr</w:t>
            </w:r>
            <w:r w:rsidR="00C07773" w:rsidRPr="00B4125B">
              <w:rPr>
                <w:rFonts w:ascii="Arial" w:hAnsi="Arial" w:cs="Arial"/>
                <w:sz w:val="22"/>
                <w:szCs w:val="22"/>
              </w:rPr>
              <w:t xml:space="preserve"> pulsacyjny workowy</w:t>
            </w:r>
            <w:r w:rsidRPr="00B4125B">
              <w:rPr>
                <w:rFonts w:ascii="Arial" w:hAnsi="Arial" w:cs="Arial"/>
                <w:sz w:val="22"/>
                <w:szCs w:val="22"/>
              </w:rPr>
              <w:t xml:space="preserve"> FP-8/7/84</w:t>
            </w:r>
            <w:r w:rsidR="00B86AD5" w:rsidRPr="00B4125B">
              <w:rPr>
                <w:rFonts w:ascii="Arial" w:hAnsi="Arial" w:cs="Arial"/>
                <w:sz w:val="22"/>
                <w:szCs w:val="22"/>
              </w:rPr>
              <w:t>, wydajność</w:t>
            </w:r>
          </w:p>
          <w:p w14:paraId="54462879" w14:textId="7C342A64" w:rsidR="00BA59A0" w:rsidRPr="00B4125B" w:rsidRDefault="00F66046" w:rsidP="00060486">
            <w:pPr>
              <w:rPr>
                <w:rFonts w:ascii="Arial" w:hAnsi="Arial" w:cs="Arial"/>
                <w:sz w:val="22"/>
                <w:szCs w:val="22"/>
              </w:rPr>
            </w:pPr>
            <w:r w:rsidRPr="00B4125B">
              <w:rPr>
                <w:rFonts w:ascii="Arial" w:hAnsi="Arial" w:cs="Arial"/>
                <w:sz w:val="22"/>
                <w:szCs w:val="22"/>
              </w:rPr>
              <w:t>8000 m</w:t>
            </w:r>
            <w:r w:rsidRPr="00B4125B">
              <w:rPr>
                <w:rFonts w:ascii="Arial" w:hAnsi="Arial" w:cs="Arial"/>
                <w:sz w:val="22"/>
                <w:szCs w:val="22"/>
                <w:vertAlign w:val="superscript"/>
              </w:rPr>
              <w:t>3</w:t>
            </w:r>
            <w:r w:rsidRPr="00B4125B">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228B9362" w14:textId="77777777" w:rsidR="00BA59A0" w:rsidRPr="00B4125B" w:rsidRDefault="00825BA1" w:rsidP="00174D37">
            <w:pPr>
              <w:jc w:val="center"/>
              <w:rPr>
                <w:rFonts w:ascii="Arial" w:hAnsi="Arial" w:cs="Arial"/>
                <w:sz w:val="22"/>
                <w:szCs w:val="22"/>
              </w:rPr>
            </w:pPr>
            <w:r w:rsidRPr="00B4125B">
              <w:rPr>
                <w:rFonts w:ascii="Arial" w:hAnsi="Arial" w:cs="Arial"/>
                <w:sz w:val="22"/>
                <w:szCs w:val="22"/>
              </w:rPr>
              <w:t>99</w:t>
            </w:r>
          </w:p>
        </w:tc>
      </w:tr>
      <w:tr w:rsidR="000D479B" w:rsidRPr="00B4125B" w14:paraId="4BCA7125" w14:textId="77777777" w:rsidTr="00B86AD5">
        <w:trPr>
          <w:trHeight w:val="9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16AD4D" w14:textId="77777777" w:rsidR="00825BA1" w:rsidRPr="00B4125B" w:rsidRDefault="00825BA1" w:rsidP="00CF6774">
            <w:pPr>
              <w:jc w:val="center"/>
              <w:rPr>
                <w:rFonts w:ascii="Arial" w:hAnsi="Arial" w:cs="Arial"/>
                <w:sz w:val="22"/>
                <w:szCs w:val="22"/>
              </w:rPr>
            </w:pPr>
            <w:r w:rsidRPr="00B4125B">
              <w:rPr>
                <w:rFonts w:ascii="Arial" w:hAnsi="Arial" w:cs="Arial"/>
                <w:sz w:val="22"/>
                <w:szCs w:val="22"/>
              </w:rPr>
              <w:lastRenderedPageBreak/>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0358C2" w14:textId="77777777" w:rsidR="00825BA1" w:rsidRPr="00B4125B" w:rsidRDefault="00825BA1" w:rsidP="00174D37">
            <w:pPr>
              <w:jc w:val="center"/>
              <w:rPr>
                <w:rFonts w:ascii="Arial" w:hAnsi="Arial" w:cs="Arial"/>
                <w:sz w:val="22"/>
                <w:szCs w:val="22"/>
              </w:rPr>
            </w:pPr>
            <w:r w:rsidRPr="00B4125B">
              <w:rPr>
                <w:rFonts w:ascii="Arial" w:hAnsi="Arial" w:cs="Arial"/>
                <w:sz w:val="22"/>
                <w:szCs w:val="22"/>
              </w:rPr>
              <w:t>E5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70F8FF" w14:textId="77777777" w:rsidR="00B86AD5" w:rsidRPr="00B4125B" w:rsidRDefault="00B86AD5" w:rsidP="00454044">
            <w:pPr>
              <w:rPr>
                <w:rFonts w:ascii="Arial" w:hAnsi="Arial" w:cs="Arial"/>
                <w:sz w:val="22"/>
                <w:szCs w:val="22"/>
              </w:rPr>
            </w:pPr>
            <w:r w:rsidRPr="00B4125B">
              <w:rPr>
                <w:rFonts w:ascii="Arial" w:hAnsi="Arial" w:cs="Arial"/>
                <w:sz w:val="22"/>
                <w:szCs w:val="22"/>
              </w:rPr>
              <w:t>Wentylacja gazowych podgrzewaczy tzw. garczków automatów odlewniczych WIRTZ (6 szt.)</w:t>
            </w:r>
          </w:p>
        </w:tc>
        <w:tc>
          <w:tcPr>
            <w:tcW w:w="2835" w:type="dxa"/>
            <w:tcBorders>
              <w:top w:val="single" w:sz="4" w:space="0" w:color="auto"/>
              <w:left w:val="single" w:sz="4" w:space="0" w:color="auto"/>
              <w:bottom w:val="single" w:sz="4" w:space="0" w:color="auto"/>
              <w:right w:val="single" w:sz="4" w:space="0" w:color="auto"/>
            </w:tcBorders>
            <w:vAlign w:val="center"/>
          </w:tcPr>
          <w:p w14:paraId="010D2568" w14:textId="77777777" w:rsidR="00825BA1" w:rsidRPr="00B4125B" w:rsidRDefault="00042FA2" w:rsidP="00060486">
            <w:pPr>
              <w:rPr>
                <w:rFonts w:ascii="Arial" w:hAnsi="Arial" w:cs="Arial"/>
                <w:sz w:val="22"/>
                <w:szCs w:val="22"/>
              </w:rPr>
            </w:pPr>
            <w:r w:rsidRPr="00B4125B">
              <w:rPr>
                <w:rFonts w:ascii="Arial" w:hAnsi="Arial" w:cs="Arial"/>
                <w:bCs/>
                <w:sz w:val="22"/>
                <w:szCs w:val="22"/>
              </w:rPr>
              <w:t>Filtr kasetonowy</w:t>
            </w:r>
            <w:r w:rsidR="00060486" w:rsidRPr="00B4125B">
              <w:rPr>
                <w:rFonts w:ascii="Arial" w:hAnsi="Arial" w:cs="Arial"/>
                <w:bCs/>
                <w:sz w:val="22"/>
                <w:szCs w:val="22"/>
              </w:rPr>
              <w:t xml:space="preserve"> </w:t>
            </w:r>
            <w:proofErr w:type="spellStart"/>
            <w:r w:rsidR="00060486" w:rsidRPr="00B4125B">
              <w:rPr>
                <w:rFonts w:ascii="Arial" w:hAnsi="Arial" w:cs="Arial"/>
                <w:bCs/>
                <w:sz w:val="22"/>
                <w:szCs w:val="22"/>
              </w:rPr>
              <w:t>Remark</w:t>
            </w:r>
            <w:proofErr w:type="spellEnd"/>
            <w:r w:rsidR="00060486" w:rsidRPr="00B4125B">
              <w:rPr>
                <w:rFonts w:ascii="Arial" w:hAnsi="Arial" w:cs="Arial"/>
                <w:bCs/>
                <w:sz w:val="22"/>
                <w:szCs w:val="22"/>
              </w:rPr>
              <w:t xml:space="preserve"> – Kayser kieszeniowy klasy F7</w:t>
            </w:r>
            <w:r w:rsidRPr="00B4125B">
              <w:rPr>
                <w:rFonts w:ascii="Arial" w:hAnsi="Arial" w:cs="Arial"/>
                <w:bCs/>
                <w:sz w:val="22"/>
                <w:szCs w:val="22"/>
              </w:rPr>
              <w:t>, wydajność 10000 m</w:t>
            </w:r>
            <w:r w:rsidRPr="00B4125B">
              <w:rPr>
                <w:rFonts w:ascii="Arial" w:hAnsi="Arial" w:cs="Arial"/>
                <w:bCs/>
                <w:sz w:val="22"/>
                <w:szCs w:val="22"/>
                <w:vertAlign w:val="superscript"/>
              </w:rPr>
              <w:t>3</w:t>
            </w:r>
            <w:r w:rsidRPr="00B4125B">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7060C74B" w14:textId="77777777" w:rsidR="00825BA1" w:rsidRPr="00B4125B" w:rsidRDefault="00825BA1" w:rsidP="00174D37">
            <w:pPr>
              <w:jc w:val="center"/>
              <w:rPr>
                <w:rFonts w:ascii="Arial" w:hAnsi="Arial" w:cs="Arial"/>
                <w:sz w:val="22"/>
                <w:szCs w:val="22"/>
              </w:rPr>
            </w:pPr>
            <w:r w:rsidRPr="00B4125B">
              <w:rPr>
                <w:rFonts w:ascii="Arial" w:hAnsi="Arial" w:cs="Arial"/>
                <w:sz w:val="22"/>
                <w:szCs w:val="22"/>
              </w:rPr>
              <w:t>95</w:t>
            </w:r>
          </w:p>
        </w:tc>
      </w:tr>
      <w:tr w:rsidR="000D479B" w:rsidRPr="00B4125B" w14:paraId="1ECC0513" w14:textId="77777777" w:rsidTr="0006048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638936" w14:textId="77777777" w:rsidR="00B86AD5" w:rsidRPr="00B4125B" w:rsidRDefault="00B86AD5" w:rsidP="00CF6774">
            <w:pPr>
              <w:jc w:val="center"/>
              <w:rPr>
                <w:rFonts w:ascii="Arial" w:hAnsi="Arial" w:cs="Arial"/>
                <w:sz w:val="22"/>
                <w:szCs w:val="22"/>
              </w:rPr>
            </w:pPr>
            <w:r w:rsidRPr="00B4125B">
              <w:rPr>
                <w:rFonts w:ascii="Arial" w:hAnsi="Arial" w:cs="Arial"/>
                <w:sz w:val="22"/>
                <w:szCs w:val="22"/>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939E40" w14:textId="77777777" w:rsidR="00B86AD5" w:rsidRPr="00B4125B" w:rsidRDefault="00B86AD5" w:rsidP="00174D37">
            <w:pPr>
              <w:jc w:val="center"/>
              <w:rPr>
                <w:rFonts w:ascii="Arial" w:hAnsi="Arial" w:cs="Arial"/>
                <w:sz w:val="22"/>
                <w:szCs w:val="22"/>
              </w:rPr>
            </w:pPr>
            <w:r w:rsidRPr="00B4125B">
              <w:rPr>
                <w:rFonts w:ascii="Arial" w:hAnsi="Arial" w:cs="Arial"/>
                <w:sz w:val="22"/>
                <w:szCs w:val="22"/>
              </w:rPr>
              <w:t>E6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9D2D7A" w14:textId="77777777" w:rsidR="000D479B" w:rsidRPr="00B4125B" w:rsidRDefault="00B86AD5" w:rsidP="00454044">
            <w:pPr>
              <w:rPr>
                <w:rFonts w:ascii="Arial" w:hAnsi="Arial" w:cs="Arial"/>
                <w:sz w:val="22"/>
                <w:szCs w:val="22"/>
              </w:rPr>
            </w:pPr>
            <w:r w:rsidRPr="00B4125B">
              <w:rPr>
                <w:rFonts w:ascii="Arial" w:hAnsi="Arial" w:cs="Arial"/>
                <w:sz w:val="22"/>
                <w:szCs w:val="22"/>
              </w:rPr>
              <w:t>Wentylacja zgrzewarek wieczek (4 szt.) i spawarek końcówek biegunowych</w:t>
            </w:r>
          </w:p>
          <w:p w14:paraId="3B2B01F3" w14:textId="046346BB" w:rsidR="00B86AD5" w:rsidRPr="00B4125B" w:rsidRDefault="00B86AD5" w:rsidP="00454044">
            <w:pPr>
              <w:rPr>
                <w:rFonts w:ascii="Arial" w:hAnsi="Arial" w:cs="Arial"/>
                <w:sz w:val="22"/>
                <w:szCs w:val="22"/>
              </w:rPr>
            </w:pPr>
            <w:r w:rsidRPr="00B4125B">
              <w:rPr>
                <w:rFonts w:ascii="Arial" w:hAnsi="Arial" w:cs="Arial"/>
                <w:sz w:val="22"/>
                <w:szCs w:val="22"/>
              </w:rPr>
              <w:t>(4 szt.)</w:t>
            </w:r>
          </w:p>
        </w:tc>
        <w:tc>
          <w:tcPr>
            <w:tcW w:w="2835" w:type="dxa"/>
            <w:tcBorders>
              <w:top w:val="single" w:sz="4" w:space="0" w:color="auto"/>
              <w:left w:val="single" w:sz="4" w:space="0" w:color="auto"/>
              <w:bottom w:val="single" w:sz="4" w:space="0" w:color="auto"/>
              <w:right w:val="single" w:sz="4" w:space="0" w:color="auto"/>
            </w:tcBorders>
            <w:vAlign w:val="center"/>
          </w:tcPr>
          <w:p w14:paraId="7BF69520" w14:textId="77777777" w:rsidR="00B86AD5" w:rsidRPr="00B4125B" w:rsidRDefault="00B86AD5" w:rsidP="00060486">
            <w:pPr>
              <w:rPr>
                <w:rFonts w:ascii="Arial" w:hAnsi="Arial" w:cs="Arial"/>
                <w:bCs/>
                <w:sz w:val="22"/>
                <w:szCs w:val="22"/>
              </w:rPr>
            </w:pPr>
            <w:r w:rsidRPr="00B4125B">
              <w:rPr>
                <w:rFonts w:ascii="Arial" w:hAnsi="Arial" w:cs="Arial"/>
                <w:bCs/>
                <w:sz w:val="22"/>
                <w:szCs w:val="22"/>
              </w:rPr>
              <w:t xml:space="preserve">Filtr kasetonowy </w:t>
            </w:r>
            <w:proofErr w:type="spellStart"/>
            <w:r w:rsidRPr="00B4125B">
              <w:rPr>
                <w:rFonts w:ascii="Arial" w:hAnsi="Arial" w:cs="Arial"/>
                <w:bCs/>
                <w:sz w:val="22"/>
                <w:szCs w:val="22"/>
              </w:rPr>
              <w:t>Remark</w:t>
            </w:r>
            <w:proofErr w:type="spellEnd"/>
            <w:r w:rsidRPr="00B4125B">
              <w:rPr>
                <w:rFonts w:ascii="Arial" w:hAnsi="Arial" w:cs="Arial"/>
                <w:bCs/>
                <w:sz w:val="22"/>
                <w:szCs w:val="22"/>
              </w:rPr>
              <w:t xml:space="preserve"> – Kayser kieszeniowy klasy F7, wydajność 10000 m</w:t>
            </w:r>
            <w:r w:rsidRPr="00B4125B">
              <w:rPr>
                <w:rFonts w:ascii="Arial" w:hAnsi="Arial" w:cs="Arial"/>
                <w:bCs/>
                <w:sz w:val="22"/>
                <w:szCs w:val="22"/>
                <w:vertAlign w:val="superscript"/>
              </w:rPr>
              <w:t>3</w:t>
            </w:r>
            <w:r w:rsidRPr="00B4125B">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3DC3E243" w14:textId="77777777" w:rsidR="00B86AD5" w:rsidRPr="00B4125B" w:rsidRDefault="00C36861" w:rsidP="00174D37">
            <w:pPr>
              <w:jc w:val="center"/>
              <w:rPr>
                <w:rFonts w:ascii="Arial" w:hAnsi="Arial" w:cs="Arial"/>
                <w:sz w:val="22"/>
                <w:szCs w:val="22"/>
              </w:rPr>
            </w:pPr>
            <w:r w:rsidRPr="00B4125B">
              <w:rPr>
                <w:rFonts w:ascii="Arial" w:hAnsi="Arial" w:cs="Arial"/>
                <w:sz w:val="22"/>
                <w:szCs w:val="22"/>
              </w:rPr>
              <w:t>95</w:t>
            </w:r>
          </w:p>
        </w:tc>
      </w:tr>
      <w:tr w:rsidR="000D479B" w:rsidRPr="00B4125B" w14:paraId="5D9F48F2"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EB707D" w14:textId="77777777" w:rsidR="00825BA1" w:rsidRPr="00B4125B" w:rsidRDefault="00B86AD5" w:rsidP="00CF6774">
            <w:pPr>
              <w:jc w:val="center"/>
              <w:rPr>
                <w:rFonts w:ascii="Arial" w:hAnsi="Arial" w:cs="Arial"/>
                <w:sz w:val="22"/>
                <w:szCs w:val="22"/>
              </w:rPr>
            </w:pPr>
            <w:r w:rsidRPr="00B4125B">
              <w:rPr>
                <w:rFonts w:ascii="Arial" w:hAnsi="Arial" w:cs="Arial"/>
                <w:sz w:val="22"/>
                <w:szCs w:val="22"/>
              </w:rPr>
              <w:t>6</w:t>
            </w:r>
            <w:r w:rsidR="00825BA1" w:rsidRPr="00B4125B">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4722EF" w14:textId="77777777" w:rsidR="00825BA1" w:rsidRPr="00B4125B" w:rsidRDefault="00825BA1" w:rsidP="00174D37">
            <w:pPr>
              <w:jc w:val="center"/>
              <w:rPr>
                <w:rFonts w:ascii="Arial" w:hAnsi="Arial" w:cs="Arial"/>
                <w:sz w:val="22"/>
                <w:szCs w:val="22"/>
              </w:rPr>
            </w:pPr>
            <w:r w:rsidRPr="00B4125B">
              <w:rPr>
                <w:rFonts w:ascii="Arial" w:hAnsi="Arial" w:cs="Arial"/>
                <w:sz w:val="22"/>
                <w:szCs w:val="22"/>
              </w:rPr>
              <w:t>E13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4A2911" w14:textId="77777777" w:rsidR="000D479B" w:rsidRPr="00B4125B" w:rsidRDefault="00B86AD5" w:rsidP="00454044">
            <w:pPr>
              <w:rPr>
                <w:rFonts w:ascii="Arial" w:hAnsi="Arial" w:cs="Arial"/>
                <w:sz w:val="22"/>
                <w:szCs w:val="22"/>
              </w:rPr>
            </w:pPr>
            <w:r w:rsidRPr="00B4125B">
              <w:rPr>
                <w:rFonts w:ascii="Arial" w:hAnsi="Arial" w:cs="Arial"/>
                <w:sz w:val="22"/>
                <w:szCs w:val="22"/>
              </w:rPr>
              <w:t>Wentylacja zanieczyszczeń</w:t>
            </w:r>
          </w:p>
          <w:p w14:paraId="2613F528" w14:textId="3DBC4905" w:rsidR="00825BA1" w:rsidRPr="00B4125B" w:rsidRDefault="00B86AD5" w:rsidP="00454044">
            <w:pPr>
              <w:rPr>
                <w:rFonts w:ascii="Arial" w:hAnsi="Arial" w:cs="Arial"/>
                <w:sz w:val="22"/>
                <w:szCs w:val="22"/>
              </w:rPr>
            </w:pPr>
            <w:r w:rsidRPr="00B4125B">
              <w:rPr>
                <w:rFonts w:ascii="Arial" w:hAnsi="Arial" w:cs="Arial"/>
                <w:sz w:val="22"/>
                <w:szCs w:val="22"/>
              </w:rPr>
              <w:t xml:space="preserve">z </w:t>
            </w:r>
            <w:proofErr w:type="spellStart"/>
            <w:r w:rsidRPr="00B4125B">
              <w:rPr>
                <w:rFonts w:ascii="Arial" w:hAnsi="Arial" w:cs="Arial"/>
                <w:sz w:val="22"/>
                <w:szCs w:val="22"/>
              </w:rPr>
              <w:t>koperciarek</w:t>
            </w:r>
            <w:proofErr w:type="spellEnd"/>
            <w:r w:rsidRPr="00B4125B">
              <w:rPr>
                <w:rFonts w:ascii="Arial" w:hAnsi="Arial" w:cs="Arial"/>
                <w:sz w:val="22"/>
                <w:szCs w:val="22"/>
              </w:rPr>
              <w:t xml:space="preserve"> (5 szt.), odlewarki COS z piecami elektrycznymi (3 szt.) i linii montażowych (4 szt.)</w:t>
            </w:r>
          </w:p>
        </w:tc>
        <w:tc>
          <w:tcPr>
            <w:tcW w:w="2835" w:type="dxa"/>
            <w:tcBorders>
              <w:top w:val="single" w:sz="4" w:space="0" w:color="auto"/>
              <w:left w:val="single" w:sz="4" w:space="0" w:color="auto"/>
              <w:bottom w:val="single" w:sz="4" w:space="0" w:color="auto"/>
              <w:right w:val="single" w:sz="4" w:space="0" w:color="auto"/>
            </w:tcBorders>
            <w:vAlign w:val="center"/>
          </w:tcPr>
          <w:p w14:paraId="66B0BA33" w14:textId="77777777" w:rsidR="00825BA1" w:rsidRPr="00B4125B" w:rsidRDefault="00060486" w:rsidP="00060486">
            <w:pPr>
              <w:rPr>
                <w:rFonts w:ascii="Arial" w:hAnsi="Arial" w:cs="Arial"/>
                <w:sz w:val="22"/>
                <w:szCs w:val="22"/>
              </w:rPr>
            </w:pPr>
            <w:r w:rsidRPr="00B4125B">
              <w:rPr>
                <w:rFonts w:ascii="Arial" w:hAnsi="Arial" w:cs="Arial"/>
                <w:bCs/>
                <w:sz w:val="22"/>
                <w:szCs w:val="22"/>
              </w:rPr>
              <w:t>Dwa filtry</w:t>
            </w:r>
            <w:r w:rsidR="00C07773" w:rsidRPr="00B4125B">
              <w:rPr>
                <w:rFonts w:ascii="Arial" w:hAnsi="Arial" w:cs="Arial"/>
                <w:bCs/>
                <w:sz w:val="22"/>
                <w:szCs w:val="22"/>
              </w:rPr>
              <w:t xml:space="preserve"> pulsacyjne workowe</w:t>
            </w:r>
            <w:r w:rsidRPr="00B4125B">
              <w:rPr>
                <w:rFonts w:ascii="Arial" w:hAnsi="Arial" w:cs="Arial"/>
                <w:bCs/>
                <w:sz w:val="22"/>
                <w:szCs w:val="22"/>
              </w:rPr>
              <w:t xml:space="preserve"> FP-8/7/112</w:t>
            </w:r>
            <w:r w:rsidR="00042FA2" w:rsidRPr="00B4125B">
              <w:rPr>
                <w:rFonts w:ascii="Arial" w:hAnsi="Arial" w:cs="Arial"/>
                <w:bCs/>
                <w:sz w:val="22"/>
                <w:szCs w:val="22"/>
              </w:rPr>
              <w:t>, wydajność 40320 m</w:t>
            </w:r>
            <w:r w:rsidR="00042FA2" w:rsidRPr="00B4125B">
              <w:rPr>
                <w:rFonts w:ascii="Arial" w:hAnsi="Arial" w:cs="Arial"/>
                <w:bCs/>
                <w:sz w:val="22"/>
                <w:szCs w:val="22"/>
                <w:vertAlign w:val="superscript"/>
              </w:rPr>
              <w:t>3</w:t>
            </w:r>
            <w:r w:rsidR="00042FA2" w:rsidRPr="00B4125B">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24E418FC" w14:textId="77777777" w:rsidR="00825BA1" w:rsidRPr="00B4125B" w:rsidRDefault="00825BA1" w:rsidP="00174D37">
            <w:pPr>
              <w:jc w:val="center"/>
              <w:rPr>
                <w:rFonts w:ascii="Arial" w:hAnsi="Arial" w:cs="Arial"/>
                <w:sz w:val="22"/>
                <w:szCs w:val="22"/>
              </w:rPr>
            </w:pPr>
            <w:r w:rsidRPr="00B4125B">
              <w:rPr>
                <w:rFonts w:ascii="Arial" w:hAnsi="Arial" w:cs="Arial"/>
                <w:sz w:val="22"/>
                <w:szCs w:val="22"/>
              </w:rPr>
              <w:t>99</w:t>
            </w:r>
          </w:p>
        </w:tc>
      </w:tr>
      <w:tr w:rsidR="000D479B" w:rsidRPr="00B4125B" w14:paraId="36BD3546"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BE5E1B" w14:textId="77777777" w:rsidR="00825BA1" w:rsidRPr="00B4125B" w:rsidRDefault="00B86AD5" w:rsidP="00CF6774">
            <w:pPr>
              <w:jc w:val="center"/>
              <w:rPr>
                <w:rFonts w:ascii="Arial" w:hAnsi="Arial" w:cs="Arial"/>
                <w:sz w:val="22"/>
                <w:szCs w:val="22"/>
              </w:rPr>
            </w:pPr>
            <w:r w:rsidRPr="00B4125B">
              <w:rPr>
                <w:rFonts w:ascii="Arial" w:hAnsi="Arial" w:cs="Arial"/>
                <w:sz w:val="22"/>
                <w:szCs w:val="22"/>
              </w:rPr>
              <w:t>7</w:t>
            </w:r>
            <w:r w:rsidR="00825BA1" w:rsidRPr="00B4125B">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D04C2" w14:textId="77777777" w:rsidR="00825BA1" w:rsidRPr="00B4125B" w:rsidRDefault="00825BA1" w:rsidP="00174D37">
            <w:pPr>
              <w:jc w:val="center"/>
              <w:rPr>
                <w:rFonts w:ascii="Arial" w:hAnsi="Arial" w:cs="Arial"/>
                <w:sz w:val="22"/>
                <w:szCs w:val="22"/>
              </w:rPr>
            </w:pPr>
            <w:r w:rsidRPr="00B4125B">
              <w:rPr>
                <w:rFonts w:ascii="Arial" w:hAnsi="Arial" w:cs="Arial"/>
                <w:sz w:val="22"/>
                <w:szCs w:val="22"/>
              </w:rPr>
              <w:t>E14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61C3CE1" w14:textId="77777777" w:rsidR="00825BA1" w:rsidRPr="00B4125B" w:rsidRDefault="00B86AD5" w:rsidP="00454044">
            <w:pPr>
              <w:rPr>
                <w:rFonts w:ascii="Arial" w:hAnsi="Arial" w:cs="Arial"/>
                <w:sz w:val="22"/>
                <w:szCs w:val="22"/>
              </w:rPr>
            </w:pPr>
            <w:r w:rsidRPr="00B4125B">
              <w:rPr>
                <w:rFonts w:ascii="Arial" w:hAnsi="Arial" w:cs="Arial"/>
                <w:sz w:val="22"/>
                <w:szCs w:val="22"/>
              </w:rPr>
              <w:t>Odciąg ze stanowiska odkurzania pyłu ołowiu</w:t>
            </w:r>
          </w:p>
        </w:tc>
        <w:tc>
          <w:tcPr>
            <w:tcW w:w="2835" w:type="dxa"/>
            <w:tcBorders>
              <w:top w:val="single" w:sz="4" w:space="0" w:color="auto"/>
              <w:left w:val="single" w:sz="4" w:space="0" w:color="auto"/>
              <w:bottom w:val="single" w:sz="4" w:space="0" w:color="auto"/>
              <w:right w:val="single" w:sz="4" w:space="0" w:color="auto"/>
            </w:tcBorders>
            <w:vAlign w:val="center"/>
          </w:tcPr>
          <w:p w14:paraId="04583246" w14:textId="77777777" w:rsidR="00825BA1" w:rsidRPr="00B4125B" w:rsidRDefault="00060486" w:rsidP="00060486">
            <w:pPr>
              <w:rPr>
                <w:rFonts w:ascii="Arial" w:hAnsi="Arial" w:cs="Arial"/>
                <w:sz w:val="22"/>
                <w:szCs w:val="22"/>
              </w:rPr>
            </w:pPr>
            <w:r w:rsidRPr="00B4125B">
              <w:rPr>
                <w:rFonts w:ascii="Arial" w:hAnsi="Arial" w:cs="Arial"/>
                <w:bCs/>
                <w:sz w:val="22"/>
                <w:szCs w:val="22"/>
              </w:rPr>
              <w:t>Filtr pulsacyjny typu OP4-1,5</w:t>
            </w:r>
            <w:r w:rsidR="00042FA2" w:rsidRPr="00B4125B">
              <w:rPr>
                <w:rFonts w:ascii="Arial" w:hAnsi="Arial" w:cs="Arial"/>
                <w:bCs/>
                <w:sz w:val="22"/>
                <w:szCs w:val="22"/>
              </w:rPr>
              <w:t>, wydajność 1200 m</w:t>
            </w:r>
            <w:r w:rsidR="00042FA2" w:rsidRPr="00B4125B">
              <w:rPr>
                <w:rFonts w:ascii="Arial" w:hAnsi="Arial" w:cs="Arial"/>
                <w:bCs/>
                <w:sz w:val="22"/>
                <w:szCs w:val="22"/>
                <w:vertAlign w:val="superscript"/>
              </w:rPr>
              <w:t>3</w:t>
            </w:r>
            <w:r w:rsidR="00042FA2" w:rsidRPr="00B4125B">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468D5330" w14:textId="77777777" w:rsidR="00825BA1" w:rsidRPr="00B4125B" w:rsidRDefault="00825BA1" w:rsidP="00174D37">
            <w:pPr>
              <w:jc w:val="center"/>
              <w:rPr>
                <w:rFonts w:ascii="Arial" w:hAnsi="Arial" w:cs="Arial"/>
                <w:sz w:val="22"/>
                <w:szCs w:val="22"/>
              </w:rPr>
            </w:pPr>
            <w:r w:rsidRPr="00B4125B">
              <w:rPr>
                <w:rFonts w:ascii="Arial" w:hAnsi="Arial" w:cs="Arial"/>
                <w:sz w:val="22"/>
                <w:szCs w:val="22"/>
              </w:rPr>
              <w:t>99</w:t>
            </w:r>
          </w:p>
        </w:tc>
      </w:tr>
      <w:tr w:rsidR="000D479B" w:rsidRPr="00B4125B" w14:paraId="2B4A873B" w14:textId="77777777" w:rsidTr="00B86AD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19A4B" w14:textId="77777777" w:rsidR="00B86AD5" w:rsidRPr="00B4125B" w:rsidRDefault="00B86AD5" w:rsidP="00CF6774">
            <w:pPr>
              <w:jc w:val="center"/>
              <w:rPr>
                <w:rFonts w:ascii="Arial" w:hAnsi="Arial" w:cs="Arial"/>
                <w:sz w:val="22"/>
                <w:szCs w:val="22"/>
              </w:rPr>
            </w:pPr>
            <w:r w:rsidRPr="00B4125B">
              <w:rPr>
                <w:rFonts w:ascii="Arial" w:hAnsi="Arial" w:cs="Arial"/>
                <w:sz w:val="22"/>
                <w:szCs w:val="22"/>
              </w:rPr>
              <w:t>8</w:t>
            </w:r>
            <w:r w:rsidR="00825BA1" w:rsidRPr="00B4125B">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78FD40" w14:textId="77777777" w:rsidR="00825BA1" w:rsidRPr="00B4125B" w:rsidRDefault="00B86AD5" w:rsidP="00174D37">
            <w:pPr>
              <w:jc w:val="center"/>
              <w:rPr>
                <w:rFonts w:ascii="Arial" w:hAnsi="Arial" w:cs="Arial"/>
                <w:sz w:val="22"/>
                <w:szCs w:val="22"/>
              </w:rPr>
            </w:pPr>
            <w:r w:rsidRPr="00B4125B">
              <w:rPr>
                <w:rFonts w:ascii="Arial" w:hAnsi="Arial" w:cs="Arial"/>
                <w:sz w:val="22"/>
                <w:szCs w:val="22"/>
              </w:rPr>
              <w:t>E17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F983718" w14:textId="77777777" w:rsidR="00825BA1" w:rsidRPr="00B4125B" w:rsidRDefault="00B86AD5" w:rsidP="00454044">
            <w:pPr>
              <w:rPr>
                <w:rFonts w:ascii="Arial" w:hAnsi="Arial" w:cs="Arial"/>
                <w:sz w:val="22"/>
                <w:szCs w:val="22"/>
              </w:rPr>
            </w:pPr>
            <w:r w:rsidRPr="00B4125B">
              <w:rPr>
                <w:rFonts w:ascii="Arial" w:hAnsi="Arial" w:cs="Arial"/>
                <w:sz w:val="22"/>
                <w:szCs w:val="22"/>
              </w:rPr>
              <w:t xml:space="preserve">Wentylacja stanowisk </w:t>
            </w:r>
            <w:proofErr w:type="spellStart"/>
            <w:r w:rsidRPr="00B4125B">
              <w:rPr>
                <w:rFonts w:ascii="Arial" w:hAnsi="Arial" w:cs="Arial"/>
                <w:sz w:val="22"/>
                <w:szCs w:val="22"/>
              </w:rPr>
              <w:t>paściarki</w:t>
            </w:r>
            <w:proofErr w:type="spellEnd"/>
            <w:r w:rsidRPr="00B4125B">
              <w:rPr>
                <w:rFonts w:ascii="Arial" w:hAnsi="Arial" w:cs="Arial"/>
                <w:sz w:val="22"/>
                <w:szCs w:val="22"/>
              </w:rPr>
              <w:t xml:space="preserve"> (4 szt.</w:t>
            </w:r>
            <w:r w:rsidR="00F45AD9" w:rsidRPr="00B4125B">
              <w:rPr>
                <w:rFonts w:ascii="Arial" w:hAnsi="Arial" w:cs="Arial"/>
                <w:sz w:val="22"/>
                <w:szCs w:val="22"/>
              </w:rPr>
              <w:t>) i</w:t>
            </w:r>
            <w:r w:rsidRPr="00B4125B">
              <w:rPr>
                <w:rFonts w:ascii="Arial" w:hAnsi="Arial" w:cs="Arial"/>
                <w:sz w:val="22"/>
                <w:szCs w:val="22"/>
              </w:rPr>
              <w:t xml:space="preserve"> układarki płyt </w:t>
            </w:r>
            <w:proofErr w:type="spellStart"/>
            <w:r w:rsidRPr="00B4125B">
              <w:rPr>
                <w:rFonts w:ascii="Arial" w:hAnsi="Arial" w:cs="Arial"/>
                <w:sz w:val="22"/>
                <w:szCs w:val="22"/>
              </w:rPr>
              <w:t>Staker</w:t>
            </w:r>
            <w:proofErr w:type="spellEnd"/>
            <w:r w:rsidRPr="00B4125B">
              <w:rPr>
                <w:rFonts w:ascii="Arial" w:hAnsi="Arial" w:cs="Arial"/>
                <w:sz w:val="22"/>
                <w:szCs w:val="22"/>
              </w:rPr>
              <w:t xml:space="preserve"> (4 szt.)</w:t>
            </w:r>
          </w:p>
        </w:tc>
        <w:tc>
          <w:tcPr>
            <w:tcW w:w="2835" w:type="dxa"/>
            <w:tcBorders>
              <w:top w:val="single" w:sz="4" w:space="0" w:color="auto"/>
              <w:left w:val="single" w:sz="4" w:space="0" w:color="auto"/>
              <w:bottom w:val="single" w:sz="4" w:space="0" w:color="auto"/>
              <w:right w:val="single" w:sz="4" w:space="0" w:color="auto"/>
            </w:tcBorders>
            <w:vAlign w:val="center"/>
          </w:tcPr>
          <w:p w14:paraId="0AC8480A" w14:textId="77777777" w:rsidR="000D479B" w:rsidRPr="00B4125B" w:rsidRDefault="00B86AD5" w:rsidP="00060486">
            <w:pPr>
              <w:rPr>
                <w:rFonts w:ascii="Arial" w:hAnsi="Arial" w:cs="Arial"/>
                <w:sz w:val="22"/>
                <w:szCs w:val="22"/>
              </w:rPr>
            </w:pPr>
            <w:r w:rsidRPr="00B4125B">
              <w:rPr>
                <w:rFonts w:ascii="Arial" w:hAnsi="Arial" w:cs="Arial"/>
                <w:sz w:val="22"/>
                <w:szCs w:val="22"/>
              </w:rPr>
              <w:t>Filtr odpylający pulsacyjny OP10-3,0 wydajność</w:t>
            </w:r>
          </w:p>
          <w:p w14:paraId="0D86926D" w14:textId="157D80F1" w:rsidR="00825BA1" w:rsidRPr="00B4125B" w:rsidRDefault="00B86AD5" w:rsidP="00060486">
            <w:pPr>
              <w:rPr>
                <w:rFonts w:ascii="Arial" w:hAnsi="Arial" w:cs="Arial"/>
                <w:sz w:val="22"/>
                <w:szCs w:val="22"/>
              </w:rPr>
            </w:pPr>
            <w:r w:rsidRPr="00B4125B">
              <w:rPr>
                <w:rFonts w:ascii="Arial" w:hAnsi="Arial" w:cs="Arial"/>
                <w:sz w:val="22"/>
                <w:szCs w:val="22"/>
              </w:rPr>
              <w:t>9450 m</w:t>
            </w:r>
            <w:r w:rsidRPr="00B4125B">
              <w:rPr>
                <w:rFonts w:ascii="Arial" w:hAnsi="Arial" w:cs="Arial"/>
                <w:sz w:val="22"/>
                <w:szCs w:val="22"/>
                <w:vertAlign w:val="superscript"/>
              </w:rPr>
              <w:t>3</w:t>
            </w:r>
            <w:r w:rsidRPr="00B4125B">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7EAC1910" w14:textId="77777777" w:rsidR="00825BA1" w:rsidRPr="00B4125B" w:rsidRDefault="00C36861" w:rsidP="00174D37">
            <w:pPr>
              <w:jc w:val="center"/>
              <w:rPr>
                <w:rFonts w:ascii="Arial" w:hAnsi="Arial" w:cs="Arial"/>
                <w:sz w:val="22"/>
                <w:szCs w:val="22"/>
              </w:rPr>
            </w:pPr>
            <w:r w:rsidRPr="00B4125B">
              <w:rPr>
                <w:rFonts w:ascii="Arial" w:hAnsi="Arial" w:cs="Arial"/>
                <w:sz w:val="22"/>
                <w:szCs w:val="22"/>
              </w:rPr>
              <w:t>99</w:t>
            </w:r>
          </w:p>
        </w:tc>
      </w:tr>
      <w:tr w:rsidR="000D479B" w:rsidRPr="00B4125B" w14:paraId="72232AB3" w14:textId="77777777" w:rsidTr="00060486">
        <w:trPr>
          <w:trHeight w:val="2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32A531" w14:textId="77777777" w:rsidR="00B86AD5" w:rsidRPr="00B4125B" w:rsidRDefault="00B86AD5" w:rsidP="00CF6774">
            <w:pPr>
              <w:jc w:val="center"/>
              <w:rPr>
                <w:rFonts w:ascii="Arial" w:hAnsi="Arial" w:cs="Arial"/>
                <w:sz w:val="22"/>
                <w:szCs w:val="22"/>
              </w:rPr>
            </w:pPr>
            <w:r w:rsidRPr="00B4125B">
              <w:rPr>
                <w:rFonts w:ascii="Arial" w:hAnsi="Arial" w:cs="Arial"/>
                <w:sz w:val="22"/>
                <w:szCs w:val="22"/>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F842EF" w14:textId="77777777" w:rsidR="00B86AD5" w:rsidRPr="00B4125B" w:rsidRDefault="00B86AD5" w:rsidP="00174D37">
            <w:pPr>
              <w:jc w:val="center"/>
              <w:rPr>
                <w:rFonts w:ascii="Arial" w:hAnsi="Arial" w:cs="Arial"/>
                <w:sz w:val="22"/>
                <w:szCs w:val="22"/>
              </w:rPr>
            </w:pPr>
            <w:r w:rsidRPr="00B4125B">
              <w:rPr>
                <w:rFonts w:ascii="Arial" w:hAnsi="Arial" w:cs="Arial"/>
                <w:sz w:val="22"/>
                <w:szCs w:val="22"/>
              </w:rPr>
              <w:t>E19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92CA782" w14:textId="77777777" w:rsidR="00B86AD5" w:rsidRPr="00B4125B" w:rsidRDefault="00B86AD5" w:rsidP="00454044">
            <w:pPr>
              <w:rPr>
                <w:rFonts w:ascii="Arial" w:hAnsi="Arial" w:cs="Arial"/>
                <w:sz w:val="22"/>
                <w:szCs w:val="22"/>
              </w:rPr>
            </w:pPr>
            <w:r w:rsidRPr="00B4125B">
              <w:rPr>
                <w:rFonts w:ascii="Arial" w:hAnsi="Arial" w:cs="Arial"/>
                <w:sz w:val="22"/>
                <w:szCs w:val="22"/>
              </w:rPr>
              <w:t>Odpowietrzenie grawitacyjne zbiorników T1a i T1b</w:t>
            </w:r>
          </w:p>
        </w:tc>
        <w:tc>
          <w:tcPr>
            <w:tcW w:w="2835" w:type="dxa"/>
            <w:tcBorders>
              <w:top w:val="single" w:sz="4" w:space="0" w:color="auto"/>
              <w:left w:val="single" w:sz="4" w:space="0" w:color="auto"/>
              <w:bottom w:val="single" w:sz="4" w:space="0" w:color="auto"/>
              <w:right w:val="single" w:sz="4" w:space="0" w:color="auto"/>
            </w:tcBorders>
            <w:vAlign w:val="center"/>
          </w:tcPr>
          <w:p w14:paraId="71231A83" w14:textId="77777777" w:rsidR="00B86AD5" w:rsidRPr="00B4125B" w:rsidRDefault="00B86AD5" w:rsidP="00060486">
            <w:pPr>
              <w:rPr>
                <w:rFonts w:ascii="Arial" w:hAnsi="Arial" w:cs="Arial"/>
                <w:sz w:val="22"/>
                <w:szCs w:val="22"/>
              </w:rPr>
            </w:pPr>
            <w:r w:rsidRPr="00B4125B">
              <w:rPr>
                <w:rFonts w:ascii="Arial" w:hAnsi="Arial" w:cs="Arial"/>
                <w:sz w:val="22"/>
                <w:szCs w:val="22"/>
              </w:rPr>
              <w:t>Skruber zapewniający</w:t>
            </w:r>
            <w:r w:rsidRPr="00B4125B">
              <w:rPr>
                <w:rFonts w:ascii="Arial" w:hAnsi="Arial" w:cs="Arial"/>
                <w:bCs/>
                <w:sz w:val="22"/>
                <w:szCs w:val="22"/>
              </w:rPr>
              <w:t xml:space="preserve"> stężenie kwasu siarkowego poniżej 0,5 mg/m</w:t>
            </w:r>
            <w:r w:rsidRPr="00B4125B">
              <w:rPr>
                <w:rFonts w:ascii="Arial" w:hAnsi="Arial" w:cs="Arial"/>
                <w:bCs/>
                <w:sz w:val="22"/>
                <w:szCs w:val="22"/>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14:paraId="6ABD1031" w14:textId="77777777" w:rsidR="00B86AD5" w:rsidRPr="00B4125B" w:rsidRDefault="00C36861" w:rsidP="00174D37">
            <w:pPr>
              <w:jc w:val="center"/>
              <w:rPr>
                <w:rFonts w:ascii="Arial" w:hAnsi="Arial" w:cs="Arial"/>
                <w:sz w:val="22"/>
                <w:szCs w:val="22"/>
              </w:rPr>
            </w:pPr>
            <w:r w:rsidRPr="00B4125B">
              <w:rPr>
                <w:rFonts w:ascii="Arial" w:hAnsi="Arial" w:cs="Arial"/>
                <w:sz w:val="22"/>
                <w:szCs w:val="22"/>
              </w:rPr>
              <w:t>99</w:t>
            </w:r>
          </w:p>
        </w:tc>
      </w:tr>
      <w:tr w:rsidR="000D479B" w:rsidRPr="00B4125B" w14:paraId="527474A4"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29FB61" w14:textId="77777777" w:rsidR="00825BA1" w:rsidRPr="00B4125B" w:rsidRDefault="00B86AD5" w:rsidP="00CF6774">
            <w:pPr>
              <w:jc w:val="center"/>
              <w:rPr>
                <w:rFonts w:ascii="Arial" w:hAnsi="Arial" w:cs="Arial"/>
                <w:sz w:val="22"/>
                <w:szCs w:val="22"/>
              </w:rPr>
            </w:pPr>
            <w:r w:rsidRPr="00B4125B">
              <w:rPr>
                <w:rFonts w:ascii="Arial" w:hAnsi="Arial" w:cs="Arial"/>
                <w:sz w:val="22"/>
                <w:szCs w:val="22"/>
              </w:rPr>
              <w:t>10</w:t>
            </w:r>
            <w:r w:rsidR="00825BA1" w:rsidRPr="00B4125B">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9D96DF" w14:textId="77777777" w:rsidR="00825BA1" w:rsidRPr="00B4125B" w:rsidRDefault="00825BA1" w:rsidP="00174D37">
            <w:pPr>
              <w:jc w:val="center"/>
              <w:rPr>
                <w:rFonts w:ascii="Arial" w:hAnsi="Arial" w:cs="Arial"/>
                <w:sz w:val="22"/>
                <w:szCs w:val="22"/>
              </w:rPr>
            </w:pPr>
            <w:r w:rsidRPr="00B4125B">
              <w:rPr>
                <w:rFonts w:ascii="Arial" w:hAnsi="Arial" w:cs="Arial"/>
                <w:sz w:val="22"/>
                <w:szCs w:val="22"/>
              </w:rPr>
              <w:t>E106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B1D2AA" w14:textId="77777777" w:rsidR="00825BA1" w:rsidRPr="00B4125B" w:rsidRDefault="00825BA1" w:rsidP="00154BC5">
            <w:pPr>
              <w:rPr>
                <w:rFonts w:ascii="Arial" w:hAnsi="Arial" w:cs="Arial"/>
                <w:sz w:val="22"/>
                <w:szCs w:val="22"/>
              </w:rPr>
            </w:pPr>
            <w:r w:rsidRPr="00B4125B">
              <w:rPr>
                <w:rFonts w:ascii="Arial" w:hAnsi="Arial" w:cs="Arial"/>
                <w:sz w:val="22"/>
                <w:szCs w:val="22"/>
              </w:rPr>
              <w:t>Odprowadzenie zanieczyszczeń z procesów formacji (5 modułów)</w:t>
            </w:r>
          </w:p>
        </w:tc>
        <w:tc>
          <w:tcPr>
            <w:tcW w:w="2835" w:type="dxa"/>
            <w:tcBorders>
              <w:top w:val="single" w:sz="4" w:space="0" w:color="auto"/>
              <w:left w:val="single" w:sz="4" w:space="0" w:color="auto"/>
              <w:bottom w:val="single" w:sz="4" w:space="0" w:color="auto"/>
              <w:right w:val="single" w:sz="4" w:space="0" w:color="auto"/>
            </w:tcBorders>
            <w:vAlign w:val="center"/>
          </w:tcPr>
          <w:p w14:paraId="57EB7B94" w14:textId="77777777" w:rsidR="00825BA1" w:rsidRPr="00B4125B" w:rsidRDefault="00060486" w:rsidP="00042FA2">
            <w:pPr>
              <w:rPr>
                <w:rFonts w:ascii="Arial" w:hAnsi="Arial" w:cs="Arial"/>
                <w:sz w:val="22"/>
                <w:szCs w:val="22"/>
              </w:rPr>
            </w:pPr>
            <w:r w:rsidRPr="00B4125B">
              <w:rPr>
                <w:rFonts w:ascii="Arial" w:hAnsi="Arial" w:cs="Arial"/>
                <w:bCs/>
                <w:sz w:val="22"/>
                <w:szCs w:val="22"/>
              </w:rPr>
              <w:t>10 sztuk skruberów</w:t>
            </w:r>
            <w:r w:rsidR="00042FA2" w:rsidRPr="00B4125B">
              <w:rPr>
                <w:rFonts w:ascii="Arial" w:hAnsi="Arial" w:cs="Arial"/>
                <w:bCs/>
                <w:sz w:val="22"/>
                <w:szCs w:val="22"/>
              </w:rPr>
              <w:t xml:space="preserve"> zapewniających</w:t>
            </w:r>
            <w:r w:rsidRPr="00B4125B">
              <w:rPr>
                <w:rFonts w:ascii="Arial" w:hAnsi="Arial" w:cs="Arial"/>
                <w:bCs/>
                <w:sz w:val="22"/>
                <w:szCs w:val="22"/>
              </w:rPr>
              <w:t xml:space="preserve"> </w:t>
            </w:r>
            <w:r w:rsidR="00042FA2" w:rsidRPr="00B4125B">
              <w:rPr>
                <w:rFonts w:ascii="Arial" w:hAnsi="Arial" w:cs="Arial"/>
                <w:bCs/>
                <w:sz w:val="22"/>
                <w:szCs w:val="22"/>
              </w:rPr>
              <w:t>stężenie</w:t>
            </w:r>
            <w:r w:rsidRPr="00B4125B">
              <w:rPr>
                <w:rFonts w:ascii="Arial" w:hAnsi="Arial" w:cs="Arial"/>
                <w:bCs/>
                <w:sz w:val="22"/>
                <w:szCs w:val="22"/>
              </w:rPr>
              <w:t xml:space="preserve"> kwasu siarkowego poniżej 0,5 mg/m</w:t>
            </w:r>
            <w:r w:rsidRPr="00B4125B">
              <w:rPr>
                <w:rFonts w:ascii="Arial" w:hAnsi="Arial" w:cs="Arial"/>
                <w:bCs/>
                <w:sz w:val="22"/>
                <w:szCs w:val="22"/>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14:paraId="7FF0C2F7" w14:textId="77777777" w:rsidR="00825BA1" w:rsidRPr="00B4125B" w:rsidRDefault="00825BA1" w:rsidP="00174D37">
            <w:pPr>
              <w:jc w:val="center"/>
              <w:rPr>
                <w:rFonts w:ascii="Arial" w:hAnsi="Arial" w:cs="Arial"/>
                <w:sz w:val="22"/>
                <w:szCs w:val="22"/>
              </w:rPr>
            </w:pPr>
            <w:r w:rsidRPr="00B4125B">
              <w:rPr>
                <w:rFonts w:ascii="Arial" w:hAnsi="Arial" w:cs="Arial"/>
                <w:sz w:val="22"/>
                <w:szCs w:val="22"/>
              </w:rPr>
              <w:t>99</w:t>
            </w:r>
          </w:p>
        </w:tc>
      </w:tr>
    </w:tbl>
    <w:p w14:paraId="4A7D75F4" w14:textId="77777777" w:rsidR="002A1251" w:rsidRPr="00B4125B" w:rsidRDefault="0073419A" w:rsidP="008B42BE">
      <w:pPr>
        <w:pStyle w:val="Nagwek3"/>
        <w:spacing w:after="0"/>
      </w:pPr>
      <w:r w:rsidRPr="00B4125B">
        <w:rPr>
          <w:b/>
        </w:rPr>
        <w:t>I.8</w:t>
      </w:r>
      <w:r w:rsidR="00F80FCD" w:rsidRPr="00B4125B">
        <w:rPr>
          <w:b/>
        </w:rPr>
        <w:t xml:space="preserve">. </w:t>
      </w:r>
      <w:r w:rsidR="00F80FCD" w:rsidRPr="00B4125B">
        <w:t>W podpunkcie III.4.1. Tabela 13 otrzymuje brzmienie:</w:t>
      </w:r>
    </w:p>
    <w:p w14:paraId="4A22FA04" w14:textId="77777777" w:rsidR="002A1251" w:rsidRPr="00B4125B" w:rsidRDefault="003C2A7F" w:rsidP="003C2A7F">
      <w:pPr>
        <w:rPr>
          <w:rFonts w:ascii="Arial" w:hAnsi="Arial" w:cs="Arial"/>
          <w:b/>
          <w:sz w:val="22"/>
          <w:szCs w:val="22"/>
        </w:rPr>
      </w:pPr>
      <w:r w:rsidRPr="00B4125B">
        <w:rPr>
          <w:rFonts w:ascii="Arial" w:hAnsi="Arial" w:cs="Arial"/>
          <w:b/>
          <w:sz w:val="22"/>
          <w:szCs w:val="22"/>
        </w:rPr>
        <w:t>Tabela</w:t>
      </w:r>
      <w:r w:rsidR="008F5A5C" w:rsidRPr="00B4125B">
        <w:rPr>
          <w:rFonts w:ascii="Arial" w:hAnsi="Arial" w:cs="Arial"/>
          <w:b/>
          <w:sz w:val="22"/>
          <w:szCs w:val="22"/>
        </w:rPr>
        <w:t xml:space="preserve"> </w:t>
      </w:r>
      <w:r w:rsidR="000E4DD1" w:rsidRPr="00B4125B">
        <w:rPr>
          <w:rFonts w:ascii="Arial" w:hAnsi="Arial" w:cs="Arial"/>
          <w:b/>
          <w:sz w:val="22"/>
          <w:szCs w:val="22"/>
        </w:rPr>
        <w:t>13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3"/>
        <w:tblDescription w:val="źródła hałasu i ich czas pracy"/>
      </w:tblPr>
      <w:tblGrid>
        <w:gridCol w:w="993"/>
        <w:gridCol w:w="6237"/>
        <w:gridCol w:w="992"/>
        <w:gridCol w:w="850"/>
      </w:tblGrid>
      <w:tr w:rsidR="000D479B" w:rsidRPr="00B4125B" w14:paraId="4ABCBD8B" w14:textId="77777777" w:rsidTr="000D479B">
        <w:trPr>
          <w:trHeight w:val="345"/>
          <w:tblHeader/>
        </w:trPr>
        <w:tc>
          <w:tcPr>
            <w:tcW w:w="993" w:type="dxa"/>
            <w:vMerge w:val="restart"/>
            <w:vAlign w:val="center"/>
          </w:tcPr>
          <w:p w14:paraId="3ADE4644" w14:textId="77777777" w:rsidR="005D1BB1" w:rsidRPr="00B4125B" w:rsidRDefault="005D1BB1" w:rsidP="00137B55">
            <w:pPr>
              <w:jc w:val="center"/>
              <w:rPr>
                <w:rFonts w:ascii="Arial" w:hAnsi="Arial" w:cs="Arial"/>
                <w:b/>
              </w:rPr>
            </w:pPr>
            <w:r w:rsidRPr="00B4125B">
              <w:rPr>
                <w:rFonts w:ascii="Arial" w:hAnsi="Arial" w:cs="Arial"/>
                <w:b/>
              </w:rPr>
              <w:t>Symbol źródła</w:t>
            </w:r>
          </w:p>
        </w:tc>
        <w:tc>
          <w:tcPr>
            <w:tcW w:w="6237" w:type="dxa"/>
            <w:vMerge w:val="restart"/>
            <w:vAlign w:val="center"/>
          </w:tcPr>
          <w:p w14:paraId="7C3A7E3C" w14:textId="77777777" w:rsidR="005D1BB1" w:rsidRPr="00B4125B" w:rsidRDefault="005D1BB1" w:rsidP="00137B55">
            <w:pPr>
              <w:keepNext/>
              <w:jc w:val="center"/>
              <w:rPr>
                <w:rFonts w:ascii="Arial" w:hAnsi="Arial" w:cs="Arial"/>
                <w:b/>
              </w:rPr>
            </w:pPr>
            <w:r w:rsidRPr="00B4125B">
              <w:rPr>
                <w:rFonts w:ascii="Arial" w:hAnsi="Arial" w:cs="Arial"/>
                <w:b/>
              </w:rPr>
              <w:t>Lokalizacja źródła hałasu</w:t>
            </w:r>
          </w:p>
        </w:tc>
        <w:tc>
          <w:tcPr>
            <w:tcW w:w="1842" w:type="dxa"/>
            <w:gridSpan w:val="2"/>
            <w:vAlign w:val="center"/>
          </w:tcPr>
          <w:p w14:paraId="170D58CD" w14:textId="77777777" w:rsidR="000D479B" w:rsidRPr="00B4125B" w:rsidRDefault="005D1BB1" w:rsidP="00137B55">
            <w:pPr>
              <w:keepNext/>
              <w:jc w:val="center"/>
              <w:rPr>
                <w:rFonts w:ascii="Arial" w:hAnsi="Arial" w:cs="Arial"/>
                <w:b/>
              </w:rPr>
            </w:pPr>
            <w:r w:rsidRPr="00B4125B">
              <w:rPr>
                <w:rFonts w:ascii="Arial" w:hAnsi="Arial" w:cs="Arial"/>
                <w:b/>
              </w:rPr>
              <w:t>Maksymalny czas pracy źródła</w:t>
            </w:r>
          </w:p>
          <w:p w14:paraId="6B09B456" w14:textId="5A6CB29F" w:rsidR="005D1BB1" w:rsidRPr="00B4125B" w:rsidRDefault="005D1BB1" w:rsidP="00137B55">
            <w:pPr>
              <w:keepNext/>
              <w:jc w:val="center"/>
              <w:rPr>
                <w:rFonts w:ascii="Arial" w:hAnsi="Arial" w:cs="Arial"/>
                <w:b/>
              </w:rPr>
            </w:pPr>
            <w:r w:rsidRPr="00B4125B">
              <w:rPr>
                <w:rFonts w:ascii="Arial" w:hAnsi="Arial" w:cs="Arial"/>
                <w:b/>
              </w:rPr>
              <w:t>w ciągu doby</w:t>
            </w:r>
          </w:p>
          <w:p w14:paraId="6E5840D9" w14:textId="77777777" w:rsidR="005D1BB1" w:rsidRPr="00B4125B" w:rsidRDefault="005D1BB1" w:rsidP="00137B55">
            <w:pPr>
              <w:keepNext/>
              <w:jc w:val="center"/>
              <w:rPr>
                <w:rFonts w:ascii="Arial" w:hAnsi="Arial" w:cs="Arial"/>
                <w:b/>
              </w:rPr>
            </w:pPr>
            <w:r w:rsidRPr="00B4125B">
              <w:rPr>
                <w:rFonts w:ascii="Arial" w:hAnsi="Arial" w:cs="Arial"/>
                <w:b/>
              </w:rPr>
              <w:t>[h]</w:t>
            </w:r>
          </w:p>
        </w:tc>
      </w:tr>
      <w:tr w:rsidR="000D479B" w:rsidRPr="00B4125B" w14:paraId="0498337B" w14:textId="77777777" w:rsidTr="000D479B">
        <w:trPr>
          <w:trHeight w:val="345"/>
          <w:tblHeader/>
        </w:trPr>
        <w:tc>
          <w:tcPr>
            <w:tcW w:w="993" w:type="dxa"/>
            <w:vMerge/>
            <w:vAlign w:val="center"/>
          </w:tcPr>
          <w:p w14:paraId="45C048F3" w14:textId="77777777" w:rsidR="005D1BB1" w:rsidRPr="00B4125B" w:rsidRDefault="005D1BB1" w:rsidP="00137B55">
            <w:pPr>
              <w:jc w:val="center"/>
              <w:rPr>
                <w:rFonts w:ascii="Arial" w:hAnsi="Arial" w:cs="Arial"/>
                <w:b/>
              </w:rPr>
            </w:pPr>
          </w:p>
        </w:tc>
        <w:tc>
          <w:tcPr>
            <w:tcW w:w="6237" w:type="dxa"/>
            <w:vMerge/>
            <w:vAlign w:val="center"/>
          </w:tcPr>
          <w:p w14:paraId="7CBB68BE" w14:textId="77777777" w:rsidR="005D1BB1" w:rsidRPr="00B4125B" w:rsidRDefault="005D1BB1" w:rsidP="00137B55">
            <w:pPr>
              <w:keepNext/>
              <w:jc w:val="center"/>
              <w:rPr>
                <w:rFonts w:ascii="Arial" w:hAnsi="Arial" w:cs="Arial"/>
                <w:b/>
              </w:rPr>
            </w:pPr>
          </w:p>
        </w:tc>
        <w:tc>
          <w:tcPr>
            <w:tcW w:w="992" w:type="dxa"/>
            <w:vAlign w:val="center"/>
          </w:tcPr>
          <w:p w14:paraId="3CAE3264" w14:textId="77777777" w:rsidR="005D1BB1" w:rsidRPr="00B4125B" w:rsidRDefault="005D1BB1" w:rsidP="00137B55">
            <w:pPr>
              <w:keepNext/>
              <w:jc w:val="center"/>
              <w:rPr>
                <w:rFonts w:ascii="Arial" w:hAnsi="Arial" w:cs="Arial"/>
                <w:b/>
              </w:rPr>
            </w:pPr>
            <w:r w:rsidRPr="00B4125B">
              <w:rPr>
                <w:rFonts w:ascii="Arial" w:hAnsi="Arial" w:cs="Arial"/>
                <w:b/>
              </w:rPr>
              <w:t>pora dzienna</w:t>
            </w:r>
          </w:p>
        </w:tc>
        <w:tc>
          <w:tcPr>
            <w:tcW w:w="850" w:type="dxa"/>
            <w:vAlign w:val="center"/>
          </w:tcPr>
          <w:p w14:paraId="01CFF96D" w14:textId="77777777" w:rsidR="005D1BB1" w:rsidRPr="00B4125B" w:rsidRDefault="005D1BB1" w:rsidP="00137B55">
            <w:pPr>
              <w:keepNext/>
              <w:jc w:val="center"/>
              <w:rPr>
                <w:rFonts w:ascii="Arial" w:hAnsi="Arial" w:cs="Arial"/>
                <w:b/>
              </w:rPr>
            </w:pPr>
            <w:r w:rsidRPr="00B4125B">
              <w:rPr>
                <w:rFonts w:ascii="Arial" w:hAnsi="Arial" w:cs="Arial"/>
                <w:b/>
              </w:rPr>
              <w:t>pora</w:t>
            </w:r>
          </w:p>
          <w:p w14:paraId="22A08EEF" w14:textId="77777777" w:rsidR="005D1BB1" w:rsidRPr="00B4125B" w:rsidRDefault="005D1BB1" w:rsidP="00137B55">
            <w:pPr>
              <w:keepNext/>
              <w:jc w:val="center"/>
              <w:rPr>
                <w:rFonts w:ascii="Arial" w:hAnsi="Arial" w:cs="Arial"/>
                <w:b/>
              </w:rPr>
            </w:pPr>
            <w:r w:rsidRPr="00B4125B">
              <w:rPr>
                <w:rFonts w:ascii="Arial" w:hAnsi="Arial" w:cs="Arial"/>
                <w:b/>
              </w:rPr>
              <w:t>nocna</w:t>
            </w:r>
          </w:p>
        </w:tc>
      </w:tr>
      <w:tr w:rsidR="000D479B" w:rsidRPr="00B4125B" w14:paraId="1CFC7FE5" w14:textId="77777777" w:rsidTr="00A635FE">
        <w:trPr>
          <w:trHeight w:val="147"/>
        </w:trPr>
        <w:tc>
          <w:tcPr>
            <w:tcW w:w="9072" w:type="dxa"/>
            <w:gridSpan w:val="4"/>
            <w:vAlign w:val="center"/>
          </w:tcPr>
          <w:p w14:paraId="5DFBB931" w14:textId="77777777" w:rsidR="00A635FE" w:rsidRPr="00B4125B" w:rsidRDefault="00A635FE" w:rsidP="00A635FE">
            <w:pPr>
              <w:jc w:val="center"/>
              <w:rPr>
                <w:rFonts w:ascii="Arial" w:hAnsi="Arial" w:cs="Arial"/>
              </w:rPr>
            </w:pPr>
            <w:r w:rsidRPr="00B4125B">
              <w:rPr>
                <w:rFonts w:ascii="Arial" w:hAnsi="Arial" w:cs="Arial"/>
              </w:rPr>
              <w:t>Źródła typu „BUDYNEK”</w:t>
            </w:r>
          </w:p>
        </w:tc>
      </w:tr>
      <w:tr w:rsidR="000D479B" w:rsidRPr="00B4125B" w14:paraId="3CB0336F" w14:textId="77777777" w:rsidTr="000D479B">
        <w:trPr>
          <w:trHeight w:val="900"/>
        </w:trPr>
        <w:tc>
          <w:tcPr>
            <w:tcW w:w="993" w:type="dxa"/>
            <w:vAlign w:val="center"/>
          </w:tcPr>
          <w:p w14:paraId="1DC327AB" w14:textId="77777777" w:rsidR="005D1BB1" w:rsidRPr="00B4125B" w:rsidRDefault="00E12D97" w:rsidP="009C690B">
            <w:pPr>
              <w:jc w:val="center"/>
              <w:rPr>
                <w:rFonts w:ascii="Arial" w:hAnsi="Arial" w:cs="Arial"/>
              </w:rPr>
            </w:pPr>
            <w:r w:rsidRPr="00B4125B">
              <w:rPr>
                <w:rFonts w:ascii="Arial" w:hAnsi="Arial" w:cs="Arial"/>
              </w:rPr>
              <w:t>B1</w:t>
            </w:r>
          </w:p>
        </w:tc>
        <w:tc>
          <w:tcPr>
            <w:tcW w:w="6237" w:type="dxa"/>
            <w:vAlign w:val="center"/>
          </w:tcPr>
          <w:p w14:paraId="62D59CCB" w14:textId="77777777" w:rsidR="00116087" w:rsidRPr="00B4125B" w:rsidRDefault="00116087" w:rsidP="00116087">
            <w:pPr>
              <w:ind w:right="-68"/>
              <w:rPr>
                <w:rFonts w:ascii="Arial" w:hAnsi="Arial" w:cs="Arial"/>
                <w:u w:val="single"/>
              </w:rPr>
            </w:pPr>
            <w:r w:rsidRPr="00B4125B">
              <w:rPr>
                <w:rFonts w:ascii="Arial" w:hAnsi="Arial" w:cs="Arial"/>
                <w:u w:val="single"/>
              </w:rPr>
              <w:t>HALA H1 z urządzeniami:</w:t>
            </w:r>
          </w:p>
          <w:p w14:paraId="37ECF123" w14:textId="77777777" w:rsidR="005D1BB1" w:rsidRPr="00B4125B" w:rsidRDefault="00116087" w:rsidP="00116087">
            <w:pPr>
              <w:ind w:left="213" w:hanging="213"/>
              <w:rPr>
                <w:rFonts w:ascii="Arial" w:hAnsi="Arial" w:cs="Arial"/>
              </w:rPr>
            </w:pPr>
            <w:r w:rsidRPr="00B4125B">
              <w:rPr>
                <w:rFonts w:ascii="Arial" w:hAnsi="Arial" w:cs="Arial"/>
              </w:rPr>
              <w:t xml:space="preserve">- </w:t>
            </w:r>
            <w:r w:rsidRPr="00B4125B">
              <w:rPr>
                <w:rFonts w:ascii="Arial" w:hAnsi="Arial" w:cs="Arial"/>
              </w:rPr>
              <w:tab/>
              <w:t>komory do sezonowania płyt akumulatorowych – 14 szt.</w:t>
            </w:r>
          </w:p>
          <w:p w14:paraId="17EB99F1" w14:textId="77777777" w:rsidR="00F80FCD" w:rsidRPr="00B4125B" w:rsidRDefault="00F80FCD" w:rsidP="00116087">
            <w:pPr>
              <w:ind w:left="213" w:hanging="213"/>
              <w:rPr>
                <w:rFonts w:ascii="Arial" w:hAnsi="Arial" w:cs="Arial"/>
              </w:rPr>
            </w:pPr>
            <w:r w:rsidRPr="00B4125B">
              <w:rPr>
                <w:rFonts w:ascii="Arial" w:hAnsi="Arial" w:cs="Arial"/>
              </w:rPr>
              <w:t>-</w:t>
            </w:r>
            <w:r w:rsidRPr="00B4125B">
              <w:rPr>
                <w:rFonts w:ascii="Arial" w:hAnsi="Arial" w:cs="Arial"/>
              </w:rPr>
              <w:tab/>
              <w:t>wytwornica pary</w:t>
            </w:r>
          </w:p>
          <w:p w14:paraId="447D7E4E" w14:textId="77777777" w:rsidR="00F80FCD" w:rsidRPr="00B4125B" w:rsidRDefault="00F80FCD" w:rsidP="00116087">
            <w:pPr>
              <w:ind w:left="213" w:hanging="213"/>
              <w:rPr>
                <w:rFonts w:ascii="Arial" w:hAnsi="Arial" w:cs="Arial"/>
              </w:rPr>
            </w:pPr>
            <w:r w:rsidRPr="00B4125B">
              <w:rPr>
                <w:rFonts w:ascii="Arial" w:hAnsi="Arial" w:cs="Arial"/>
              </w:rPr>
              <w:t>-</w:t>
            </w:r>
            <w:r w:rsidRPr="00B4125B">
              <w:rPr>
                <w:rFonts w:ascii="Arial" w:hAnsi="Arial" w:cs="Arial"/>
              </w:rPr>
              <w:tab/>
              <w:t>kompresor</w:t>
            </w:r>
          </w:p>
        </w:tc>
        <w:tc>
          <w:tcPr>
            <w:tcW w:w="992" w:type="dxa"/>
            <w:shd w:val="clear" w:color="auto" w:fill="auto"/>
            <w:vAlign w:val="center"/>
          </w:tcPr>
          <w:p w14:paraId="1D634251" w14:textId="77777777" w:rsidR="005D1BB1" w:rsidRPr="00B4125B" w:rsidRDefault="00E12D97" w:rsidP="00516551">
            <w:pPr>
              <w:jc w:val="center"/>
              <w:rPr>
                <w:rFonts w:ascii="Arial" w:hAnsi="Arial" w:cs="Arial"/>
              </w:rPr>
            </w:pPr>
            <w:r w:rsidRPr="00B4125B">
              <w:rPr>
                <w:rFonts w:ascii="Arial" w:hAnsi="Arial" w:cs="Arial"/>
              </w:rPr>
              <w:t>16</w:t>
            </w:r>
          </w:p>
        </w:tc>
        <w:tc>
          <w:tcPr>
            <w:tcW w:w="850" w:type="dxa"/>
            <w:shd w:val="clear" w:color="auto" w:fill="auto"/>
            <w:vAlign w:val="center"/>
          </w:tcPr>
          <w:p w14:paraId="03F3D7F3" w14:textId="77777777" w:rsidR="005D1BB1" w:rsidRPr="00B4125B" w:rsidRDefault="00E12D97" w:rsidP="00516551">
            <w:pPr>
              <w:jc w:val="center"/>
              <w:rPr>
                <w:rFonts w:ascii="Arial" w:hAnsi="Arial" w:cs="Arial"/>
              </w:rPr>
            </w:pPr>
            <w:r w:rsidRPr="00B4125B">
              <w:rPr>
                <w:rFonts w:ascii="Arial" w:hAnsi="Arial" w:cs="Arial"/>
              </w:rPr>
              <w:t>8</w:t>
            </w:r>
          </w:p>
        </w:tc>
      </w:tr>
      <w:tr w:rsidR="000D479B" w:rsidRPr="00B4125B" w14:paraId="2B6859D6" w14:textId="77777777" w:rsidTr="00E12D97">
        <w:trPr>
          <w:trHeight w:val="135"/>
        </w:trPr>
        <w:tc>
          <w:tcPr>
            <w:tcW w:w="993" w:type="dxa"/>
            <w:vAlign w:val="center"/>
          </w:tcPr>
          <w:p w14:paraId="4EB1FEF7" w14:textId="77777777" w:rsidR="00E12D97" w:rsidRPr="00B4125B" w:rsidRDefault="00E12D97" w:rsidP="009C690B">
            <w:pPr>
              <w:jc w:val="center"/>
              <w:rPr>
                <w:rFonts w:ascii="Arial" w:hAnsi="Arial" w:cs="Arial"/>
              </w:rPr>
            </w:pPr>
            <w:r w:rsidRPr="00B4125B">
              <w:rPr>
                <w:rFonts w:ascii="Arial" w:hAnsi="Arial" w:cs="Arial"/>
              </w:rPr>
              <w:t>B2</w:t>
            </w:r>
          </w:p>
        </w:tc>
        <w:tc>
          <w:tcPr>
            <w:tcW w:w="6237" w:type="dxa"/>
            <w:vAlign w:val="center"/>
          </w:tcPr>
          <w:p w14:paraId="1D8F3B2D" w14:textId="77777777" w:rsidR="00116087" w:rsidRPr="00B4125B" w:rsidRDefault="00116087" w:rsidP="00116087">
            <w:pPr>
              <w:ind w:right="-68"/>
              <w:rPr>
                <w:rFonts w:ascii="Arial" w:hAnsi="Arial" w:cs="Arial"/>
                <w:u w:val="single"/>
              </w:rPr>
            </w:pPr>
            <w:r w:rsidRPr="00B4125B">
              <w:rPr>
                <w:rFonts w:ascii="Arial" w:hAnsi="Arial" w:cs="Arial"/>
                <w:u w:val="single"/>
              </w:rPr>
              <w:t>HALA H2</w:t>
            </w:r>
            <w:r w:rsidR="00F80FCD" w:rsidRPr="00B4125B">
              <w:rPr>
                <w:rFonts w:ascii="Arial" w:hAnsi="Arial" w:cs="Arial"/>
                <w:u w:val="single"/>
              </w:rPr>
              <w:t xml:space="preserve"> i H3</w:t>
            </w:r>
            <w:r w:rsidRPr="00B4125B">
              <w:rPr>
                <w:rFonts w:ascii="Arial" w:hAnsi="Arial" w:cs="Arial"/>
                <w:u w:val="single"/>
              </w:rPr>
              <w:t xml:space="preserve"> z urządzeniami:</w:t>
            </w:r>
          </w:p>
          <w:p w14:paraId="1ADDE0FA" w14:textId="77777777" w:rsidR="00E12D97" w:rsidRPr="00B4125B" w:rsidRDefault="00116087" w:rsidP="00116087">
            <w:pPr>
              <w:pStyle w:val="Nagwek"/>
              <w:tabs>
                <w:tab w:val="clear" w:pos="4536"/>
                <w:tab w:val="clear" w:pos="9072"/>
                <w:tab w:val="left" w:pos="-567"/>
              </w:tabs>
              <w:ind w:left="213" w:hanging="213"/>
              <w:jc w:val="left"/>
              <w:rPr>
                <w:rFonts w:cs="Arial"/>
                <w:sz w:val="20"/>
              </w:rPr>
            </w:pPr>
            <w:r w:rsidRPr="00B4125B">
              <w:rPr>
                <w:rFonts w:cs="Arial"/>
                <w:sz w:val="20"/>
              </w:rPr>
              <w:t xml:space="preserve">- </w:t>
            </w:r>
            <w:r w:rsidRPr="00B4125B">
              <w:rPr>
                <w:rFonts w:cs="Arial"/>
                <w:sz w:val="20"/>
              </w:rPr>
              <w:tab/>
              <w:t>automaty do grawi</w:t>
            </w:r>
            <w:r w:rsidR="00F80FCD" w:rsidRPr="00B4125B">
              <w:rPr>
                <w:rFonts w:cs="Arial"/>
                <w:sz w:val="20"/>
              </w:rPr>
              <w:t>tacyjnego odlewania kratek</w:t>
            </w:r>
            <w:r w:rsidRPr="00B4125B">
              <w:rPr>
                <w:rFonts w:cs="Arial"/>
                <w:sz w:val="20"/>
              </w:rPr>
              <w:t xml:space="preserve"> – </w:t>
            </w:r>
            <w:r w:rsidR="00F80FCD" w:rsidRPr="00B4125B">
              <w:rPr>
                <w:rFonts w:cs="Arial"/>
                <w:sz w:val="20"/>
              </w:rPr>
              <w:t>6</w:t>
            </w:r>
            <w:r w:rsidRPr="00B4125B">
              <w:rPr>
                <w:rFonts w:cs="Arial"/>
                <w:sz w:val="20"/>
              </w:rPr>
              <w:t xml:space="preserve"> szt.</w:t>
            </w:r>
          </w:p>
          <w:p w14:paraId="4D0C9011" w14:textId="77777777" w:rsidR="00F80FCD" w:rsidRPr="00B4125B" w:rsidRDefault="00F80FCD" w:rsidP="00F80FCD">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linie ekspandera (</w:t>
            </w:r>
            <w:proofErr w:type="spellStart"/>
            <w:r w:rsidRPr="00B4125B">
              <w:rPr>
                <w:rFonts w:cs="Arial"/>
                <w:sz w:val="20"/>
              </w:rPr>
              <w:t>Teck</w:t>
            </w:r>
            <w:proofErr w:type="spellEnd"/>
            <w:r w:rsidRPr="00B4125B">
              <w:rPr>
                <w:rFonts w:cs="Arial"/>
                <w:sz w:val="20"/>
              </w:rPr>
              <w:t xml:space="preserve"> </w:t>
            </w:r>
            <w:proofErr w:type="spellStart"/>
            <w:r w:rsidRPr="00B4125B">
              <w:rPr>
                <w:rFonts w:cs="Arial"/>
                <w:sz w:val="20"/>
              </w:rPr>
              <w:t>Cominco</w:t>
            </w:r>
            <w:proofErr w:type="spellEnd"/>
            <w:r w:rsidRPr="00B4125B">
              <w:rPr>
                <w:rFonts w:cs="Arial"/>
                <w:sz w:val="20"/>
              </w:rPr>
              <w:t>) – 2 szt.</w:t>
            </w:r>
          </w:p>
          <w:p w14:paraId="75FFAD52" w14:textId="77777777" w:rsidR="00F80FCD" w:rsidRPr="00B4125B" w:rsidRDefault="00F80FCD" w:rsidP="00F80FCD">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linie montażowe L1-L4 – 4 szt.</w:t>
            </w:r>
          </w:p>
          <w:p w14:paraId="6CA91820" w14:textId="77777777" w:rsidR="00F80FCD" w:rsidRPr="00B4125B" w:rsidRDefault="00F80FCD" w:rsidP="00F80FCD">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linie do pastowania płyt akumulatorowych – 4 szt.</w:t>
            </w:r>
          </w:p>
          <w:p w14:paraId="2E0F6ED9" w14:textId="77777777" w:rsidR="00F80FCD" w:rsidRPr="00B4125B" w:rsidRDefault="00F80FCD" w:rsidP="00F80FCD">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mieszarki pasty – 2 szt.</w:t>
            </w:r>
          </w:p>
          <w:p w14:paraId="211C51FA" w14:textId="77777777" w:rsidR="00F80FCD" w:rsidRPr="00B4125B" w:rsidRDefault="00F80FCD" w:rsidP="00F80FCD">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maszyny do odlewania cel akumulatorowych – 4 szt.</w:t>
            </w:r>
          </w:p>
          <w:p w14:paraId="5681A0D0" w14:textId="77777777" w:rsidR="00F80FCD" w:rsidRPr="00B4125B" w:rsidRDefault="00F80FCD" w:rsidP="00F80FCD">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r>
            <w:proofErr w:type="spellStart"/>
            <w:r w:rsidRPr="00B4125B">
              <w:rPr>
                <w:rFonts w:cs="Arial"/>
                <w:sz w:val="20"/>
              </w:rPr>
              <w:t>koperciarki</w:t>
            </w:r>
            <w:proofErr w:type="spellEnd"/>
            <w:r w:rsidRPr="00B4125B">
              <w:rPr>
                <w:rFonts w:cs="Arial"/>
                <w:sz w:val="20"/>
              </w:rPr>
              <w:t xml:space="preserve"> – 6 szt.</w:t>
            </w:r>
          </w:p>
        </w:tc>
        <w:tc>
          <w:tcPr>
            <w:tcW w:w="992" w:type="dxa"/>
            <w:shd w:val="clear" w:color="auto" w:fill="auto"/>
            <w:vAlign w:val="center"/>
          </w:tcPr>
          <w:p w14:paraId="46031FDB" w14:textId="77777777" w:rsidR="00E12D97" w:rsidRPr="00B4125B" w:rsidRDefault="00E12D97" w:rsidP="00516551">
            <w:pPr>
              <w:jc w:val="center"/>
              <w:rPr>
                <w:rFonts w:ascii="Arial" w:hAnsi="Arial" w:cs="Arial"/>
              </w:rPr>
            </w:pPr>
            <w:r w:rsidRPr="00B4125B">
              <w:rPr>
                <w:rFonts w:ascii="Arial" w:hAnsi="Arial" w:cs="Arial"/>
              </w:rPr>
              <w:t>16</w:t>
            </w:r>
          </w:p>
        </w:tc>
        <w:tc>
          <w:tcPr>
            <w:tcW w:w="850" w:type="dxa"/>
            <w:shd w:val="clear" w:color="auto" w:fill="auto"/>
            <w:vAlign w:val="center"/>
          </w:tcPr>
          <w:p w14:paraId="00E9FBAA" w14:textId="77777777" w:rsidR="00E12D97" w:rsidRPr="00B4125B" w:rsidRDefault="00E12D97" w:rsidP="00516551">
            <w:pPr>
              <w:jc w:val="center"/>
              <w:rPr>
                <w:rFonts w:ascii="Arial" w:hAnsi="Arial" w:cs="Arial"/>
              </w:rPr>
            </w:pPr>
            <w:r w:rsidRPr="00B4125B">
              <w:rPr>
                <w:rFonts w:ascii="Arial" w:hAnsi="Arial" w:cs="Arial"/>
              </w:rPr>
              <w:t>8</w:t>
            </w:r>
          </w:p>
        </w:tc>
      </w:tr>
      <w:tr w:rsidR="000D479B" w:rsidRPr="00B4125B" w14:paraId="47A01068" w14:textId="77777777" w:rsidTr="00E12D97">
        <w:trPr>
          <w:trHeight w:val="105"/>
        </w:trPr>
        <w:tc>
          <w:tcPr>
            <w:tcW w:w="993" w:type="dxa"/>
            <w:vAlign w:val="center"/>
          </w:tcPr>
          <w:p w14:paraId="5D4B3F9B" w14:textId="77777777" w:rsidR="00E12D97" w:rsidRPr="00B4125B" w:rsidRDefault="00E12D97" w:rsidP="009C690B">
            <w:pPr>
              <w:jc w:val="center"/>
              <w:rPr>
                <w:rFonts w:ascii="Arial" w:hAnsi="Arial" w:cs="Arial"/>
              </w:rPr>
            </w:pPr>
            <w:r w:rsidRPr="00B4125B">
              <w:rPr>
                <w:rFonts w:ascii="Arial" w:hAnsi="Arial" w:cs="Arial"/>
              </w:rPr>
              <w:t>B3</w:t>
            </w:r>
          </w:p>
        </w:tc>
        <w:tc>
          <w:tcPr>
            <w:tcW w:w="6237" w:type="dxa"/>
            <w:vAlign w:val="center"/>
          </w:tcPr>
          <w:p w14:paraId="2AD412FC" w14:textId="77777777" w:rsidR="00F80FCD" w:rsidRPr="00B4125B" w:rsidRDefault="00F80FCD" w:rsidP="00F80FCD">
            <w:pPr>
              <w:ind w:right="-68"/>
              <w:rPr>
                <w:rFonts w:ascii="Arial" w:hAnsi="Arial" w:cs="Arial"/>
                <w:u w:val="single"/>
              </w:rPr>
            </w:pPr>
            <w:r w:rsidRPr="00B4125B">
              <w:rPr>
                <w:rFonts w:ascii="Arial" w:hAnsi="Arial" w:cs="Arial"/>
                <w:u w:val="single"/>
              </w:rPr>
              <w:t>HALA H5 z urządzeniami:</w:t>
            </w:r>
          </w:p>
          <w:p w14:paraId="24E91E79" w14:textId="77777777" w:rsidR="00E12D97" w:rsidRPr="00B4125B" w:rsidRDefault="00F80FCD" w:rsidP="00F80FCD">
            <w:pPr>
              <w:ind w:left="213" w:hanging="213"/>
              <w:rPr>
                <w:rFonts w:ascii="Arial" w:hAnsi="Arial" w:cs="Arial"/>
              </w:rPr>
            </w:pPr>
            <w:r w:rsidRPr="00B4125B">
              <w:rPr>
                <w:rFonts w:ascii="Arial" w:hAnsi="Arial" w:cs="Arial"/>
              </w:rPr>
              <w:t>-</w:t>
            </w:r>
            <w:r w:rsidRPr="00B4125B">
              <w:rPr>
                <w:rFonts w:ascii="Arial" w:hAnsi="Arial" w:cs="Arial"/>
              </w:rPr>
              <w:tab/>
              <w:t>stanowisko ładowania akumulatorów – ładownia powietrzna</w:t>
            </w:r>
          </w:p>
        </w:tc>
        <w:tc>
          <w:tcPr>
            <w:tcW w:w="992" w:type="dxa"/>
            <w:shd w:val="clear" w:color="auto" w:fill="auto"/>
            <w:vAlign w:val="center"/>
          </w:tcPr>
          <w:p w14:paraId="1E42C207" w14:textId="77777777" w:rsidR="00E12D97" w:rsidRPr="00B4125B" w:rsidRDefault="00E12D97" w:rsidP="00516551">
            <w:pPr>
              <w:jc w:val="center"/>
              <w:rPr>
                <w:rFonts w:ascii="Arial" w:hAnsi="Arial" w:cs="Arial"/>
              </w:rPr>
            </w:pPr>
            <w:r w:rsidRPr="00B4125B">
              <w:rPr>
                <w:rFonts w:ascii="Arial" w:hAnsi="Arial" w:cs="Arial"/>
              </w:rPr>
              <w:t>16</w:t>
            </w:r>
          </w:p>
        </w:tc>
        <w:tc>
          <w:tcPr>
            <w:tcW w:w="850" w:type="dxa"/>
            <w:shd w:val="clear" w:color="auto" w:fill="auto"/>
            <w:vAlign w:val="center"/>
          </w:tcPr>
          <w:p w14:paraId="021A579F" w14:textId="77777777" w:rsidR="00E12D97" w:rsidRPr="00B4125B" w:rsidRDefault="00E12D97" w:rsidP="00516551">
            <w:pPr>
              <w:jc w:val="center"/>
              <w:rPr>
                <w:rFonts w:ascii="Arial" w:hAnsi="Arial" w:cs="Arial"/>
              </w:rPr>
            </w:pPr>
            <w:r w:rsidRPr="00B4125B">
              <w:rPr>
                <w:rFonts w:ascii="Arial" w:hAnsi="Arial" w:cs="Arial"/>
              </w:rPr>
              <w:t>8</w:t>
            </w:r>
          </w:p>
        </w:tc>
      </w:tr>
      <w:tr w:rsidR="000D479B" w:rsidRPr="00B4125B" w14:paraId="45564D9B" w14:textId="77777777" w:rsidTr="00E12D97">
        <w:trPr>
          <w:trHeight w:val="110"/>
        </w:trPr>
        <w:tc>
          <w:tcPr>
            <w:tcW w:w="993" w:type="dxa"/>
            <w:vAlign w:val="center"/>
          </w:tcPr>
          <w:p w14:paraId="62A22E9D" w14:textId="77777777" w:rsidR="00E12D97" w:rsidRPr="00B4125B" w:rsidRDefault="00E12D97" w:rsidP="009C690B">
            <w:pPr>
              <w:jc w:val="center"/>
              <w:rPr>
                <w:rFonts w:ascii="Arial" w:hAnsi="Arial" w:cs="Arial"/>
              </w:rPr>
            </w:pPr>
            <w:r w:rsidRPr="00B4125B">
              <w:rPr>
                <w:rFonts w:ascii="Arial" w:hAnsi="Arial" w:cs="Arial"/>
              </w:rPr>
              <w:t>B4</w:t>
            </w:r>
          </w:p>
        </w:tc>
        <w:tc>
          <w:tcPr>
            <w:tcW w:w="6237" w:type="dxa"/>
            <w:vAlign w:val="center"/>
          </w:tcPr>
          <w:p w14:paraId="02E31CCC" w14:textId="77777777" w:rsidR="00E12D97" w:rsidRPr="00B4125B" w:rsidRDefault="00F80FCD" w:rsidP="00F80FCD">
            <w:pPr>
              <w:pStyle w:val="Nagwek"/>
              <w:tabs>
                <w:tab w:val="clear" w:pos="4536"/>
                <w:tab w:val="clear" w:pos="9072"/>
                <w:tab w:val="left" w:pos="-709"/>
              </w:tabs>
              <w:ind w:left="213" w:hanging="213"/>
              <w:jc w:val="left"/>
              <w:rPr>
                <w:rFonts w:cs="Arial"/>
                <w:sz w:val="20"/>
                <w:u w:val="single"/>
              </w:rPr>
            </w:pPr>
            <w:r w:rsidRPr="00B4125B">
              <w:rPr>
                <w:rFonts w:cs="Arial"/>
                <w:sz w:val="20"/>
                <w:u w:val="single"/>
              </w:rPr>
              <w:t>HALA H6 i H6a z urządzeniami:</w:t>
            </w:r>
          </w:p>
          <w:p w14:paraId="5DD476D4" w14:textId="77777777" w:rsidR="00F80FCD" w:rsidRPr="00B4125B" w:rsidRDefault="00F80FCD" w:rsidP="00F80FCD">
            <w:pPr>
              <w:pStyle w:val="Nagwek"/>
              <w:tabs>
                <w:tab w:val="clear" w:pos="4536"/>
                <w:tab w:val="clear" w:pos="9072"/>
                <w:tab w:val="left" w:pos="-567"/>
              </w:tabs>
              <w:ind w:left="213" w:hanging="213"/>
              <w:jc w:val="left"/>
              <w:rPr>
                <w:rFonts w:cs="Arial"/>
                <w:sz w:val="20"/>
              </w:rPr>
            </w:pPr>
            <w:r w:rsidRPr="00B4125B">
              <w:rPr>
                <w:rFonts w:cs="Arial"/>
                <w:sz w:val="20"/>
              </w:rPr>
              <w:t xml:space="preserve">- </w:t>
            </w:r>
            <w:r w:rsidRPr="00B4125B">
              <w:rPr>
                <w:rFonts w:cs="Arial"/>
                <w:sz w:val="20"/>
              </w:rPr>
              <w:tab/>
              <w:t>formacja wannowa</w:t>
            </w:r>
          </w:p>
          <w:p w14:paraId="3ADF901D" w14:textId="77777777" w:rsidR="00F80FCD" w:rsidRPr="00B4125B" w:rsidRDefault="00F80FCD" w:rsidP="00F80FCD">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pomieszczenie rozdzielni elektroenergetycznej</w:t>
            </w:r>
          </w:p>
          <w:p w14:paraId="2DA88500" w14:textId="77777777" w:rsidR="00F80FCD" w:rsidRPr="00B4125B" w:rsidRDefault="00450B06" w:rsidP="00F80FCD">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zespół prostowników DIGITRON</w:t>
            </w:r>
            <w:r w:rsidR="00F80FCD" w:rsidRPr="00B4125B">
              <w:rPr>
                <w:rFonts w:cs="Arial"/>
                <w:sz w:val="20"/>
              </w:rPr>
              <w:t xml:space="preserve"> – </w:t>
            </w:r>
            <w:r w:rsidRPr="00B4125B">
              <w:rPr>
                <w:rFonts w:cs="Arial"/>
                <w:sz w:val="20"/>
              </w:rPr>
              <w:t>2</w:t>
            </w:r>
            <w:r w:rsidR="00F80FCD" w:rsidRPr="00B4125B">
              <w:rPr>
                <w:rFonts w:cs="Arial"/>
                <w:sz w:val="20"/>
              </w:rPr>
              <w:t xml:space="preserve"> szt.</w:t>
            </w:r>
          </w:p>
          <w:p w14:paraId="35030A05" w14:textId="77777777" w:rsidR="00F80FCD" w:rsidRPr="00B4125B" w:rsidRDefault="00450B06" w:rsidP="00F80FCD">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zespół prostowników EMA</w:t>
            </w:r>
            <w:r w:rsidR="00F80FCD" w:rsidRPr="00B4125B">
              <w:rPr>
                <w:rFonts w:cs="Arial"/>
                <w:sz w:val="20"/>
              </w:rPr>
              <w:t xml:space="preserve"> – 4 szt.</w:t>
            </w:r>
          </w:p>
          <w:p w14:paraId="50A4446C" w14:textId="77777777" w:rsidR="00450B06" w:rsidRPr="00B4125B" w:rsidRDefault="00450B06" w:rsidP="00F80FCD">
            <w:pPr>
              <w:pStyle w:val="Nagwek"/>
              <w:tabs>
                <w:tab w:val="clear" w:pos="4536"/>
                <w:tab w:val="clear" w:pos="9072"/>
                <w:tab w:val="left" w:pos="-709"/>
              </w:tabs>
              <w:ind w:left="213" w:hanging="213"/>
              <w:jc w:val="left"/>
              <w:rPr>
                <w:rFonts w:cs="Arial"/>
                <w:sz w:val="20"/>
              </w:rPr>
            </w:pPr>
            <w:r w:rsidRPr="00B4125B">
              <w:rPr>
                <w:rFonts w:cs="Arial"/>
                <w:sz w:val="20"/>
              </w:rPr>
              <w:lastRenderedPageBreak/>
              <w:t>-</w:t>
            </w:r>
            <w:r w:rsidRPr="00B4125B">
              <w:rPr>
                <w:rFonts w:cs="Arial"/>
                <w:sz w:val="20"/>
              </w:rPr>
              <w:tab/>
              <w:t>wanny – 10 szt.</w:t>
            </w:r>
          </w:p>
        </w:tc>
        <w:tc>
          <w:tcPr>
            <w:tcW w:w="992" w:type="dxa"/>
            <w:shd w:val="clear" w:color="auto" w:fill="auto"/>
            <w:vAlign w:val="center"/>
          </w:tcPr>
          <w:p w14:paraId="48E1BE92" w14:textId="77777777" w:rsidR="00E12D97" w:rsidRPr="00B4125B" w:rsidRDefault="00E12D97" w:rsidP="00516551">
            <w:pPr>
              <w:jc w:val="center"/>
              <w:rPr>
                <w:rFonts w:ascii="Arial" w:hAnsi="Arial" w:cs="Arial"/>
              </w:rPr>
            </w:pPr>
            <w:r w:rsidRPr="00B4125B">
              <w:rPr>
                <w:rFonts w:ascii="Arial" w:hAnsi="Arial" w:cs="Arial"/>
              </w:rPr>
              <w:lastRenderedPageBreak/>
              <w:t>16</w:t>
            </w:r>
          </w:p>
        </w:tc>
        <w:tc>
          <w:tcPr>
            <w:tcW w:w="850" w:type="dxa"/>
            <w:shd w:val="clear" w:color="auto" w:fill="auto"/>
            <w:vAlign w:val="center"/>
          </w:tcPr>
          <w:p w14:paraId="1758D0FE" w14:textId="77777777" w:rsidR="00E12D97" w:rsidRPr="00B4125B" w:rsidRDefault="00E12D97" w:rsidP="00516551">
            <w:pPr>
              <w:jc w:val="center"/>
              <w:rPr>
                <w:rFonts w:ascii="Arial" w:hAnsi="Arial" w:cs="Arial"/>
              </w:rPr>
            </w:pPr>
            <w:r w:rsidRPr="00B4125B">
              <w:rPr>
                <w:rFonts w:ascii="Arial" w:hAnsi="Arial" w:cs="Arial"/>
              </w:rPr>
              <w:t>8</w:t>
            </w:r>
          </w:p>
        </w:tc>
      </w:tr>
      <w:tr w:rsidR="000D479B" w:rsidRPr="00B4125B" w14:paraId="76EAAA25" w14:textId="77777777" w:rsidTr="00E12D97">
        <w:trPr>
          <w:trHeight w:val="80"/>
        </w:trPr>
        <w:tc>
          <w:tcPr>
            <w:tcW w:w="993" w:type="dxa"/>
            <w:vAlign w:val="center"/>
          </w:tcPr>
          <w:p w14:paraId="1AEC0907" w14:textId="77777777" w:rsidR="00E12D97" w:rsidRPr="00B4125B" w:rsidRDefault="00E12D97" w:rsidP="009C690B">
            <w:pPr>
              <w:jc w:val="center"/>
              <w:rPr>
                <w:rFonts w:ascii="Arial" w:hAnsi="Arial" w:cs="Arial"/>
              </w:rPr>
            </w:pPr>
            <w:r w:rsidRPr="00B4125B">
              <w:rPr>
                <w:rFonts w:ascii="Arial" w:hAnsi="Arial" w:cs="Arial"/>
              </w:rPr>
              <w:t>B5</w:t>
            </w:r>
          </w:p>
        </w:tc>
        <w:tc>
          <w:tcPr>
            <w:tcW w:w="6237" w:type="dxa"/>
            <w:vAlign w:val="center"/>
          </w:tcPr>
          <w:p w14:paraId="6C232396" w14:textId="77777777" w:rsidR="00116087" w:rsidRPr="00B4125B" w:rsidRDefault="00450B06" w:rsidP="00116087">
            <w:pPr>
              <w:ind w:right="-68"/>
              <w:rPr>
                <w:rFonts w:ascii="Arial" w:hAnsi="Arial" w:cs="Arial"/>
                <w:u w:val="single"/>
              </w:rPr>
            </w:pPr>
            <w:r w:rsidRPr="00B4125B">
              <w:rPr>
                <w:rFonts w:ascii="Arial" w:hAnsi="Arial" w:cs="Arial"/>
                <w:u w:val="single"/>
              </w:rPr>
              <w:t>HALA H7</w:t>
            </w:r>
            <w:r w:rsidR="00116087" w:rsidRPr="00B4125B">
              <w:rPr>
                <w:rFonts w:ascii="Arial" w:hAnsi="Arial" w:cs="Arial"/>
                <w:u w:val="single"/>
              </w:rPr>
              <w:t xml:space="preserve"> z urządzeniami:</w:t>
            </w:r>
          </w:p>
          <w:p w14:paraId="1B192DBA" w14:textId="77777777" w:rsidR="00E12D97" w:rsidRPr="00B4125B" w:rsidRDefault="00116087" w:rsidP="00116087">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r>
            <w:r w:rsidR="00450B06" w:rsidRPr="00B4125B">
              <w:rPr>
                <w:rFonts w:cs="Arial"/>
                <w:sz w:val="20"/>
              </w:rPr>
              <w:t>linia produkcji proszku EOS – 2 szt.</w:t>
            </w:r>
          </w:p>
          <w:p w14:paraId="2FFBF257" w14:textId="77777777" w:rsidR="00450B06" w:rsidRPr="00B4125B" w:rsidRDefault="00450B06" w:rsidP="00116087">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odlewarka – 2 szt.</w:t>
            </w:r>
          </w:p>
          <w:p w14:paraId="6F8CCF2A" w14:textId="77777777" w:rsidR="00450B06" w:rsidRPr="00B4125B" w:rsidRDefault="00450B06" w:rsidP="00116087">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linie konfekcjonujące – 4 szt.</w:t>
            </w:r>
          </w:p>
          <w:p w14:paraId="07F47D1D" w14:textId="77777777" w:rsidR="00450B06" w:rsidRPr="00B4125B" w:rsidRDefault="00450B06" w:rsidP="00116087">
            <w:pPr>
              <w:pStyle w:val="Nagwek"/>
              <w:tabs>
                <w:tab w:val="clear" w:pos="4536"/>
                <w:tab w:val="clear" w:pos="9072"/>
                <w:tab w:val="left" w:pos="-709"/>
              </w:tabs>
              <w:ind w:left="213" w:hanging="213"/>
              <w:jc w:val="left"/>
            </w:pPr>
            <w:r w:rsidRPr="00B4125B">
              <w:rPr>
                <w:rFonts w:cs="Arial"/>
                <w:sz w:val="20"/>
              </w:rPr>
              <w:t>-</w:t>
            </w:r>
            <w:r w:rsidRPr="00B4125B">
              <w:rPr>
                <w:rFonts w:cs="Arial"/>
                <w:sz w:val="20"/>
              </w:rPr>
              <w:tab/>
              <w:t>linia produkcji elektrolitu</w:t>
            </w:r>
          </w:p>
        </w:tc>
        <w:tc>
          <w:tcPr>
            <w:tcW w:w="992" w:type="dxa"/>
            <w:shd w:val="clear" w:color="auto" w:fill="auto"/>
            <w:vAlign w:val="center"/>
          </w:tcPr>
          <w:p w14:paraId="497088F1" w14:textId="77777777" w:rsidR="00E12D97" w:rsidRPr="00B4125B" w:rsidRDefault="00E12D97" w:rsidP="00516551">
            <w:pPr>
              <w:jc w:val="center"/>
              <w:rPr>
                <w:rFonts w:ascii="Arial" w:hAnsi="Arial" w:cs="Arial"/>
              </w:rPr>
            </w:pPr>
            <w:r w:rsidRPr="00B4125B">
              <w:rPr>
                <w:rFonts w:ascii="Arial" w:hAnsi="Arial" w:cs="Arial"/>
              </w:rPr>
              <w:t>16</w:t>
            </w:r>
          </w:p>
        </w:tc>
        <w:tc>
          <w:tcPr>
            <w:tcW w:w="850" w:type="dxa"/>
            <w:shd w:val="clear" w:color="auto" w:fill="auto"/>
            <w:vAlign w:val="center"/>
          </w:tcPr>
          <w:p w14:paraId="7D42635C" w14:textId="77777777" w:rsidR="00E12D97" w:rsidRPr="00B4125B" w:rsidRDefault="00E12D97" w:rsidP="00516551">
            <w:pPr>
              <w:jc w:val="center"/>
              <w:rPr>
                <w:rFonts w:ascii="Arial" w:hAnsi="Arial" w:cs="Arial"/>
              </w:rPr>
            </w:pPr>
            <w:r w:rsidRPr="00B4125B">
              <w:rPr>
                <w:rFonts w:ascii="Arial" w:hAnsi="Arial" w:cs="Arial"/>
              </w:rPr>
              <w:t>8</w:t>
            </w:r>
          </w:p>
        </w:tc>
      </w:tr>
      <w:tr w:rsidR="000D479B" w:rsidRPr="00B4125B" w14:paraId="49BFB8A9" w14:textId="77777777" w:rsidTr="00E12D97">
        <w:trPr>
          <w:trHeight w:val="135"/>
        </w:trPr>
        <w:tc>
          <w:tcPr>
            <w:tcW w:w="993" w:type="dxa"/>
            <w:vAlign w:val="center"/>
          </w:tcPr>
          <w:p w14:paraId="238E32AC" w14:textId="77777777" w:rsidR="00E12D97" w:rsidRPr="00B4125B" w:rsidRDefault="00E12D97" w:rsidP="009C690B">
            <w:pPr>
              <w:jc w:val="center"/>
              <w:rPr>
                <w:rFonts w:ascii="Arial" w:hAnsi="Arial" w:cs="Arial"/>
              </w:rPr>
            </w:pPr>
            <w:r w:rsidRPr="00B4125B">
              <w:rPr>
                <w:rFonts w:ascii="Arial" w:hAnsi="Arial" w:cs="Arial"/>
              </w:rPr>
              <w:t>B6</w:t>
            </w:r>
          </w:p>
        </w:tc>
        <w:tc>
          <w:tcPr>
            <w:tcW w:w="6237" w:type="dxa"/>
            <w:vAlign w:val="center"/>
          </w:tcPr>
          <w:p w14:paraId="213AB33F" w14:textId="77777777" w:rsidR="00116087" w:rsidRPr="00B4125B" w:rsidRDefault="00450B06" w:rsidP="00116087">
            <w:pPr>
              <w:ind w:right="-68"/>
              <w:rPr>
                <w:rFonts w:ascii="Arial" w:hAnsi="Arial" w:cs="Arial"/>
                <w:u w:val="single"/>
              </w:rPr>
            </w:pPr>
            <w:r w:rsidRPr="00B4125B">
              <w:rPr>
                <w:rFonts w:ascii="Arial" w:hAnsi="Arial" w:cs="Arial"/>
                <w:u w:val="single"/>
              </w:rPr>
              <w:t>HALA H9</w:t>
            </w:r>
            <w:r w:rsidR="00116087" w:rsidRPr="00B4125B">
              <w:rPr>
                <w:rFonts w:ascii="Arial" w:hAnsi="Arial" w:cs="Arial"/>
                <w:u w:val="single"/>
              </w:rPr>
              <w:t xml:space="preserve"> z urządzeniami:</w:t>
            </w:r>
          </w:p>
          <w:p w14:paraId="63FB4BA8" w14:textId="77777777" w:rsidR="00116087" w:rsidRPr="00B4125B" w:rsidRDefault="00450B06" w:rsidP="007239E5">
            <w:pPr>
              <w:pStyle w:val="Nagwek"/>
              <w:tabs>
                <w:tab w:val="clear" w:pos="4536"/>
                <w:tab w:val="clear" w:pos="9072"/>
                <w:tab w:val="left" w:pos="-709"/>
              </w:tabs>
              <w:ind w:left="213" w:hanging="213"/>
              <w:jc w:val="left"/>
              <w:rPr>
                <w:rFonts w:cs="Arial"/>
                <w:sz w:val="20"/>
              </w:rPr>
            </w:pPr>
            <w:r w:rsidRPr="00B4125B">
              <w:rPr>
                <w:rFonts w:cs="Arial"/>
                <w:sz w:val="20"/>
              </w:rPr>
              <w:t>-</w:t>
            </w:r>
            <w:r w:rsidRPr="00B4125B">
              <w:rPr>
                <w:rFonts w:cs="Arial"/>
                <w:sz w:val="20"/>
              </w:rPr>
              <w:tab/>
              <w:t>moduły do formacji akumulatorów z recyrkulacją kwasu</w:t>
            </w:r>
            <w:r w:rsidR="00116087" w:rsidRPr="00B4125B">
              <w:rPr>
                <w:rFonts w:cs="Arial"/>
                <w:sz w:val="20"/>
              </w:rPr>
              <w:t xml:space="preserve"> – </w:t>
            </w:r>
            <w:r w:rsidRPr="00B4125B">
              <w:rPr>
                <w:rFonts w:cs="Arial"/>
                <w:sz w:val="20"/>
              </w:rPr>
              <w:t>5</w:t>
            </w:r>
            <w:r w:rsidR="007239E5" w:rsidRPr="00B4125B">
              <w:rPr>
                <w:rFonts w:cs="Arial"/>
                <w:sz w:val="20"/>
              </w:rPr>
              <w:t xml:space="preserve"> szt.</w:t>
            </w:r>
          </w:p>
          <w:p w14:paraId="3A9248B8" w14:textId="77777777" w:rsidR="00E12D97" w:rsidRPr="00B4125B" w:rsidRDefault="00450B06" w:rsidP="007239E5">
            <w:pPr>
              <w:pStyle w:val="Nagwek"/>
              <w:tabs>
                <w:tab w:val="clear" w:pos="4536"/>
                <w:tab w:val="clear" w:pos="9072"/>
                <w:tab w:val="left" w:pos="-709"/>
              </w:tabs>
              <w:ind w:left="213" w:hanging="213"/>
              <w:jc w:val="left"/>
            </w:pPr>
            <w:r w:rsidRPr="00B4125B">
              <w:rPr>
                <w:rFonts w:cs="Arial"/>
                <w:sz w:val="20"/>
              </w:rPr>
              <w:t>-</w:t>
            </w:r>
            <w:r w:rsidRPr="00B4125B">
              <w:rPr>
                <w:rFonts w:cs="Arial"/>
                <w:sz w:val="20"/>
              </w:rPr>
              <w:tab/>
              <w:t>wanny</w:t>
            </w:r>
            <w:r w:rsidR="00116087" w:rsidRPr="00B4125B">
              <w:rPr>
                <w:rFonts w:cs="Arial"/>
                <w:sz w:val="20"/>
              </w:rPr>
              <w:t xml:space="preserve"> – </w:t>
            </w:r>
            <w:r w:rsidRPr="00B4125B">
              <w:rPr>
                <w:rFonts w:cs="Arial"/>
                <w:sz w:val="20"/>
              </w:rPr>
              <w:t>20</w:t>
            </w:r>
            <w:r w:rsidR="007239E5" w:rsidRPr="00B4125B">
              <w:rPr>
                <w:rFonts w:cs="Arial"/>
                <w:sz w:val="20"/>
              </w:rPr>
              <w:t xml:space="preserve"> </w:t>
            </w:r>
            <w:r w:rsidR="00116087" w:rsidRPr="00B4125B">
              <w:rPr>
                <w:rFonts w:cs="Arial"/>
                <w:sz w:val="20"/>
              </w:rPr>
              <w:t>szt.</w:t>
            </w:r>
          </w:p>
        </w:tc>
        <w:tc>
          <w:tcPr>
            <w:tcW w:w="992" w:type="dxa"/>
            <w:shd w:val="clear" w:color="auto" w:fill="auto"/>
            <w:vAlign w:val="center"/>
          </w:tcPr>
          <w:p w14:paraId="18FC88C6" w14:textId="77777777" w:rsidR="00E12D97" w:rsidRPr="00B4125B" w:rsidRDefault="00E12D97" w:rsidP="00516551">
            <w:pPr>
              <w:jc w:val="center"/>
              <w:rPr>
                <w:rFonts w:ascii="Arial" w:hAnsi="Arial" w:cs="Arial"/>
              </w:rPr>
            </w:pPr>
            <w:r w:rsidRPr="00B4125B">
              <w:rPr>
                <w:rFonts w:ascii="Arial" w:hAnsi="Arial" w:cs="Arial"/>
              </w:rPr>
              <w:t>16</w:t>
            </w:r>
          </w:p>
        </w:tc>
        <w:tc>
          <w:tcPr>
            <w:tcW w:w="850" w:type="dxa"/>
            <w:shd w:val="clear" w:color="auto" w:fill="auto"/>
            <w:vAlign w:val="center"/>
          </w:tcPr>
          <w:p w14:paraId="2B17C3CF" w14:textId="77777777" w:rsidR="00E12D97" w:rsidRPr="00B4125B" w:rsidRDefault="00E12D97" w:rsidP="00516551">
            <w:pPr>
              <w:jc w:val="center"/>
              <w:rPr>
                <w:rFonts w:ascii="Arial" w:hAnsi="Arial" w:cs="Arial"/>
              </w:rPr>
            </w:pPr>
            <w:r w:rsidRPr="00B4125B">
              <w:rPr>
                <w:rFonts w:ascii="Arial" w:hAnsi="Arial" w:cs="Arial"/>
              </w:rPr>
              <w:t>8</w:t>
            </w:r>
          </w:p>
        </w:tc>
      </w:tr>
      <w:tr w:rsidR="000D479B" w:rsidRPr="00B4125B" w14:paraId="5DD656E6" w14:textId="77777777" w:rsidTr="008534BE">
        <w:tc>
          <w:tcPr>
            <w:tcW w:w="9072" w:type="dxa"/>
            <w:gridSpan w:val="4"/>
            <w:vAlign w:val="center"/>
          </w:tcPr>
          <w:p w14:paraId="5B1C0AC7" w14:textId="77777777" w:rsidR="0015687B" w:rsidRPr="00B4125B" w:rsidRDefault="0015687B" w:rsidP="00137B55">
            <w:pPr>
              <w:jc w:val="center"/>
              <w:rPr>
                <w:rFonts w:ascii="Arial" w:hAnsi="Arial" w:cs="Arial"/>
              </w:rPr>
            </w:pPr>
            <w:r w:rsidRPr="00B4125B">
              <w:rPr>
                <w:rFonts w:ascii="Arial" w:hAnsi="Arial" w:cs="Arial"/>
              </w:rPr>
              <w:t>Źródła typu „PUNKTOWEGO”</w:t>
            </w:r>
          </w:p>
        </w:tc>
      </w:tr>
      <w:tr w:rsidR="000D479B" w:rsidRPr="00B4125B" w14:paraId="756E4ED4" w14:textId="77777777" w:rsidTr="00BB15AA">
        <w:trPr>
          <w:trHeight w:val="257"/>
        </w:trPr>
        <w:tc>
          <w:tcPr>
            <w:tcW w:w="993" w:type="dxa"/>
            <w:vAlign w:val="center"/>
          </w:tcPr>
          <w:p w14:paraId="02D090E5" w14:textId="77777777" w:rsidR="002244B8" w:rsidRPr="00B4125B" w:rsidRDefault="002244B8" w:rsidP="00516551">
            <w:pPr>
              <w:jc w:val="center"/>
              <w:rPr>
                <w:rFonts w:ascii="Arial" w:hAnsi="Arial" w:cs="Arial"/>
              </w:rPr>
            </w:pPr>
            <w:r w:rsidRPr="00B4125B">
              <w:rPr>
                <w:rFonts w:ascii="Arial" w:hAnsi="Arial" w:cs="Arial"/>
              </w:rPr>
              <w:t>P1</w:t>
            </w:r>
          </w:p>
        </w:tc>
        <w:tc>
          <w:tcPr>
            <w:tcW w:w="6237" w:type="dxa"/>
          </w:tcPr>
          <w:p w14:paraId="165364C8"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 xml:space="preserve">Wyrzut powietrza (wentylacja stanowisk </w:t>
            </w:r>
            <w:proofErr w:type="spellStart"/>
            <w:r w:rsidRPr="00B4125B">
              <w:rPr>
                <w:rFonts w:ascii="Arial" w:hAnsi="Arial" w:cs="Arial"/>
                <w:lang w:eastAsia="en-US"/>
              </w:rPr>
              <w:t>koperciarki</w:t>
            </w:r>
            <w:proofErr w:type="spellEnd"/>
            <w:r w:rsidRPr="00B4125B">
              <w:rPr>
                <w:rFonts w:ascii="Arial" w:hAnsi="Arial" w:cs="Arial"/>
                <w:lang w:eastAsia="en-US"/>
              </w:rPr>
              <w:t>, odlewarki COS z piecem elektrycznym i mieszarki pasty), zlokalizowany na dachu hali H1 na wysokości 12,5 m</w:t>
            </w:r>
          </w:p>
        </w:tc>
        <w:tc>
          <w:tcPr>
            <w:tcW w:w="992" w:type="dxa"/>
            <w:shd w:val="clear" w:color="auto" w:fill="auto"/>
            <w:vAlign w:val="center"/>
          </w:tcPr>
          <w:p w14:paraId="184DF9FE"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027C4BA3"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70C7A7E8" w14:textId="77777777" w:rsidTr="00BB15AA">
        <w:trPr>
          <w:trHeight w:val="261"/>
        </w:trPr>
        <w:tc>
          <w:tcPr>
            <w:tcW w:w="993" w:type="dxa"/>
            <w:vAlign w:val="center"/>
          </w:tcPr>
          <w:p w14:paraId="23D31813" w14:textId="77777777" w:rsidR="002244B8" w:rsidRPr="00B4125B" w:rsidRDefault="002244B8" w:rsidP="00516551">
            <w:pPr>
              <w:jc w:val="center"/>
              <w:rPr>
                <w:rFonts w:ascii="Arial" w:hAnsi="Arial" w:cs="Arial"/>
              </w:rPr>
            </w:pPr>
            <w:r w:rsidRPr="00B4125B">
              <w:rPr>
                <w:rFonts w:ascii="Arial" w:hAnsi="Arial" w:cs="Arial"/>
              </w:rPr>
              <w:t>P2</w:t>
            </w:r>
          </w:p>
        </w:tc>
        <w:tc>
          <w:tcPr>
            <w:tcW w:w="6237" w:type="dxa"/>
          </w:tcPr>
          <w:p w14:paraId="744F6173" w14:textId="77777777" w:rsidR="002244B8" w:rsidRPr="00B4125B" w:rsidRDefault="002244B8" w:rsidP="002244B8">
            <w:pPr>
              <w:tabs>
                <w:tab w:val="num" w:pos="567"/>
              </w:tabs>
              <w:rPr>
                <w:rFonts w:ascii="Arial" w:hAnsi="Arial" w:cs="Arial"/>
                <w:lang w:eastAsia="en-US"/>
              </w:rPr>
            </w:pPr>
            <w:r w:rsidRPr="00B4125B">
              <w:rPr>
                <w:rFonts w:ascii="Arial" w:hAnsi="Arial" w:cs="Arial"/>
                <w:lang w:eastAsia="en-US"/>
              </w:rPr>
              <w:t xml:space="preserve">Wyrzut powietrza (wentylacja stanowisk mieszarki pasty i </w:t>
            </w:r>
            <w:proofErr w:type="spellStart"/>
            <w:r w:rsidRPr="00B4125B">
              <w:rPr>
                <w:rFonts w:ascii="Arial" w:hAnsi="Arial" w:cs="Arial"/>
                <w:lang w:eastAsia="en-US"/>
              </w:rPr>
              <w:t>paściarek</w:t>
            </w:r>
            <w:proofErr w:type="spellEnd"/>
            <w:r w:rsidRPr="00B4125B">
              <w:rPr>
                <w:rFonts w:ascii="Arial" w:hAnsi="Arial" w:cs="Arial"/>
                <w:lang w:eastAsia="en-US"/>
              </w:rPr>
              <w:t>), zlokalizowany na zewnątrz hali H1 przy elewacji północnej na wysokości 15,0 m</w:t>
            </w:r>
          </w:p>
        </w:tc>
        <w:tc>
          <w:tcPr>
            <w:tcW w:w="992" w:type="dxa"/>
            <w:shd w:val="clear" w:color="auto" w:fill="auto"/>
            <w:vAlign w:val="center"/>
          </w:tcPr>
          <w:p w14:paraId="245A5CBC"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39A457C3"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6091B77F" w14:textId="77777777" w:rsidTr="00BB15AA">
        <w:tc>
          <w:tcPr>
            <w:tcW w:w="993" w:type="dxa"/>
            <w:vAlign w:val="center"/>
          </w:tcPr>
          <w:p w14:paraId="368167D7" w14:textId="77777777" w:rsidR="002244B8" w:rsidRPr="00B4125B" w:rsidRDefault="002244B8" w:rsidP="00516551">
            <w:pPr>
              <w:jc w:val="center"/>
              <w:rPr>
                <w:rFonts w:ascii="Arial" w:hAnsi="Arial" w:cs="Arial"/>
              </w:rPr>
            </w:pPr>
            <w:r w:rsidRPr="00B4125B">
              <w:rPr>
                <w:rFonts w:ascii="Arial" w:hAnsi="Arial" w:cs="Arial"/>
              </w:rPr>
              <w:t>P3-P4</w:t>
            </w:r>
          </w:p>
        </w:tc>
        <w:tc>
          <w:tcPr>
            <w:tcW w:w="6237" w:type="dxa"/>
          </w:tcPr>
          <w:p w14:paraId="1D7986FD" w14:textId="77777777" w:rsidR="002244B8" w:rsidRPr="00B4125B" w:rsidRDefault="002244B8" w:rsidP="002244B8">
            <w:pPr>
              <w:tabs>
                <w:tab w:val="num" w:pos="567"/>
              </w:tabs>
              <w:rPr>
                <w:rFonts w:ascii="Arial" w:hAnsi="Arial" w:cs="Arial"/>
                <w:lang w:eastAsia="en-US"/>
              </w:rPr>
            </w:pPr>
            <w:r w:rsidRPr="00B4125B">
              <w:rPr>
                <w:rFonts w:ascii="Arial" w:hAnsi="Arial" w:cs="Arial"/>
                <w:lang w:eastAsia="en-US"/>
              </w:rPr>
              <w:t>Wentylatory dachowe wyciągowe typu WD-315 – 2 szt., zlokalizowane na dachu hali H1 na wysokości 12,5 m</w:t>
            </w:r>
          </w:p>
        </w:tc>
        <w:tc>
          <w:tcPr>
            <w:tcW w:w="992" w:type="dxa"/>
            <w:shd w:val="clear" w:color="auto" w:fill="auto"/>
            <w:vAlign w:val="center"/>
          </w:tcPr>
          <w:p w14:paraId="5A3C5041"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56DFBE3B"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77A0D1AD" w14:textId="77777777" w:rsidTr="00BB15AA">
        <w:tc>
          <w:tcPr>
            <w:tcW w:w="993" w:type="dxa"/>
            <w:vAlign w:val="center"/>
          </w:tcPr>
          <w:p w14:paraId="513969B6" w14:textId="77777777" w:rsidR="002244B8" w:rsidRPr="00B4125B" w:rsidRDefault="002244B8" w:rsidP="00516551">
            <w:pPr>
              <w:jc w:val="center"/>
              <w:rPr>
                <w:rFonts w:ascii="Arial" w:hAnsi="Arial" w:cs="Arial"/>
              </w:rPr>
            </w:pPr>
            <w:r w:rsidRPr="00B4125B">
              <w:rPr>
                <w:rFonts w:ascii="Arial" w:hAnsi="Arial" w:cs="Arial"/>
              </w:rPr>
              <w:t>P5-P6</w:t>
            </w:r>
          </w:p>
        </w:tc>
        <w:tc>
          <w:tcPr>
            <w:tcW w:w="6237" w:type="dxa"/>
          </w:tcPr>
          <w:p w14:paraId="22995E82" w14:textId="77777777" w:rsidR="002244B8" w:rsidRPr="00B4125B" w:rsidRDefault="002244B8" w:rsidP="002244B8">
            <w:pPr>
              <w:tabs>
                <w:tab w:val="num" w:pos="567"/>
              </w:tabs>
              <w:rPr>
                <w:rFonts w:ascii="Arial" w:hAnsi="Arial" w:cs="Arial"/>
                <w:lang w:eastAsia="en-US"/>
              </w:rPr>
            </w:pPr>
            <w:r w:rsidRPr="00B4125B">
              <w:rPr>
                <w:rFonts w:ascii="Arial" w:hAnsi="Arial" w:cs="Arial"/>
                <w:lang w:eastAsia="en-US"/>
              </w:rPr>
              <w:t xml:space="preserve">Centrale wentylacyjne </w:t>
            </w:r>
            <w:proofErr w:type="spellStart"/>
            <w:r w:rsidRPr="00B4125B">
              <w:rPr>
                <w:rFonts w:ascii="Arial" w:hAnsi="Arial" w:cs="Arial"/>
                <w:lang w:eastAsia="en-US"/>
              </w:rPr>
              <w:t>nawiewno</w:t>
            </w:r>
            <w:proofErr w:type="spellEnd"/>
            <w:r w:rsidRPr="00B4125B">
              <w:rPr>
                <w:rFonts w:ascii="Arial" w:hAnsi="Arial" w:cs="Arial"/>
                <w:lang w:eastAsia="en-US"/>
              </w:rPr>
              <w:t>-wywiewne – 2 szt., zlokalizowane na dachu hali H1 na wysokości 12,5 m</w:t>
            </w:r>
          </w:p>
        </w:tc>
        <w:tc>
          <w:tcPr>
            <w:tcW w:w="992" w:type="dxa"/>
            <w:shd w:val="clear" w:color="auto" w:fill="auto"/>
            <w:vAlign w:val="center"/>
          </w:tcPr>
          <w:p w14:paraId="70CB7093"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47AA9EF4"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203483AD" w14:textId="77777777" w:rsidTr="00BB15AA">
        <w:tc>
          <w:tcPr>
            <w:tcW w:w="993" w:type="dxa"/>
            <w:vAlign w:val="center"/>
          </w:tcPr>
          <w:p w14:paraId="6F98CE49" w14:textId="77777777" w:rsidR="002244B8" w:rsidRPr="00B4125B" w:rsidRDefault="002244B8" w:rsidP="00516551">
            <w:pPr>
              <w:jc w:val="center"/>
              <w:rPr>
                <w:rFonts w:ascii="Arial" w:hAnsi="Arial" w:cs="Arial"/>
              </w:rPr>
            </w:pPr>
            <w:r w:rsidRPr="00B4125B">
              <w:rPr>
                <w:rFonts w:ascii="Arial" w:hAnsi="Arial" w:cs="Arial"/>
              </w:rPr>
              <w:t>P7-P8</w:t>
            </w:r>
          </w:p>
        </w:tc>
        <w:tc>
          <w:tcPr>
            <w:tcW w:w="6237" w:type="dxa"/>
          </w:tcPr>
          <w:p w14:paraId="542EAAD9" w14:textId="77777777" w:rsidR="002244B8" w:rsidRPr="00B4125B" w:rsidRDefault="002244B8" w:rsidP="002244B8">
            <w:pPr>
              <w:tabs>
                <w:tab w:val="num" w:pos="851"/>
              </w:tabs>
              <w:rPr>
                <w:rFonts w:ascii="Arial" w:hAnsi="Arial" w:cs="Arial"/>
                <w:lang w:eastAsia="en-US"/>
              </w:rPr>
            </w:pPr>
            <w:r w:rsidRPr="00B4125B">
              <w:rPr>
                <w:rFonts w:ascii="Arial" w:hAnsi="Arial" w:cs="Arial"/>
                <w:lang w:eastAsia="en-US"/>
              </w:rPr>
              <w:t xml:space="preserve">Wyrzuty powietrza (wentylacja z tuneli suszących płyty) – 2 szt., zlokalizowane na dachu hali H1 na wysokości </w:t>
            </w:r>
            <w:smartTag w:uri="urn:schemas-microsoft-com:office:smarttags" w:element="metricconverter">
              <w:smartTagPr>
                <w:attr w:name="ProductID" w:val="12,5 m"/>
              </w:smartTagPr>
              <w:r w:rsidRPr="00B4125B">
                <w:rPr>
                  <w:rFonts w:ascii="Arial" w:hAnsi="Arial" w:cs="Arial"/>
                  <w:lang w:eastAsia="en-US"/>
                </w:rPr>
                <w:t>12,5 m</w:t>
              </w:r>
            </w:smartTag>
          </w:p>
        </w:tc>
        <w:tc>
          <w:tcPr>
            <w:tcW w:w="992" w:type="dxa"/>
            <w:shd w:val="clear" w:color="auto" w:fill="auto"/>
            <w:vAlign w:val="center"/>
          </w:tcPr>
          <w:p w14:paraId="1D5D2911"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19FD29AD"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388496FA" w14:textId="77777777" w:rsidTr="00BB15AA">
        <w:tc>
          <w:tcPr>
            <w:tcW w:w="993" w:type="dxa"/>
            <w:vAlign w:val="center"/>
          </w:tcPr>
          <w:p w14:paraId="19AC55AC" w14:textId="77777777" w:rsidR="002244B8" w:rsidRPr="00B4125B" w:rsidRDefault="002244B8" w:rsidP="009C690B">
            <w:pPr>
              <w:jc w:val="center"/>
              <w:rPr>
                <w:rFonts w:ascii="Arial" w:hAnsi="Arial" w:cs="Arial"/>
              </w:rPr>
            </w:pPr>
            <w:r w:rsidRPr="00B4125B">
              <w:rPr>
                <w:rFonts w:ascii="Arial" w:hAnsi="Arial" w:cs="Arial"/>
              </w:rPr>
              <w:t>P9-P11</w:t>
            </w:r>
          </w:p>
        </w:tc>
        <w:tc>
          <w:tcPr>
            <w:tcW w:w="6237" w:type="dxa"/>
          </w:tcPr>
          <w:p w14:paraId="32E80909" w14:textId="77777777" w:rsidR="000D479B" w:rsidRPr="00B4125B" w:rsidRDefault="002244B8" w:rsidP="002244B8">
            <w:pPr>
              <w:tabs>
                <w:tab w:val="num" w:pos="-1489"/>
                <w:tab w:val="num" w:pos="-1347"/>
              </w:tabs>
              <w:rPr>
                <w:rFonts w:ascii="Arial" w:hAnsi="Arial" w:cs="Arial"/>
                <w:lang w:eastAsia="en-US"/>
              </w:rPr>
            </w:pPr>
            <w:r w:rsidRPr="00B4125B">
              <w:rPr>
                <w:rFonts w:ascii="Arial" w:hAnsi="Arial" w:cs="Arial"/>
                <w:lang w:eastAsia="en-US"/>
              </w:rPr>
              <w:t>Wyrzuty powietrza (wentylacja z komór do sezonowania płyt) –</w:t>
            </w:r>
          </w:p>
          <w:p w14:paraId="035F6874" w14:textId="1A61BEF9" w:rsidR="002244B8" w:rsidRPr="00B4125B" w:rsidRDefault="002244B8" w:rsidP="002244B8">
            <w:pPr>
              <w:tabs>
                <w:tab w:val="num" w:pos="-1489"/>
                <w:tab w:val="num" w:pos="-1347"/>
              </w:tabs>
              <w:rPr>
                <w:rFonts w:ascii="Arial" w:hAnsi="Arial" w:cs="Arial"/>
                <w:lang w:eastAsia="en-US"/>
              </w:rPr>
            </w:pPr>
            <w:r w:rsidRPr="00B4125B">
              <w:rPr>
                <w:rFonts w:ascii="Arial" w:hAnsi="Arial" w:cs="Arial"/>
                <w:lang w:eastAsia="en-US"/>
              </w:rPr>
              <w:t>3 szt., zlokalizowane na dachu hali H1 na wysokości 12,5 m</w:t>
            </w:r>
          </w:p>
        </w:tc>
        <w:tc>
          <w:tcPr>
            <w:tcW w:w="992" w:type="dxa"/>
            <w:shd w:val="clear" w:color="auto" w:fill="auto"/>
            <w:vAlign w:val="center"/>
          </w:tcPr>
          <w:p w14:paraId="7E36C9C2"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16E70A58"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55005FA6" w14:textId="77777777" w:rsidTr="00BB15AA">
        <w:trPr>
          <w:trHeight w:val="70"/>
        </w:trPr>
        <w:tc>
          <w:tcPr>
            <w:tcW w:w="993" w:type="dxa"/>
            <w:vAlign w:val="center"/>
          </w:tcPr>
          <w:p w14:paraId="51A0D9D3" w14:textId="77777777" w:rsidR="002244B8" w:rsidRPr="00B4125B" w:rsidRDefault="002244B8" w:rsidP="009C690B">
            <w:pPr>
              <w:jc w:val="center"/>
              <w:rPr>
                <w:rFonts w:ascii="Arial" w:hAnsi="Arial" w:cs="Arial"/>
              </w:rPr>
            </w:pPr>
            <w:r w:rsidRPr="00B4125B">
              <w:rPr>
                <w:rFonts w:ascii="Arial" w:hAnsi="Arial" w:cs="Arial"/>
              </w:rPr>
              <w:t>P12</w:t>
            </w:r>
          </w:p>
        </w:tc>
        <w:tc>
          <w:tcPr>
            <w:tcW w:w="6237" w:type="dxa"/>
          </w:tcPr>
          <w:p w14:paraId="22D147CD" w14:textId="77777777" w:rsidR="002244B8" w:rsidRPr="00B4125B" w:rsidRDefault="002244B8" w:rsidP="002244B8">
            <w:pPr>
              <w:tabs>
                <w:tab w:val="num" w:pos="-1205"/>
              </w:tabs>
              <w:rPr>
                <w:rFonts w:ascii="Arial" w:hAnsi="Arial" w:cs="Arial"/>
                <w:lang w:eastAsia="en-US"/>
              </w:rPr>
            </w:pPr>
            <w:r w:rsidRPr="00B4125B">
              <w:rPr>
                <w:rFonts w:ascii="Arial" w:hAnsi="Arial" w:cs="Arial"/>
                <w:lang w:eastAsia="en-US"/>
              </w:rPr>
              <w:t xml:space="preserve">Instalacja odpylająca (cztery </w:t>
            </w:r>
            <w:proofErr w:type="spellStart"/>
            <w:r w:rsidRPr="00B4125B">
              <w:rPr>
                <w:rFonts w:ascii="Arial" w:hAnsi="Arial" w:cs="Arial"/>
                <w:lang w:eastAsia="en-US"/>
              </w:rPr>
              <w:t>koperciarki</w:t>
            </w:r>
            <w:proofErr w:type="spellEnd"/>
            <w:r w:rsidRPr="00B4125B">
              <w:rPr>
                <w:rFonts w:ascii="Arial" w:hAnsi="Arial" w:cs="Arial"/>
                <w:lang w:eastAsia="en-US"/>
              </w:rPr>
              <w:t>, odlewarki z piecami elektrycznymi, linii montażowych i układarki płyt), z wentylatorem zlokalizowanym na poziomie terenu przy elewacji północnej hali H1</w:t>
            </w:r>
          </w:p>
        </w:tc>
        <w:tc>
          <w:tcPr>
            <w:tcW w:w="992" w:type="dxa"/>
            <w:shd w:val="clear" w:color="auto" w:fill="auto"/>
            <w:vAlign w:val="center"/>
          </w:tcPr>
          <w:p w14:paraId="51BC3646"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3C7AFB1D"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644B77E6" w14:textId="77777777" w:rsidTr="00BB15AA">
        <w:trPr>
          <w:trHeight w:val="209"/>
        </w:trPr>
        <w:tc>
          <w:tcPr>
            <w:tcW w:w="993" w:type="dxa"/>
            <w:vAlign w:val="center"/>
          </w:tcPr>
          <w:p w14:paraId="0A625486" w14:textId="77777777" w:rsidR="002244B8" w:rsidRPr="00B4125B" w:rsidRDefault="002244B8" w:rsidP="009C690B">
            <w:pPr>
              <w:jc w:val="center"/>
              <w:rPr>
                <w:rFonts w:ascii="Arial" w:hAnsi="Arial" w:cs="Arial"/>
              </w:rPr>
            </w:pPr>
            <w:r w:rsidRPr="00B4125B">
              <w:rPr>
                <w:rFonts w:ascii="Arial" w:hAnsi="Arial" w:cs="Arial"/>
              </w:rPr>
              <w:t>P13</w:t>
            </w:r>
          </w:p>
        </w:tc>
        <w:tc>
          <w:tcPr>
            <w:tcW w:w="6237" w:type="dxa"/>
          </w:tcPr>
          <w:p w14:paraId="79515DC3" w14:textId="77777777" w:rsidR="002244B8" w:rsidRPr="00B4125B" w:rsidRDefault="002244B8" w:rsidP="002244B8">
            <w:pPr>
              <w:tabs>
                <w:tab w:val="num" w:pos="-1489"/>
              </w:tabs>
              <w:rPr>
                <w:rFonts w:ascii="Arial" w:hAnsi="Arial" w:cs="Arial"/>
                <w:lang w:eastAsia="en-US"/>
              </w:rPr>
            </w:pPr>
            <w:r w:rsidRPr="00B4125B">
              <w:rPr>
                <w:rFonts w:ascii="Arial" w:hAnsi="Arial" w:cs="Arial"/>
                <w:lang w:eastAsia="en-US"/>
              </w:rPr>
              <w:t>Centrala klimatyzacyjna zlokalizowana na dachu budynku biurowego na wysokości 10,5 m</w:t>
            </w:r>
          </w:p>
        </w:tc>
        <w:tc>
          <w:tcPr>
            <w:tcW w:w="992" w:type="dxa"/>
            <w:shd w:val="clear" w:color="auto" w:fill="auto"/>
            <w:vAlign w:val="center"/>
          </w:tcPr>
          <w:p w14:paraId="4186EDD0"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705E14A9"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7CB11C39" w14:textId="77777777" w:rsidTr="00BB15AA">
        <w:tc>
          <w:tcPr>
            <w:tcW w:w="993" w:type="dxa"/>
            <w:vAlign w:val="center"/>
          </w:tcPr>
          <w:p w14:paraId="3E43B0F6" w14:textId="77777777" w:rsidR="002244B8" w:rsidRPr="00B4125B" w:rsidRDefault="002244B8" w:rsidP="009C690B">
            <w:pPr>
              <w:jc w:val="center"/>
              <w:rPr>
                <w:rFonts w:ascii="Arial" w:hAnsi="Arial" w:cs="Arial"/>
              </w:rPr>
            </w:pPr>
            <w:r w:rsidRPr="00B4125B">
              <w:rPr>
                <w:rFonts w:ascii="Arial" w:hAnsi="Arial" w:cs="Arial"/>
              </w:rPr>
              <w:t>P14</w:t>
            </w:r>
          </w:p>
        </w:tc>
        <w:tc>
          <w:tcPr>
            <w:tcW w:w="6237" w:type="dxa"/>
          </w:tcPr>
          <w:p w14:paraId="45E89141" w14:textId="77777777" w:rsidR="002244B8" w:rsidRPr="00B4125B" w:rsidRDefault="002244B8" w:rsidP="002244B8">
            <w:pPr>
              <w:tabs>
                <w:tab w:val="num" w:pos="709"/>
              </w:tabs>
              <w:rPr>
                <w:rFonts w:ascii="Arial" w:hAnsi="Arial" w:cs="Arial"/>
                <w:lang w:eastAsia="en-US"/>
              </w:rPr>
            </w:pPr>
            <w:r w:rsidRPr="00B4125B">
              <w:rPr>
                <w:rFonts w:ascii="Arial" w:hAnsi="Arial" w:cs="Arial"/>
                <w:lang w:eastAsia="en-US"/>
              </w:rPr>
              <w:t>Odkurzacz centralny z wentylatorami zlokalizowany przy elewacji północnej hali H1 na poziomie terenu</w:t>
            </w:r>
          </w:p>
        </w:tc>
        <w:tc>
          <w:tcPr>
            <w:tcW w:w="992" w:type="dxa"/>
            <w:shd w:val="clear" w:color="auto" w:fill="auto"/>
            <w:vAlign w:val="center"/>
          </w:tcPr>
          <w:p w14:paraId="061933D2"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0FE5C487"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63234265" w14:textId="77777777" w:rsidTr="00BB15AA">
        <w:trPr>
          <w:trHeight w:val="103"/>
        </w:trPr>
        <w:tc>
          <w:tcPr>
            <w:tcW w:w="993" w:type="dxa"/>
            <w:vAlign w:val="center"/>
          </w:tcPr>
          <w:p w14:paraId="3194A4DA" w14:textId="77777777" w:rsidR="002244B8" w:rsidRPr="00B4125B" w:rsidRDefault="002244B8" w:rsidP="009C690B">
            <w:pPr>
              <w:jc w:val="center"/>
              <w:rPr>
                <w:rFonts w:ascii="Arial" w:hAnsi="Arial" w:cs="Arial"/>
              </w:rPr>
            </w:pPr>
            <w:r w:rsidRPr="00B4125B">
              <w:rPr>
                <w:rFonts w:ascii="Arial" w:hAnsi="Arial" w:cs="Arial"/>
              </w:rPr>
              <w:t>P15</w:t>
            </w:r>
          </w:p>
        </w:tc>
        <w:tc>
          <w:tcPr>
            <w:tcW w:w="6237" w:type="dxa"/>
          </w:tcPr>
          <w:p w14:paraId="2E8519A3" w14:textId="77777777" w:rsidR="002244B8" w:rsidRPr="00B4125B" w:rsidRDefault="002244B8" w:rsidP="002244B8">
            <w:pPr>
              <w:tabs>
                <w:tab w:val="num" w:pos="709"/>
              </w:tabs>
              <w:rPr>
                <w:rFonts w:ascii="Arial" w:hAnsi="Arial" w:cs="Arial"/>
                <w:lang w:eastAsia="en-US"/>
              </w:rPr>
            </w:pPr>
            <w:r w:rsidRPr="00B4125B">
              <w:rPr>
                <w:rFonts w:ascii="Arial" w:hAnsi="Arial" w:cs="Arial"/>
                <w:lang w:eastAsia="en-US"/>
              </w:rPr>
              <w:t>Centrala klimatyzacyjna zlokalizowana na dachu hali H3 na wysokości 12,0 m</w:t>
            </w:r>
          </w:p>
        </w:tc>
        <w:tc>
          <w:tcPr>
            <w:tcW w:w="992" w:type="dxa"/>
            <w:shd w:val="clear" w:color="auto" w:fill="auto"/>
            <w:vAlign w:val="center"/>
          </w:tcPr>
          <w:p w14:paraId="43353EE8"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6CBB2910"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0AE74978" w14:textId="77777777" w:rsidTr="00BB15AA">
        <w:trPr>
          <w:trHeight w:val="70"/>
        </w:trPr>
        <w:tc>
          <w:tcPr>
            <w:tcW w:w="993" w:type="dxa"/>
            <w:vAlign w:val="center"/>
          </w:tcPr>
          <w:p w14:paraId="5AB718FF" w14:textId="77777777" w:rsidR="002244B8" w:rsidRPr="00B4125B" w:rsidRDefault="002244B8" w:rsidP="009C690B">
            <w:pPr>
              <w:jc w:val="center"/>
              <w:rPr>
                <w:rFonts w:ascii="Arial" w:hAnsi="Arial" w:cs="Arial"/>
              </w:rPr>
            </w:pPr>
            <w:r w:rsidRPr="00B4125B">
              <w:rPr>
                <w:rFonts w:ascii="Arial" w:hAnsi="Arial" w:cs="Arial"/>
              </w:rPr>
              <w:t>P16-P20</w:t>
            </w:r>
          </w:p>
        </w:tc>
        <w:tc>
          <w:tcPr>
            <w:tcW w:w="6237" w:type="dxa"/>
          </w:tcPr>
          <w:p w14:paraId="3D46D597" w14:textId="77777777" w:rsidR="002244B8" w:rsidRPr="00B4125B" w:rsidRDefault="002244B8" w:rsidP="00E7014F">
            <w:pPr>
              <w:tabs>
                <w:tab w:val="num" w:pos="709"/>
              </w:tabs>
              <w:rPr>
                <w:rFonts w:ascii="Arial" w:hAnsi="Arial" w:cs="Arial"/>
                <w:lang w:eastAsia="en-US"/>
              </w:rPr>
            </w:pPr>
            <w:r w:rsidRPr="00B4125B">
              <w:rPr>
                <w:rFonts w:ascii="Arial" w:hAnsi="Arial" w:cs="Arial"/>
                <w:lang w:eastAsia="en-US"/>
              </w:rPr>
              <w:t>Centrale klimatyzacyjne</w:t>
            </w:r>
            <w:r w:rsidR="00E7014F" w:rsidRPr="00B4125B">
              <w:rPr>
                <w:rFonts w:ascii="Arial" w:hAnsi="Arial" w:cs="Arial"/>
                <w:lang w:eastAsia="en-US"/>
              </w:rPr>
              <w:t>– 5 szt.,</w:t>
            </w:r>
            <w:r w:rsidRPr="00B4125B">
              <w:rPr>
                <w:rFonts w:ascii="Arial" w:hAnsi="Arial" w:cs="Arial"/>
                <w:lang w:eastAsia="en-US"/>
              </w:rPr>
              <w:t xml:space="preserve"> zlokalizowane na dachu budynku biurowego na wysokości 10,5 m</w:t>
            </w:r>
          </w:p>
        </w:tc>
        <w:tc>
          <w:tcPr>
            <w:tcW w:w="992" w:type="dxa"/>
            <w:shd w:val="clear" w:color="auto" w:fill="auto"/>
            <w:vAlign w:val="center"/>
          </w:tcPr>
          <w:p w14:paraId="617CCB5C"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0B926988"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50A0DFC5" w14:textId="77777777" w:rsidTr="00BB15AA">
        <w:tc>
          <w:tcPr>
            <w:tcW w:w="993" w:type="dxa"/>
            <w:vAlign w:val="center"/>
          </w:tcPr>
          <w:p w14:paraId="65FA49DF" w14:textId="77777777" w:rsidR="002244B8" w:rsidRPr="00B4125B" w:rsidRDefault="002244B8" w:rsidP="009C690B">
            <w:pPr>
              <w:jc w:val="center"/>
              <w:rPr>
                <w:rFonts w:ascii="Arial" w:hAnsi="Arial" w:cs="Arial"/>
              </w:rPr>
            </w:pPr>
            <w:r w:rsidRPr="00B4125B">
              <w:rPr>
                <w:rFonts w:ascii="Arial" w:hAnsi="Arial" w:cs="Arial"/>
              </w:rPr>
              <w:t>P21</w:t>
            </w:r>
          </w:p>
        </w:tc>
        <w:tc>
          <w:tcPr>
            <w:tcW w:w="6237" w:type="dxa"/>
          </w:tcPr>
          <w:p w14:paraId="4DF0E294" w14:textId="77777777" w:rsidR="002244B8" w:rsidRPr="00B4125B" w:rsidRDefault="002244B8" w:rsidP="002244B8">
            <w:pPr>
              <w:tabs>
                <w:tab w:val="num" w:pos="709"/>
              </w:tabs>
              <w:rPr>
                <w:rFonts w:ascii="Arial" w:hAnsi="Arial" w:cs="Arial"/>
                <w:lang w:eastAsia="en-US"/>
              </w:rPr>
            </w:pPr>
            <w:r w:rsidRPr="00B4125B">
              <w:rPr>
                <w:rFonts w:ascii="Arial" w:hAnsi="Arial" w:cs="Arial"/>
                <w:lang w:eastAsia="en-US"/>
              </w:rPr>
              <w:t>Wyrzut powietrza (wentylacja pieców elektrycznych do topienia ołowiu i gazowych podgrzewaczy WIRTZ), zlokalizowany na dachu hali H2 na wysokości 10,5 m</w:t>
            </w:r>
          </w:p>
        </w:tc>
        <w:tc>
          <w:tcPr>
            <w:tcW w:w="992" w:type="dxa"/>
            <w:shd w:val="clear" w:color="auto" w:fill="auto"/>
            <w:vAlign w:val="center"/>
          </w:tcPr>
          <w:p w14:paraId="2D311731"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4F537AF5"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1753DFD0" w14:textId="77777777" w:rsidTr="00BB15AA">
        <w:tc>
          <w:tcPr>
            <w:tcW w:w="993" w:type="dxa"/>
            <w:vAlign w:val="center"/>
          </w:tcPr>
          <w:p w14:paraId="46B56F71" w14:textId="77777777" w:rsidR="002244B8" w:rsidRPr="00B4125B" w:rsidRDefault="002244B8" w:rsidP="009C690B">
            <w:pPr>
              <w:jc w:val="center"/>
              <w:rPr>
                <w:rFonts w:ascii="Arial" w:hAnsi="Arial" w:cs="Arial"/>
              </w:rPr>
            </w:pPr>
            <w:r w:rsidRPr="00B4125B">
              <w:rPr>
                <w:rFonts w:ascii="Arial" w:hAnsi="Arial" w:cs="Arial"/>
              </w:rPr>
              <w:t>P22</w:t>
            </w:r>
          </w:p>
        </w:tc>
        <w:tc>
          <w:tcPr>
            <w:tcW w:w="6237" w:type="dxa"/>
          </w:tcPr>
          <w:p w14:paraId="39812AF3" w14:textId="77777777" w:rsidR="002244B8" w:rsidRPr="00B4125B" w:rsidRDefault="002244B8" w:rsidP="002244B8">
            <w:pPr>
              <w:tabs>
                <w:tab w:val="num" w:pos="993"/>
              </w:tabs>
              <w:rPr>
                <w:rFonts w:ascii="Arial" w:hAnsi="Arial" w:cs="Arial"/>
                <w:lang w:eastAsia="en-US"/>
              </w:rPr>
            </w:pPr>
            <w:r w:rsidRPr="00B4125B">
              <w:rPr>
                <w:rFonts w:ascii="Arial" w:hAnsi="Arial" w:cs="Arial"/>
                <w:lang w:eastAsia="en-US"/>
              </w:rPr>
              <w:t>Wyrzut powietrza (wentylacja zgrzewarek wieczek i spawarek końcówek biegunowych), zlokalizowany na dachu hali H2 na wysokości 10,5 m</w:t>
            </w:r>
          </w:p>
        </w:tc>
        <w:tc>
          <w:tcPr>
            <w:tcW w:w="992" w:type="dxa"/>
            <w:shd w:val="clear" w:color="auto" w:fill="auto"/>
            <w:vAlign w:val="center"/>
          </w:tcPr>
          <w:p w14:paraId="2B599182"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262FEAEA"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76FA1C2D" w14:textId="77777777" w:rsidTr="00BB15AA">
        <w:trPr>
          <w:trHeight w:val="175"/>
        </w:trPr>
        <w:tc>
          <w:tcPr>
            <w:tcW w:w="993" w:type="dxa"/>
            <w:vAlign w:val="center"/>
          </w:tcPr>
          <w:p w14:paraId="07BDE903" w14:textId="77777777" w:rsidR="002244B8" w:rsidRPr="00B4125B" w:rsidRDefault="002244B8" w:rsidP="009C690B">
            <w:pPr>
              <w:jc w:val="center"/>
              <w:rPr>
                <w:rFonts w:ascii="Arial" w:hAnsi="Arial" w:cs="Arial"/>
              </w:rPr>
            </w:pPr>
            <w:r w:rsidRPr="00B4125B">
              <w:rPr>
                <w:rFonts w:ascii="Arial" w:hAnsi="Arial" w:cs="Arial"/>
              </w:rPr>
              <w:t>P23</w:t>
            </w:r>
          </w:p>
        </w:tc>
        <w:tc>
          <w:tcPr>
            <w:tcW w:w="6237" w:type="dxa"/>
          </w:tcPr>
          <w:p w14:paraId="1BA0BF48" w14:textId="77777777" w:rsidR="002244B8" w:rsidRPr="00B4125B" w:rsidRDefault="002244B8" w:rsidP="002244B8">
            <w:pPr>
              <w:tabs>
                <w:tab w:val="num" w:pos="709"/>
              </w:tabs>
              <w:rPr>
                <w:rFonts w:ascii="Arial" w:hAnsi="Arial" w:cs="Arial"/>
                <w:lang w:eastAsia="en-US"/>
              </w:rPr>
            </w:pPr>
            <w:r w:rsidRPr="00B4125B">
              <w:rPr>
                <w:rFonts w:ascii="Arial" w:hAnsi="Arial" w:cs="Arial"/>
                <w:lang w:eastAsia="en-US"/>
              </w:rPr>
              <w:t>Centrala klimatyzacyjna zlokalizowana na dachu hali H2 na wysokości 10,5 m</w:t>
            </w:r>
          </w:p>
        </w:tc>
        <w:tc>
          <w:tcPr>
            <w:tcW w:w="992" w:type="dxa"/>
            <w:shd w:val="clear" w:color="auto" w:fill="auto"/>
            <w:vAlign w:val="center"/>
          </w:tcPr>
          <w:p w14:paraId="00D6E090"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4E7198A7"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173A0D1F" w14:textId="77777777" w:rsidTr="00BB15AA">
        <w:trPr>
          <w:trHeight w:val="70"/>
        </w:trPr>
        <w:tc>
          <w:tcPr>
            <w:tcW w:w="993" w:type="dxa"/>
            <w:vAlign w:val="center"/>
          </w:tcPr>
          <w:p w14:paraId="7417EA06" w14:textId="77777777" w:rsidR="002244B8" w:rsidRPr="00B4125B" w:rsidRDefault="002244B8" w:rsidP="009C690B">
            <w:pPr>
              <w:jc w:val="center"/>
              <w:rPr>
                <w:rFonts w:ascii="Arial" w:hAnsi="Arial" w:cs="Arial"/>
              </w:rPr>
            </w:pPr>
            <w:r w:rsidRPr="00B4125B">
              <w:rPr>
                <w:rFonts w:ascii="Arial" w:hAnsi="Arial" w:cs="Arial"/>
              </w:rPr>
              <w:t>P24</w:t>
            </w:r>
          </w:p>
        </w:tc>
        <w:tc>
          <w:tcPr>
            <w:tcW w:w="6237" w:type="dxa"/>
          </w:tcPr>
          <w:p w14:paraId="59997B64"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Wentylator wyciągowy RUDI-45 (chłodzenie transformatorów)</w:t>
            </w:r>
          </w:p>
          <w:p w14:paraId="7B19C607"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o mocy 0,25 kW</w:t>
            </w:r>
            <w:r w:rsidR="00E7014F" w:rsidRPr="00B4125B">
              <w:rPr>
                <w:rFonts w:ascii="Arial" w:hAnsi="Arial" w:cs="Arial"/>
                <w:lang w:eastAsia="en-US"/>
              </w:rPr>
              <w:t>,</w:t>
            </w:r>
            <w:r w:rsidRPr="00B4125B">
              <w:rPr>
                <w:rFonts w:ascii="Arial" w:hAnsi="Arial" w:cs="Arial"/>
                <w:lang w:eastAsia="en-US"/>
              </w:rPr>
              <w:t xml:space="preserve"> zlokalizowany na elewacji hali H2 na wysokości</w:t>
            </w:r>
          </w:p>
          <w:p w14:paraId="5479D5CD" w14:textId="5BCDA402" w:rsidR="002244B8" w:rsidRPr="00B4125B" w:rsidRDefault="002244B8" w:rsidP="002244B8">
            <w:pPr>
              <w:tabs>
                <w:tab w:val="num" w:pos="1776"/>
              </w:tabs>
              <w:rPr>
                <w:rFonts w:ascii="Arial" w:hAnsi="Arial" w:cs="Arial"/>
                <w:lang w:eastAsia="en-US"/>
              </w:rPr>
            </w:pPr>
            <w:r w:rsidRPr="00B4125B">
              <w:rPr>
                <w:rFonts w:ascii="Arial" w:hAnsi="Arial" w:cs="Arial"/>
                <w:lang w:eastAsia="en-US"/>
              </w:rPr>
              <w:t>3,5 m</w:t>
            </w:r>
          </w:p>
        </w:tc>
        <w:tc>
          <w:tcPr>
            <w:tcW w:w="992" w:type="dxa"/>
            <w:shd w:val="clear" w:color="auto" w:fill="auto"/>
            <w:vAlign w:val="center"/>
          </w:tcPr>
          <w:p w14:paraId="610BE96B"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2106A6CF"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43EBA91E" w14:textId="77777777" w:rsidTr="00BB15AA">
        <w:tc>
          <w:tcPr>
            <w:tcW w:w="993" w:type="dxa"/>
            <w:vAlign w:val="center"/>
          </w:tcPr>
          <w:p w14:paraId="29162166" w14:textId="77777777" w:rsidR="002244B8" w:rsidRPr="00B4125B" w:rsidRDefault="002244B8" w:rsidP="009C690B">
            <w:pPr>
              <w:jc w:val="center"/>
              <w:rPr>
                <w:rFonts w:ascii="Arial" w:hAnsi="Arial" w:cs="Arial"/>
              </w:rPr>
            </w:pPr>
            <w:r w:rsidRPr="00B4125B">
              <w:rPr>
                <w:rFonts w:ascii="Arial" w:hAnsi="Arial" w:cs="Arial"/>
              </w:rPr>
              <w:t>P25</w:t>
            </w:r>
          </w:p>
        </w:tc>
        <w:tc>
          <w:tcPr>
            <w:tcW w:w="6237" w:type="dxa"/>
          </w:tcPr>
          <w:p w14:paraId="116D1794"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Wentylator wyciągowy RUDI-55 (chłodzenie transformatorów)</w:t>
            </w:r>
          </w:p>
          <w:p w14:paraId="11E83794"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o mocy 0,57 kW</w:t>
            </w:r>
            <w:r w:rsidR="00E7014F" w:rsidRPr="00B4125B">
              <w:rPr>
                <w:rFonts w:ascii="Arial" w:hAnsi="Arial" w:cs="Arial"/>
                <w:lang w:eastAsia="en-US"/>
              </w:rPr>
              <w:t>,</w:t>
            </w:r>
            <w:r w:rsidRPr="00B4125B">
              <w:rPr>
                <w:rFonts w:ascii="Arial" w:hAnsi="Arial" w:cs="Arial"/>
                <w:lang w:eastAsia="en-US"/>
              </w:rPr>
              <w:t xml:space="preserve"> zlokalizowany na elewacji hali H2 na wysokości</w:t>
            </w:r>
          </w:p>
          <w:p w14:paraId="510C164D" w14:textId="107C76DA" w:rsidR="002244B8" w:rsidRPr="00B4125B" w:rsidRDefault="002244B8" w:rsidP="002244B8">
            <w:pPr>
              <w:tabs>
                <w:tab w:val="num" w:pos="1776"/>
              </w:tabs>
              <w:rPr>
                <w:rFonts w:ascii="Arial" w:hAnsi="Arial" w:cs="Arial"/>
                <w:lang w:eastAsia="en-US"/>
              </w:rPr>
            </w:pPr>
            <w:r w:rsidRPr="00B4125B">
              <w:rPr>
                <w:rFonts w:ascii="Arial" w:hAnsi="Arial" w:cs="Arial"/>
                <w:lang w:eastAsia="en-US"/>
              </w:rPr>
              <w:t>3,5 m</w:t>
            </w:r>
          </w:p>
        </w:tc>
        <w:tc>
          <w:tcPr>
            <w:tcW w:w="992" w:type="dxa"/>
            <w:shd w:val="clear" w:color="auto" w:fill="auto"/>
            <w:vAlign w:val="center"/>
          </w:tcPr>
          <w:p w14:paraId="57C0766A"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0D8BB6AC"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44C10544" w14:textId="77777777" w:rsidTr="00BB15AA">
        <w:tc>
          <w:tcPr>
            <w:tcW w:w="993" w:type="dxa"/>
            <w:vAlign w:val="center"/>
          </w:tcPr>
          <w:p w14:paraId="42C3CC6C" w14:textId="77777777" w:rsidR="002244B8" w:rsidRPr="00B4125B" w:rsidRDefault="002244B8" w:rsidP="009C690B">
            <w:pPr>
              <w:jc w:val="center"/>
              <w:rPr>
                <w:rFonts w:ascii="Arial" w:hAnsi="Arial" w:cs="Arial"/>
              </w:rPr>
            </w:pPr>
            <w:r w:rsidRPr="00B4125B">
              <w:rPr>
                <w:rFonts w:ascii="Arial" w:hAnsi="Arial" w:cs="Arial"/>
              </w:rPr>
              <w:t>P26-P28</w:t>
            </w:r>
          </w:p>
        </w:tc>
        <w:tc>
          <w:tcPr>
            <w:tcW w:w="6237" w:type="dxa"/>
          </w:tcPr>
          <w:p w14:paraId="6C8633FB" w14:textId="77777777" w:rsidR="002244B8" w:rsidRPr="00B4125B" w:rsidRDefault="002244B8" w:rsidP="002244B8">
            <w:pPr>
              <w:tabs>
                <w:tab w:val="num" w:pos="1276"/>
              </w:tabs>
              <w:rPr>
                <w:rFonts w:ascii="Arial" w:hAnsi="Arial" w:cs="Arial"/>
                <w:lang w:eastAsia="en-US"/>
              </w:rPr>
            </w:pPr>
            <w:r w:rsidRPr="00B4125B">
              <w:rPr>
                <w:rFonts w:ascii="Arial" w:hAnsi="Arial" w:cs="Arial"/>
                <w:lang w:eastAsia="en-US"/>
              </w:rPr>
              <w:t>Wentylatory wyciągowe dachowe WD-31,5 – 3 szt.</w:t>
            </w:r>
            <w:r w:rsidR="00E7014F" w:rsidRPr="00B4125B">
              <w:rPr>
                <w:rFonts w:ascii="Arial" w:hAnsi="Arial" w:cs="Arial"/>
                <w:lang w:eastAsia="en-US"/>
              </w:rPr>
              <w:t xml:space="preserve"> (ładownia akumulatorów), </w:t>
            </w:r>
            <w:r w:rsidRPr="00B4125B">
              <w:rPr>
                <w:rFonts w:ascii="Arial" w:hAnsi="Arial" w:cs="Arial"/>
                <w:lang w:eastAsia="en-US"/>
              </w:rPr>
              <w:t>zlokalizowane na dachu hali H4 na wysokości 9,8 m</w:t>
            </w:r>
          </w:p>
        </w:tc>
        <w:tc>
          <w:tcPr>
            <w:tcW w:w="992" w:type="dxa"/>
            <w:shd w:val="clear" w:color="auto" w:fill="auto"/>
            <w:vAlign w:val="center"/>
          </w:tcPr>
          <w:p w14:paraId="738521D6"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5570001C"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41FCC234" w14:textId="77777777" w:rsidTr="00BB15AA">
        <w:tc>
          <w:tcPr>
            <w:tcW w:w="993" w:type="dxa"/>
            <w:vAlign w:val="center"/>
          </w:tcPr>
          <w:p w14:paraId="3BF3EC67" w14:textId="77777777" w:rsidR="002244B8" w:rsidRPr="00B4125B" w:rsidRDefault="002244B8" w:rsidP="009C690B">
            <w:pPr>
              <w:jc w:val="center"/>
              <w:rPr>
                <w:rFonts w:ascii="Arial" w:hAnsi="Arial" w:cs="Arial"/>
              </w:rPr>
            </w:pPr>
            <w:r w:rsidRPr="00B4125B">
              <w:rPr>
                <w:rFonts w:ascii="Arial" w:hAnsi="Arial" w:cs="Arial"/>
              </w:rPr>
              <w:t>P29-P30</w:t>
            </w:r>
          </w:p>
        </w:tc>
        <w:tc>
          <w:tcPr>
            <w:tcW w:w="6237" w:type="dxa"/>
          </w:tcPr>
          <w:p w14:paraId="17C0F813"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Wentylatory wyciągowe dachowe WD-PE-35 – 2 szt. (ładownia akumulatorów)</w:t>
            </w:r>
            <w:r w:rsidR="00E7014F" w:rsidRPr="00B4125B">
              <w:rPr>
                <w:rFonts w:ascii="Arial" w:hAnsi="Arial" w:cs="Arial"/>
                <w:lang w:eastAsia="en-US"/>
              </w:rPr>
              <w:t>,</w:t>
            </w:r>
            <w:r w:rsidRPr="00B4125B">
              <w:rPr>
                <w:rFonts w:ascii="Arial" w:hAnsi="Arial" w:cs="Arial"/>
                <w:lang w:eastAsia="en-US"/>
              </w:rPr>
              <w:t xml:space="preserve"> zlokalizowane na dachu hali H4 na wysokości 9,8 m</w:t>
            </w:r>
          </w:p>
        </w:tc>
        <w:tc>
          <w:tcPr>
            <w:tcW w:w="992" w:type="dxa"/>
            <w:shd w:val="clear" w:color="auto" w:fill="auto"/>
            <w:vAlign w:val="center"/>
          </w:tcPr>
          <w:p w14:paraId="60F99D68"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63189AF0"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4CF2C684" w14:textId="77777777" w:rsidTr="00BB15AA">
        <w:tc>
          <w:tcPr>
            <w:tcW w:w="993" w:type="dxa"/>
            <w:vAlign w:val="center"/>
          </w:tcPr>
          <w:p w14:paraId="18B316A4" w14:textId="77777777" w:rsidR="002244B8" w:rsidRPr="00B4125B" w:rsidRDefault="002244B8" w:rsidP="009C690B">
            <w:pPr>
              <w:jc w:val="center"/>
              <w:rPr>
                <w:rFonts w:ascii="Arial" w:hAnsi="Arial" w:cs="Arial"/>
              </w:rPr>
            </w:pPr>
            <w:r w:rsidRPr="00B4125B">
              <w:rPr>
                <w:rFonts w:ascii="Arial" w:hAnsi="Arial" w:cs="Arial"/>
              </w:rPr>
              <w:lastRenderedPageBreak/>
              <w:t>P31-P32</w:t>
            </w:r>
          </w:p>
        </w:tc>
        <w:tc>
          <w:tcPr>
            <w:tcW w:w="6237" w:type="dxa"/>
          </w:tcPr>
          <w:p w14:paraId="29784B93"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 xml:space="preserve">Wentylatory nadmuchowe WOK-400 o mocy 0,2 kW – </w:t>
            </w:r>
            <w:r w:rsidR="00E7014F" w:rsidRPr="00B4125B">
              <w:rPr>
                <w:rFonts w:ascii="Arial" w:hAnsi="Arial" w:cs="Arial"/>
                <w:lang w:eastAsia="en-US"/>
              </w:rPr>
              <w:t xml:space="preserve">2 szt., </w:t>
            </w:r>
            <w:r w:rsidRPr="00B4125B">
              <w:rPr>
                <w:rFonts w:ascii="Arial" w:hAnsi="Arial" w:cs="Arial"/>
                <w:lang w:eastAsia="en-US"/>
              </w:rPr>
              <w:t>zlokalizowane na elewacji hali H4 na wysokości 4,0 m</w:t>
            </w:r>
          </w:p>
        </w:tc>
        <w:tc>
          <w:tcPr>
            <w:tcW w:w="992" w:type="dxa"/>
            <w:shd w:val="clear" w:color="auto" w:fill="auto"/>
            <w:vAlign w:val="center"/>
          </w:tcPr>
          <w:p w14:paraId="06F81083"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759E175A"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7F02F201" w14:textId="77777777" w:rsidTr="00BB15AA">
        <w:tc>
          <w:tcPr>
            <w:tcW w:w="993" w:type="dxa"/>
            <w:vAlign w:val="center"/>
          </w:tcPr>
          <w:p w14:paraId="18B6824F" w14:textId="77777777" w:rsidR="002244B8" w:rsidRPr="00B4125B" w:rsidRDefault="002244B8" w:rsidP="009C690B">
            <w:pPr>
              <w:jc w:val="center"/>
              <w:rPr>
                <w:rFonts w:ascii="Arial" w:hAnsi="Arial" w:cs="Arial"/>
              </w:rPr>
            </w:pPr>
            <w:r w:rsidRPr="00B4125B">
              <w:rPr>
                <w:rFonts w:ascii="Arial" w:hAnsi="Arial" w:cs="Arial"/>
              </w:rPr>
              <w:t>P33</w:t>
            </w:r>
          </w:p>
        </w:tc>
        <w:tc>
          <w:tcPr>
            <w:tcW w:w="6237" w:type="dxa"/>
          </w:tcPr>
          <w:p w14:paraId="2CB1C7B3" w14:textId="77777777" w:rsidR="002244B8" w:rsidRPr="00B4125B" w:rsidRDefault="00E7014F" w:rsidP="002244B8">
            <w:pPr>
              <w:tabs>
                <w:tab w:val="num" w:pos="1776"/>
              </w:tabs>
              <w:rPr>
                <w:rFonts w:ascii="Arial" w:hAnsi="Arial" w:cs="Arial"/>
                <w:lang w:eastAsia="en-US"/>
              </w:rPr>
            </w:pPr>
            <w:r w:rsidRPr="00B4125B">
              <w:rPr>
                <w:rFonts w:ascii="Arial" w:hAnsi="Arial" w:cs="Arial"/>
                <w:lang w:eastAsia="en-US"/>
              </w:rPr>
              <w:t>Wentylator na</w:t>
            </w:r>
            <w:r w:rsidR="002244B8" w:rsidRPr="00B4125B">
              <w:rPr>
                <w:rFonts w:ascii="Arial" w:hAnsi="Arial" w:cs="Arial"/>
                <w:lang w:eastAsia="en-US"/>
              </w:rPr>
              <w:t>dmuchowy FKN-50-III o mocy 8,4 kW, zlokalizowany na elewacji hali H6 na wysokości 4,0 m</w:t>
            </w:r>
          </w:p>
        </w:tc>
        <w:tc>
          <w:tcPr>
            <w:tcW w:w="992" w:type="dxa"/>
            <w:shd w:val="clear" w:color="auto" w:fill="auto"/>
            <w:vAlign w:val="center"/>
          </w:tcPr>
          <w:p w14:paraId="3B46DDF1"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28BD3E12"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2DA8EDA1" w14:textId="77777777" w:rsidTr="00BB15AA">
        <w:tc>
          <w:tcPr>
            <w:tcW w:w="993" w:type="dxa"/>
            <w:vAlign w:val="center"/>
          </w:tcPr>
          <w:p w14:paraId="2F0B1CC8" w14:textId="77777777" w:rsidR="002244B8" w:rsidRPr="00B4125B" w:rsidRDefault="002244B8" w:rsidP="009C690B">
            <w:pPr>
              <w:jc w:val="center"/>
              <w:rPr>
                <w:rFonts w:ascii="Arial" w:hAnsi="Arial" w:cs="Arial"/>
              </w:rPr>
            </w:pPr>
            <w:r w:rsidRPr="00B4125B">
              <w:rPr>
                <w:rFonts w:ascii="Arial" w:hAnsi="Arial" w:cs="Arial"/>
              </w:rPr>
              <w:t>P34</w:t>
            </w:r>
          </w:p>
        </w:tc>
        <w:tc>
          <w:tcPr>
            <w:tcW w:w="6237" w:type="dxa"/>
          </w:tcPr>
          <w:p w14:paraId="585BE76B"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Zespół trzech wentylatorów układ</w:t>
            </w:r>
            <w:r w:rsidR="00E7014F" w:rsidRPr="00B4125B">
              <w:rPr>
                <w:rFonts w:ascii="Arial" w:hAnsi="Arial" w:cs="Arial"/>
                <w:lang w:eastAsia="en-US"/>
              </w:rPr>
              <w:t>u „</w:t>
            </w:r>
            <w:proofErr w:type="spellStart"/>
            <w:r w:rsidR="00E7014F" w:rsidRPr="00B4125B">
              <w:rPr>
                <w:rFonts w:ascii="Arial" w:hAnsi="Arial" w:cs="Arial"/>
                <w:lang w:eastAsia="en-US"/>
              </w:rPr>
              <w:t>free</w:t>
            </w:r>
            <w:proofErr w:type="spellEnd"/>
            <w:r w:rsidR="00E7014F" w:rsidRPr="00B4125B">
              <w:rPr>
                <w:rFonts w:ascii="Arial" w:hAnsi="Arial" w:cs="Arial"/>
                <w:lang w:eastAsia="en-US"/>
              </w:rPr>
              <w:t xml:space="preserve"> </w:t>
            </w:r>
            <w:proofErr w:type="spellStart"/>
            <w:r w:rsidR="00E7014F" w:rsidRPr="00B4125B">
              <w:rPr>
                <w:rFonts w:ascii="Arial" w:hAnsi="Arial" w:cs="Arial"/>
                <w:lang w:eastAsia="en-US"/>
              </w:rPr>
              <w:t>cooling</w:t>
            </w:r>
            <w:proofErr w:type="spellEnd"/>
            <w:r w:rsidR="00E7014F" w:rsidRPr="00B4125B">
              <w:rPr>
                <w:rFonts w:ascii="Arial" w:hAnsi="Arial" w:cs="Arial"/>
                <w:lang w:eastAsia="en-US"/>
              </w:rPr>
              <w:t xml:space="preserve">” o mocy 10,6 kW, </w:t>
            </w:r>
            <w:r w:rsidRPr="00B4125B">
              <w:rPr>
                <w:rFonts w:ascii="Arial" w:hAnsi="Arial" w:cs="Arial"/>
                <w:lang w:eastAsia="en-US"/>
              </w:rPr>
              <w:t>zlokalizowany na dachu hali H6a na wysokości 10,0 m</w:t>
            </w:r>
          </w:p>
        </w:tc>
        <w:tc>
          <w:tcPr>
            <w:tcW w:w="992" w:type="dxa"/>
            <w:shd w:val="clear" w:color="auto" w:fill="auto"/>
            <w:vAlign w:val="center"/>
          </w:tcPr>
          <w:p w14:paraId="58C9C7A4"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4FFCBB44"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2A038091" w14:textId="77777777" w:rsidTr="00BB15AA">
        <w:tc>
          <w:tcPr>
            <w:tcW w:w="993" w:type="dxa"/>
            <w:vAlign w:val="center"/>
          </w:tcPr>
          <w:p w14:paraId="44B10FBB" w14:textId="77777777" w:rsidR="002244B8" w:rsidRPr="00B4125B" w:rsidRDefault="002244B8" w:rsidP="009C690B">
            <w:pPr>
              <w:jc w:val="center"/>
              <w:rPr>
                <w:rFonts w:ascii="Arial" w:hAnsi="Arial" w:cs="Arial"/>
              </w:rPr>
            </w:pPr>
            <w:r w:rsidRPr="00B4125B">
              <w:rPr>
                <w:rFonts w:ascii="Arial" w:hAnsi="Arial" w:cs="Arial"/>
              </w:rPr>
              <w:t>P35-P36</w:t>
            </w:r>
          </w:p>
        </w:tc>
        <w:tc>
          <w:tcPr>
            <w:tcW w:w="6237" w:type="dxa"/>
          </w:tcPr>
          <w:p w14:paraId="7B956156"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 xml:space="preserve">Wentylatory dachowe Harmann ROOFTEC-4-630 z silnikiem o mocy 4,0 kW </w:t>
            </w:r>
            <w:r w:rsidR="00E7014F" w:rsidRPr="00B4125B">
              <w:rPr>
                <w:rFonts w:ascii="Arial" w:hAnsi="Arial" w:cs="Arial"/>
                <w:lang w:eastAsia="en-US"/>
              </w:rPr>
              <w:t>–</w:t>
            </w:r>
            <w:r w:rsidRPr="00B4125B">
              <w:rPr>
                <w:rFonts w:ascii="Arial" w:hAnsi="Arial" w:cs="Arial"/>
                <w:lang w:eastAsia="en-US"/>
              </w:rPr>
              <w:t xml:space="preserve"> </w:t>
            </w:r>
            <w:r w:rsidR="00E7014F" w:rsidRPr="00B4125B">
              <w:rPr>
                <w:rFonts w:ascii="Arial" w:hAnsi="Arial" w:cs="Arial"/>
                <w:lang w:eastAsia="en-US"/>
              </w:rPr>
              <w:t>2 szt.</w:t>
            </w:r>
            <w:r w:rsidRPr="00B4125B">
              <w:rPr>
                <w:rFonts w:ascii="Arial" w:hAnsi="Arial" w:cs="Arial"/>
                <w:lang w:eastAsia="en-US"/>
              </w:rPr>
              <w:t>, zlokalizowane na dachu hali H5 na wysokości</w:t>
            </w:r>
          </w:p>
          <w:p w14:paraId="57B55565" w14:textId="7D031DA6" w:rsidR="002244B8" w:rsidRPr="00B4125B" w:rsidRDefault="002244B8" w:rsidP="002244B8">
            <w:pPr>
              <w:tabs>
                <w:tab w:val="num" w:pos="1776"/>
              </w:tabs>
              <w:rPr>
                <w:rFonts w:ascii="Arial" w:hAnsi="Arial" w:cs="Arial"/>
                <w:lang w:eastAsia="en-US"/>
              </w:rPr>
            </w:pPr>
            <w:r w:rsidRPr="00B4125B">
              <w:rPr>
                <w:rFonts w:ascii="Arial" w:hAnsi="Arial" w:cs="Arial"/>
                <w:lang w:eastAsia="en-US"/>
              </w:rPr>
              <w:t>14,5 m</w:t>
            </w:r>
          </w:p>
        </w:tc>
        <w:tc>
          <w:tcPr>
            <w:tcW w:w="992" w:type="dxa"/>
            <w:shd w:val="clear" w:color="auto" w:fill="auto"/>
            <w:vAlign w:val="center"/>
          </w:tcPr>
          <w:p w14:paraId="6299E313"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44A93282"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2A744DE0" w14:textId="77777777" w:rsidTr="00BB15AA">
        <w:tc>
          <w:tcPr>
            <w:tcW w:w="993" w:type="dxa"/>
            <w:vAlign w:val="center"/>
          </w:tcPr>
          <w:p w14:paraId="6367FE42" w14:textId="77777777" w:rsidR="002244B8" w:rsidRPr="00B4125B" w:rsidRDefault="002244B8" w:rsidP="009C690B">
            <w:pPr>
              <w:jc w:val="center"/>
              <w:rPr>
                <w:rFonts w:ascii="Arial" w:hAnsi="Arial" w:cs="Arial"/>
              </w:rPr>
            </w:pPr>
            <w:r w:rsidRPr="00B4125B">
              <w:rPr>
                <w:rFonts w:ascii="Arial" w:hAnsi="Arial" w:cs="Arial"/>
              </w:rPr>
              <w:t>P37</w:t>
            </w:r>
          </w:p>
        </w:tc>
        <w:tc>
          <w:tcPr>
            <w:tcW w:w="6237" w:type="dxa"/>
          </w:tcPr>
          <w:p w14:paraId="27922409"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Wentylator dachowy Harmann CAPP 2-190/450S z silnikiem o mocy 53 W, zlokalizowany na dachu hali H5 na wysokości 14,5 m</w:t>
            </w:r>
          </w:p>
        </w:tc>
        <w:tc>
          <w:tcPr>
            <w:tcW w:w="992" w:type="dxa"/>
            <w:shd w:val="clear" w:color="auto" w:fill="auto"/>
            <w:vAlign w:val="center"/>
          </w:tcPr>
          <w:p w14:paraId="2C7D42FD"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5C7FB5F5"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12CD5FE1" w14:textId="77777777" w:rsidTr="00BB15AA">
        <w:tc>
          <w:tcPr>
            <w:tcW w:w="993" w:type="dxa"/>
            <w:vAlign w:val="center"/>
          </w:tcPr>
          <w:p w14:paraId="4ADC43FF" w14:textId="77777777" w:rsidR="002244B8" w:rsidRPr="00B4125B" w:rsidRDefault="002244B8" w:rsidP="009C690B">
            <w:pPr>
              <w:jc w:val="center"/>
              <w:rPr>
                <w:rFonts w:ascii="Arial" w:hAnsi="Arial" w:cs="Arial"/>
              </w:rPr>
            </w:pPr>
            <w:r w:rsidRPr="00B4125B">
              <w:rPr>
                <w:rFonts w:ascii="Arial" w:hAnsi="Arial" w:cs="Arial"/>
              </w:rPr>
              <w:t>P38</w:t>
            </w:r>
          </w:p>
        </w:tc>
        <w:tc>
          <w:tcPr>
            <w:tcW w:w="6237" w:type="dxa"/>
          </w:tcPr>
          <w:p w14:paraId="7F295B42"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Wentylator dachowy Harmann VIVO 4-355/3000S z silnikiem o mocy 255 W, zlokalizowany na dachu hali H6 na wysokości 14,5</w:t>
            </w:r>
            <w:r w:rsidR="00E7014F" w:rsidRPr="00B4125B">
              <w:rPr>
                <w:rFonts w:ascii="Arial" w:hAnsi="Arial" w:cs="Arial"/>
                <w:lang w:eastAsia="en-US"/>
              </w:rPr>
              <w:t xml:space="preserve"> </w:t>
            </w:r>
            <w:r w:rsidRPr="00B4125B">
              <w:rPr>
                <w:rFonts w:ascii="Arial" w:hAnsi="Arial" w:cs="Arial"/>
                <w:lang w:eastAsia="en-US"/>
              </w:rPr>
              <w:t>m</w:t>
            </w:r>
          </w:p>
        </w:tc>
        <w:tc>
          <w:tcPr>
            <w:tcW w:w="992" w:type="dxa"/>
            <w:shd w:val="clear" w:color="auto" w:fill="auto"/>
            <w:vAlign w:val="center"/>
          </w:tcPr>
          <w:p w14:paraId="709EFA12"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1DEC7190"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4468E40E" w14:textId="77777777" w:rsidTr="00BB15AA">
        <w:tc>
          <w:tcPr>
            <w:tcW w:w="993" w:type="dxa"/>
            <w:vAlign w:val="center"/>
          </w:tcPr>
          <w:p w14:paraId="6BE407E9" w14:textId="77777777" w:rsidR="002244B8" w:rsidRPr="00B4125B" w:rsidRDefault="002244B8" w:rsidP="009C690B">
            <w:pPr>
              <w:jc w:val="center"/>
              <w:rPr>
                <w:rFonts w:ascii="Arial" w:hAnsi="Arial" w:cs="Arial"/>
              </w:rPr>
            </w:pPr>
            <w:r w:rsidRPr="00B4125B">
              <w:rPr>
                <w:rFonts w:ascii="Arial" w:hAnsi="Arial" w:cs="Arial"/>
              </w:rPr>
              <w:t>P39-P40</w:t>
            </w:r>
          </w:p>
        </w:tc>
        <w:tc>
          <w:tcPr>
            <w:tcW w:w="6237" w:type="dxa"/>
          </w:tcPr>
          <w:p w14:paraId="48211E46"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Wentylatory dachowe Harmann VIVO 4-500/9200T z silnikiem</w:t>
            </w:r>
          </w:p>
          <w:p w14:paraId="2610794C" w14:textId="23F34EC2" w:rsidR="002244B8" w:rsidRPr="00B4125B" w:rsidRDefault="002244B8" w:rsidP="002244B8">
            <w:pPr>
              <w:tabs>
                <w:tab w:val="num" w:pos="1776"/>
              </w:tabs>
              <w:rPr>
                <w:rFonts w:ascii="Arial" w:hAnsi="Arial" w:cs="Arial"/>
                <w:lang w:eastAsia="en-US"/>
              </w:rPr>
            </w:pPr>
            <w:r w:rsidRPr="00B4125B">
              <w:rPr>
                <w:rFonts w:ascii="Arial" w:hAnsi="Arial" w:cs="Arial"/>
                <w:lang w:eastAsia="en-US"/>
              </w:rPr>
              <w:t xml:space="preserve">o mocy 1500 W </w:t>
            </w:r>
            <w:r w:rsidR="00E7014F" w:rsidRPr="00B4125B">
              <w:rPr>
                <w:rFonts w:ascii="Arial" w:hAnsi="Arial" w:cs="Arial"/>
                <w:lang w:eastAsia="en-US"/>
              </w:rPr>
              <w:t>–</w:t>
            </w:r>
            <w:r w:rsidRPr="00B4125B">
              <w:rPr>
                <w:rFonts w:ascii="Arial" w:hAnsi="Arial" w:cs="Arial"/>
                <w:lang w:eastAsia="en-US"/>
              </w:rPr>
              <w:t xml:space="preserve"> </w:t>
            </w:r>
            <w:r w:rsidR="00E7014F" w:rsidRPr="00B4125B">
              <w:rPr>
                <w:rFonts w:ascii="Arial" w:hAnsi="Arial" w:cs="Arial"/>
                <w:lang w:eastAsia="en-US"/>
              </w:rPr>
              <w:t>2 szt.</w:t>
            </w:r>
            <w:r w:rsidRPr="00B4125B">
              <w:rPr>
                <w:rFonts w:ascii="Arial" w:hAnsi="Arial" w:cs="Arial"/>
                <w:lang w:eastAsia="en-US"/>
              </w:rPr>
              <w:t>, zlokalizowane na dachu hali H6 na wysokości 14,5 m</w:t>
            </w:r>
          </w:p>
        </w:tc>
        <w:tc>
          <w:tcPr>
            <w:tcW w:w="992" w:type="dxa"/>
            <w:shd w:val="clear" w:color="auto" w:fill="auto"/>
            <w:vAlign w:val="center"/>
          </w:tcPr>
          <w:p w14:paraId="610A11A1"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5A533018"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2D05F186" w14:textId="77777777" w:rsidTr="00BB15AA">
        <w:tc>
          <w:tcPr>
            <w:tcW w:w="993" w:type="dxa"/>
            <w:vAlign w:val="center"/>
          </w:tcPr>
          <w:p w14:paraId="0701D70A" w14:textId="77777777" w:rsidR="002244B8" w:rsidRPr="00B4125B" w:rsidRDefault="002244B8" w:rsidP="009C690B">
            <w:pPr>
              <w:jc w:val="center"/>
              <w:rPr>
                <w:rFonts w:ascii="Arial" w:hAnsi="Arial" w:cs="Arial"/>
              </w:rPr>
            </w:pPr>
            <w:r w:rsidRPr="00B4125B">
              <w:rPr>
                <w:rFonts w:ascii="Arial" w:hAnsi="Arial" w:cs="Arial"/>
              </w:rPr>
              <w:t>P41</w:t>
            </w:r>
          </w:p>
        </w:tc>
        <w:tc>
          <w:tcPr>
            <w:tcW w:w="6237" w:type="dxa"/>
          </w:tcPr>
          <w:p w14:paraId="6CA347F6"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Agregat wody lodowej zlokalizowany przy elewacji hali H6 na poziomie terenu</w:t>
            </w:r>
          </w:p>
        </w:tc>
        <w:tc>
          <w:tcPr>
            <w:tcW w:w="992" w:type="dxa"/>
            <w:shd w:val="clear" w:color="auto" w:fill="auto"/>
            <w:vAlign w:val="center"/>
          </w:tcPr>
          <w:p w14:paraId="4F0CA473"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330DA1D3"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48A0E8C3" w14:textId="77777777" w:rsidTr="00BB15AA">
        <w:tc>
          <w:tcPr>
            <w:tcW w:w="993" w:type="dxa"/>
            <w:vAlign w:val="center"/>
          </w:tcPr>
          <w:p w14:paraId="580F5B4C" w14:textId="77777777" w:rsidR="002244B8" w:rsidRPr="00B4125B" w:rsidRDefault="002244B8" w:rsidP="009C690B">
            <w:pPr>
              <w:jc w:val="center"/>
              <w:rPr>
                <w:rFonts w:ascii="Arial" w:hAnsi="Arial" w:cs="Arial"/>
              </w:rPr>
            </w:pPr>
            <w:r w:rsidRPr="00B4125B">
              <w:rPr>
                <w:rFonts w:ascii="Arial" w:hAnsi="Arial" w:cs="Arial"/>
              </w:rPr>
              <w:t>P42</w:t>
            </w:r>
          </w:p>
        </w:tc>
        <w:tc>
          <w:tcPr>
            <w:tcW w:w="6237" w:type="dxa"/>
          </w:tcPr>
          <w:p w14:paraId="602E6699"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Wyrzut powietrza (odciąg z procesów formacji), zlokalizowany na dachu hali H9 na wysokości 14,5 m</w:t>
            </w:r>
          </w:p>
        </w:tc>
        <w:tc>
          <w:tcPr>
            <w:tcW w:w="992" w:type="dxa"/>
            <w:shd w:val="clear" w:color="auto" w:fill="auto"/>
            <w:vAlign w:val="center"/>
          </w:tcPr>
          <w:p w14:paraId="6F22DC50"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276AD603"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4416AE01" w14:textId="77777777" w:rsidTr="00BB15AA">
        <w:tc>
          <w:tcPr>
            <w:tcW w:w="993" w:type="dxa"/>
            <w:vAlign w:val="center"/>
          </w:tcPr>
          <w:p w14:paraId="600E591B" w14:textId="77777777" w:rsidR="002244B8" w:rsidRPr="00B4125B" w:rsidRDefault="002244B8" w:rsidP="009C690B">
            <w:pPr>
              <w:jc w:val="center"/>
              <w:rPr>
                <w:rFonts w:ascii="Arial" w:hAnsi="Arial" w:cs="Arial"/>
              </w:rPr>
            </w:pPr>
            <w:r w:rsidRPr="00B4125B">
              <w:rPr>
                <w:rFonts w:ascii="Arial" w:hAnsi="Arial" w:cs="Arial"/>
              </w:rPr>
              <w:t>P43</w:t>
            </w:r>
          </w:p>
        </w:tc>
        <w:tc>
          <w:tcPr>
            <w:tcW w:w="6237" w:type="dxa"/>
          </w:tcPr>
          <w:p w14:paraId="217D399A"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Wentylator skrubera o mocy 11 kW, zlokalizowany na poziomie terenu przy elewacji wschodniej hali H6</w:t>
            </w:r>
          </w:p>
        </w:tc>
        <w:tc>
          <w:tcPr>
            <w:tcW w:w="992" w:type="dxa"/>
            <w:shd w:val="clear" w:color="auto" w:fill="auto"/>
            <w:vAlign w:val="center"/>
          </w:tcPr>
          <w:p w14:paraId="5C1785C9"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0D745CBE"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4FEA25A7" w14:textId="77777777" w:rsidTr="00BB15AA">
        <w:tc>
          <w:tcPr>
            <w:tcW w:w="993" w:type="dxa"/>
            <w:vAlign w:val="center"/>
          </w:tcPr>
          <w:p w14:paraId="351E330E" w14:textId="77777777" w:rsidR="002244B8" w:rsidRPr="00B4125B" w:rsidRDefault="002244B8" w:rsidP="009C690B">
            <w:pPr>
              <w:jc w:val="center"/>
              <w:rPr>
                <w:rFonts w:ascii="Arial" w:hAnsi="Arial" w:cs="Arial"/>
              </w:rPr>
            </w:pPr>
            <w:r w:rsidRPr="00B4125B">
              <w:rPr>
                <w:rFonts w:ascii="Arial" w:hAnsi="Arial" w:cs="Arial"/>
              </w:rPr>
              <w:t>P44</w:t>
            </w:r>
          </w:p>
        </w:tc>
        <w:tc>
          <w:tcPr>
            <w:tcW w:w="6237" w:type="dxa"/>
          </w:tcPr>
          <w:p w14:paraId="62997FFE" w14:textId="77777777" w:rsidR="002244B8" w:rsidRPr="00B4125B" w:rsidRDefault="002244B8" w:rsidP="002244B8">
            <w:pPr>
              <w:tabs>
                <w:tab w:val="num" w:pos="709"/>
              </w:tabs>
              <w:rPr>
                <w:rFonts w:ascii="Arial" w:hAnsi="Arial" w:cs="Arial"/>
                <w:lang w:eastAsia="en-US"/>
              </w:rPr>
            </w:pPr>
            <w:r w:rsidRPr="00B4125B">
              <w:rPr>
                <w:rFonts w:ascii="Arial" w:hAnsi="Arial" w:cs="Arial"/>
                <w:lang w:eastAsia="en-US"/>
              </w:rPr>
              <w:t>Wentylator skrubera o mocy 55 kW, zlokalizowany na poziomie terenu przy elewacji wschodniej hali H9</w:t>
            </w:r>
          </w:p>
        </w:tc>
        <w:tc>
          <w:tcPr>
            <w:tcW w:w="992" w:type="dxa"/>
            <w:shd w:val="clear" w:color="auto" w:fill="auto"/>
            <w:vAlign w:val="center"/>
          </w:tcPr>
          <w:p w14:paraId="35D0204C"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0C73C21A"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3B3A201A" w14:textId="77777777" w:rsidTr="00BB15AA">
        <w:tc>
          <w:tcPr>
            <w:tcW w:w="993" w:type="dxa"/>
            <w:vAlign w:val="center"/>
          </w:tcPr>
          <w:p w14:paraId="64B35913" w14:textId="77777777" w:rsidR="002244B8" w:rsidRPr="00B4125B" w:rsidRDefault="002244B8" w:rsidP="009C690B">
            <w:pPr>
              <w:jc w:val="center"/>
              <w:rPr>
                <w:rFonts w:ascii="Arial" w:hAnsi="Arial" w:cs="Arial"/>
              </w:rPr>
            </w:pPr>
            <w:r w:rsidRPr="00B4125B">
              <w:rPr>
                <w:rFonts w:ascii="Arial" w:hAnsi="Arial" w:cs="Arial"/>
              </w:rPr>
              <w:t>P45-P48</w:t>
            </w:r>
          </w:p>
        </w:tc>
        <w:tc>
          <w:tcPr>
            <w:tcW w:w="6237" w:type="dxa"/>
          </w:tcPr>
          <w:p w14:paraId="4F6D0CD6" w14:textId="77777777" w:rsidR="002244B8" w:rsidRPr="00B4125B" w:rsidRDefault="002244B8" w:rsidP="00E7014F">
            <w:pPr>
              <w:tabs>
                <w:tab w:val="num" w:pos="709"/>
              </w:tabs>
              <w:rPr>
                <w:rFonts w:ascii="Arial" w:hAnsi="Arial" w:cs="Arial"/>
                <w:lang w:eastAsia="en-US"/>
              </w:rPr>
            </w:pPr>
            <w:r w:rsidRPr="00B4125B">
              <w:rPr>
                <w:rFonts w:ascii="Arial" w:hAnsi="Arial" w:cs="Arial"/>
                <w:lang w:eastAsia="en-US"/>
              </w:rPr>
              <w:t xml:space="preserve">Pompy cyrkulacyjne o </w:t>
            </w:r>
            <w:r w:rsidR="00E7014F" w:rsidRPr="00B4125B">
              <w:rPr>
                <w:rFonts w:ascii="Arial" w:hAnsi="Arial" w:cs="Arial"/>
                <w:lang w:eastAsia="en-US"/>
              </w:rPr>
              <w:t>mocy 4 kW</w:t>
            </w:r>
            <w:r w:rsidRPr="00B4125B">
              <w:rPr>
                <w:rFonts w:ascii="Arial" w:hAnsi="Arial" w:cs="Arial"/>
                <w:lang w:eastAsia="en-US"/>
              </w:rPr>
              <w:t xml:space="preserve"> </w:t>
            </w:r>
            <w:r w:rsidR="00E7014F" w:rsidRPr="00B4125B">
              <w:rPr>
                <w:rFonts w:ascii="Arial" w:hAnsi="Arial" w:cs="Arial"/>
                <w:lang w:eastAsia="en-US"/>
              </w:rPr>
              <w:t>–</w:t>
            </w:r>
            <w:r w:rsidRPr="00B4125B">
              <w:rPr>
                <w:rFonts w:ascii="Arial" w:hAnsi="Arial" w:cs="Arial"/>
                <w:lang w:eastAsia="en-US"/>
              </w:rPr>
              <w:t xml:space="preserve"> </w:t>
            </w:r>
            <w:r w:rsidR="00E7014F" w:rsidRPr="00B4125B">
              <w:rPr>
                <w:rFonts w:ascii="Arial" w:hAnsi="Arial" w:cs="Arial"/>
                <w:lang w:eastAsia="en-US"/>
              </w:rPr>
              <w:t xml:space="preserve">4 </w:t>
            </w:r>
            <w:r w:rsidRPr="00B4125B">
              <w:rPr>
                <w:rFonts w:ascii="Arial" w:hAnsi="Arial" w:cs="Arial"/>
                <w:lang w:eastAsia="en-US"/>
              </w:rPr>
              <w:t>s</w:t>
            </w:r>
            <w:r w:rsidR="00E7014F" w:rsidRPr="00B4125B">
              <w:rPr>
                <w:rFonts w:ascii="Arial" w:hAnsi="Arial" w:cs="Arial"/>
                <w:lang w:eastAsia="en-US"/>
              </w:rPr>
              <w:t>zt.</w:t>
            </w:r>
            <w:r w:rsidRPr="00B4125B">
              <w:rPr>
                <w:rFonts w:ascii="Arial" w:hAnsi="Arial" w:cs="Arial"/>
                <w:lang w:eastAsia="en-US"/>
              </w:rPr>
              <w:t>, zlokalizowane przy elewacji hali H9</w:t>
            </w:r>
          </w:p>
        </w:tc>
        <w:tc>
          <w:tcPr>
            <w:tcW w:w="992" w:type="dxa"/>
            <w:shd w:val="clear" w:color="auto" w:fill="auto"/>
            <w:vAlign w:val="center"/>
          </w:tcPr>
          <w:p w14:paraId="25924CE7"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789D079E"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0BDFFD2C" w14:textId="77777777" w:rsidTr="00BB15AA">
        <w:tc>
          <w:tcPr>
            <w:tcW w:w="993" w:type="dxa"/>
            <w:vAlign w:val="center"/>
          </w:tcPr>
          <w:p w14:paraId="3FEE47E8" w14:textId="77777777" w:rsidR="002244B8" w:rsidRPr="00B4125B" w:rsidRDefault="002244B8" w:rsidP="009C690B">
            <w:pPr>
              <w:jc w:val="center"/>
              <w:rPr>
                <w:rFonts w:ascii="Arial" w:hAnsi="Arial" w:cs="Arial"/>
              </w:rPr>
            </w:pPr>
            <w:r w:rsidRPr="00B4125B">
              <w:rPr>
                <w:rFonts w:ascii="Arial" w:hAnsi="Arial" w:cs="Arial"/>
              </w:rPr>
              <w:t>P49</w:t>
            </w:r>
          </w:p>
        </w:tc>
        <w:tc>
          <w:tcPr>
            <w:tcW w:w="6237" w:type="dxa"/>
          </w:tcPr>
          <w:p w14:paraId="33496D8B" w14:textId="77777777" w:rsidR="002244B8" w:rsidRPr="00B4125B" w:rsidRDefault="00E7014F" w:rsidP="00E7014F">
            <w:pPr>
              <w:tabs>
                <w:tab w:val="num" w:pos="709"/>
              </w:tabs>
              <w:rPr>
                <w:rFonts w:ascii="Arial" w:hAnsi="Arial" w:cs="Arial"/>
                <w:lang w:eastAsia="en-US"/>
              </w:rPr>
            </w:pPr>
            <w:r w:rsidRPr="00B4125B">
              <w:rPr>
                <w:rFonts w:ascii="Arial" w:hAnsi="Arial" w:cs="Arial"/>
                <w:lang w:eastAsia="en-US"/>
              </w:rPr>
              <w:t>Pompa cyrkulacyjna o mocy 15 kW</w:t>
            </w:r>
            <w:r w:rsidR="002244B8" w:rsidRPr="00B4125B">
              <w:rPr>
                <w:rFonts w:ascii="Arial" w:hAnsi="Arial" w:cs="Arial"/>
                <w:lang w:eastAsia="en-US"/>
              </w:rPr>
              <w:t>, zlokalizowana przy elewacji hali H9</w:t>
            </w:r>
          </w:p>
        </w:tc>
        <w:tc>
          <w:tcPr>
            <w:tcW w:w="992" w:type="dxa"/>
            <w:shd w:val="clear" w:color="auto" w:fill="auto"/>
            <w:vAlign w:val="center"/>
          </w:tcPr>
          <w:p w14:paraId="22FC344E"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406F60C3"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0A17FF00" w14:textId="77777777" w:rsidTr="00BB15AA">
        <w:tc>
          <w:tcPr>
            <w:tcW w:w="993" w:type="dxa"/>
            <w:vAlign w:val="center"/>
          </w:tcPr>
          <w:p w14:paraId="2B003CC7" w14:textId="77777777" w:rsidR="002244B8" w:rsidRPr="00B4125B" w:rsidRDefault="002244B8" w:rsidP="009C690B">
            <w:pPr>
              <w:jc w:val="center"/>
              <w:rPr>
                <w:rFonts w:ascii="Arial" w:hAnsi="Arial" w:cs="Arial"/>
              </w:rPr>
            </w:pPr>
            <w:r w:rsidRPr="00B4125B">
              <w:rPr>
                <w:rFonts w:ascii="Arial" w:hAnsi="Arial" w:cs="Arial"/>
              </w:rPr>
              <w:t>P50</w:t>
            </w:r>
          </w:p>
        </w:tc>
        <w:tc>
          <w:tcPr>
            <w:tcW w:w="6237" w:type="dxa"/>
          </w:tcPr>
          <w:p w14:paraId="4328762F" w14:textId="77777777" w:rsidR="002244B8" w:rsidRPr="00B4125B" w:rsidRDefault="002244B8" w:rsidP="00E7014F">
            <w:pPr>
              <w:pStyle w:val="Tekstpodstawowywcity2"/>
              <w:spacing w:line="240" w:lineRule="auto"/>
              <w:ind w:left="0" w:firstLine="0"/>
              <w:jc w:val="left"/>
              <w:rPr>
                <w:rFonts w:ascii="Arial" w:hAnsi="Arial" w:cs="Arial"/>
                <w:sz w:val="20"/>
                <w:lang w:eastAsia="en-US"/>
              </w:rPr>
            </w:pPr>
            <w:r w:rsidRPr="00B4125B">
              <w:rPr>
                <w:rFonts w:ascii="Arial" w:hAnsi="Arial" w:cs="Arial"/>
                <w:sz w:val="20"/>
                <w:lang w:eastAsia="en-US"/>
              </w:rPr>
              <w:t>Wyrzut powietrza (wentylacja dwóch stanowisk produkcji tlenku ołowiu), zlokalizowany na dachu hali H7 na wysokości 18,0 m</w:t>
            </w:r>
          </w:p>
        </w:tc>
        <w:tc>
          <w:tcPr>
            <w:tcW w:w="992" w:type="dxa"/>
            <w:shd w:val="clear" w:color="auto" w:fill="auto"/>
            <w:vAlign w:val="center"/>
          </w:tcPr>
          <w:p w14:paraId="024AC564"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0983386A"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5814A3A9" w14:textId="77777777" w:rsidTr="00BB15AA">
        <w:tc>
          <w:tcPr>
            <w:tcW w:w="993" w:type="dxa"/>
            <w:vAlign w:val="center"/>
          </w:tcPr>
          <w:p w14:paraId="559E47DB" w14:textId="77777777" w:rsidR="002244B8" w:rsidRPr="00B4125B" w:rsidRDefault="002244B8" w:rsidP="009C690B">
            <w:pPr>
              <w:jc w:val="center"/>
              <w:rPr>
                <w:rFonts w:ascii="Arial" w:hAnsi="Arial" w:cs="Arial"/>
              </w:rPr>
            </w:pPr>
            <w:r w:rsidRPr="00B4125B">
              <w:rPr>
                <w:rFonts w:ascii="Arial" w:hAnsi="Arial" w:cs="Arial"/>
              </w:rPr>
              <w:t>P51-P55</w:t>
            </w:r>
          </w:p>
        </w:tc>
        <w:tc>
          <w:tcPr>
            <w:tcW w:w="6237" w:type="dxa"/>
          </w:tcPr>
          <w:p w14:paraId="3437753A"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 xml:space="preserve">Urządzenia grzewczo-wentylacyjne Volcano VR1 – </w:t>
            </w:r>
            <w:r w:rsidR="00E7014F" w:rsidRPr="00B4125B">
              <w:rPr>
                <w:rFonts w:ascii="Arial" w:hAnsi="Arial" w:cs="Arial"/>
                <w:lang w:eastAsia="en-US"/>
              </w:rPr>
              <w:t>5 szt.</w:t>
            </w:r>
            <w:r w:rsidRPr="00B4125B">
              <w:rPr>
                <w:rFonts w:ascii="Arial" w:hAnsi="Arial" w:cs="Arial"/>
                <w:lang w:eastAsia="en-US"/>
              </w:rPr>
              <w:t>, zlokalizowane na elewacji hali H7 na wysokości 8,0 m</w:t>
            </w:r>
          </w:p>
        </w:tc>
        <w:tc>
          <w:tcPr>
            <w:tcW w:w="992" w:type="dxa"/>
            <w:shd w:val="clear" w:color="auto" w:fill="auto"/>
            <w:vAlign w:val="center"/>
          </w:tcPr>
          <w:p w14:paraId="4E990EC2"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60D7F666"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70FEB998" w14:textId="77777777" w:rsidTr="00BB15AA">
        <w:tc>
          <w:tcPr>
            <w:tcW w:w="993" w:type="dxa"/>
            <w:vAlign w:val="center"/>
          </w:tcPr>
          <w:p w14:paraId="2AD766DC" w14:textId="77777777" w:rsidR="002244B8" w:rsidRPr="00B4125B" w:rsidRDefault="002244B8" w:rsidP="009C690B">
            <w:pPr>
              <w:jc w:val="center"/>
              <w:rPr>
                <w:rFonts w:ascii="Arial" w:hAnsi="Arial" w:cs="Arial"/>
              </w:rPr>
            </w:pPr>
            <w:r w:rsidRPr="00B4125B">
              <w:rPr>
                <w:rFonts w:ascii="Arial" w:hAnsi="Arial" w:cs="Arial"/>
              </w:rPr>
              <w:t>P56-P57</w:t>
            </w:r>
          </w:p>
        </w:tc>
        <w:tc>
          <w:tcPr>
            <w:tcW w:w="6237" w:type="dxa"/>
          </w:tcPr>
          <w:p w14:paraId="6666170E"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Wentylatory wyciągowe WD-40-T z silnikiem o mocy 0,75 kW</w:t>
            </w:r>
            <w:r w:rsidR="00E7014F" w:rsidRPr="00B4125B">
              <w:rPr>
                <w:rFonts w:ascii="Arial" w:hAnsi="Arial" w:cs="Arial"/>
                <w:lang w:eastAsia="en-US"/>
              </w:rPr>
              <w:t xml:space="preserve"> –</w:t>
            </w:r>
          </w:p>
          <w:p w14:paraId="2491BEF2" w14:textId="7DBD68B0" w:rsidR="002244B8" w:rsidRPr="00B4125B" w:rsidRDefault="00E7014F" w:rsidP="002244B8">
            <w:pPr>
              <w:tabs>
                <w:tab w:val="num" w:pos="1776"/>
              </w:tabs>
              <w:rPr>
                <w:rFonts w:ascii="Arial" w:hAnsi="Arial" w:cs="Arial"/>
                <w:lang w:eastAsia="en-US"/>
              </w:rPr>
            </w:pPr>
            <w:r w:rsidRPr="00B4125B">
              <w:rPr>
                <w:rFonts w:ascii="Arial" w:hAnsi="Arial" w:cs="Arial"/>
                <w:lang w:eastAsia="en-US"/>
              </w:rPr>
              <w:t>2 szt.</w:t>
            </w:r>
            <w:r w:rsidR="002244B8" w:rsidRPr="00B4125B">
              <w:rPr>
                <w:rFonts w:ascii="Arial" w:hAnsi="Arial" w:cs="Arial"/>
                <w:lang w:eastAsia="en-US"/>
              </w:rPr>
              <w:t>, zlokalizowane na dachu hali H7 na wysokości 15,0 m</w:t>
            </w:r>
          </w:p>
        </w:tc>
        <w:tc>
          <w:tcPr>
            <w:tcW w:w="992" w:type="dxa"/>
            <w:shd w:val="clear" w:color="auto" w:fill="auto"/>
            <w:vAlign w:val="center"/>
          </w:tcPr>
          <w:p w14:paraId="06570629"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539407DE"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2D0194B5" w14:textId="77777777" w:rsidTr="00BB15AA">
        <w:tc>
          <w:tcPr>
            <w:tcW w:w="993" w:type="dxa"/>
            <w:vAlign w:val="center"/>
          </w:tcPr>
          <w:p w14:paraId="7722F646" w14:textId="77777777" w:rsidR="002244B8" w:rsidRPr="00B4125B" w:rsidRDefault="002244B8" w:rsidP="009C690B">
            <w:pPr>
              <w:jc w:val="center"/>
              <w:rPr>
                <w:rFonts w:ascii="Arial" w:hAnsi="Arial" w:cs="Arial"/>
              </w:rPr>
            </w:pPr>
            <w:r w:rsidRPr="00B4125B">
              <w:rPr>
                <w:rFonts w:ascii="Arial" w:hAnsi="Arial" w:cs="Arial"/>
              </w:rPr>
              <w:t>P58-P59</w:t>
            </w:r>
          </w:p>
        </w:tc>
        <w:tc>
          <w:tcPr>
            <w:tcW w:w="6237" w:type="dxa"/>
          </w:tcPr>
          <w:p w14:paraId="6673CFE6"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Wentylatory wyciągowe WD-31,5-TD z silnikiem o mocy 0,37 kW</w:t>
            </w:r>
            <w:r w:rsidR="00E7014F" w:rsidRPr="00B4125B">
              <w:rPr>
                <w:rFonts w:ascii="Arial" w:hAnsi="Arial" w:cs="Arial"/>
                <w:lang w:eastAsia="en-US"/>
              </w:rPr>
              <w:t xml:space="preserve"> –</w:t>
            </w:r>
          </w:p>
          <w:p w14:paraId="134ED797" w14:textId="6983201C" w:rsidR="002244B8" w:rsidRPr="00B4125B" w:rsidRDefault="00E7014F" w:rsidP="002244B8">
            <w:pPr>
              <w:tabs>
                <w:tab w:val="num" w:pos="1776"/>
              </w:tabs>
              <w:rPr>
                <w:rFonts w:ascii="Arial" w:hAnsi="Arial" w:cs="Arial"/>
                <w:lang w:eastAsia="en-US"/>
              </w:rPr>
            </w:pPr>
            <w:r w:rsidRPr="00B4125B">
              <w:rPr>
                <w:rFonts w:ascii="Arial" w:hAnsi="Arial" w:cs="Arial"/>
                <w:lang w:eastAsia="en-US"/>
              </w:rPr>
              <w:t>2 szt.</w:t>
            </w:r>
            <w:r w:rsidR="002244B8" w:rsidRPr="00B4125B">
              <w:rPr>
                <w:rFonts w:ascii="Arial" w:hAnsi="Arial" w:cs="Arial"/>
                <w:lang w:eastAsia="en-US"/>
              </w:rPr>
              <w:t>, zlokalizowane na dachu hali H7 na wysokości 15,0 m</w:t>
            </w:r>
          </w:p>
        </w:tc>
        <w:tc>
          <w:tcPr>
            <w:tcW w:w="992" w:type="dxa"/>
            <w:shd w:val="clear" w:color="auto" w:fill="auto"/>
            <w:vAlign w:val="center"/>
          </w:tcPr>
          <w:p w14:paraId="52B16E95"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7BEC22D7"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435DA084" w14:textId="77777777" w:rsidTr="00BB15AA">
        <w:tc>
          <w:tcPr>
            <w:tcW w:w="993" w:type="dxa"/>
            <w:vAlign w:val="center"/>
          </w:tcPr>
          <w:p w14:paraId="30B2AE4F" w14:textId="77777777" w:rsidR="002244B8" w:rsidRPr="00B4125B" w:rsidRDefault="002244B8" w:rsidP="009C690B">
            <w:pPr>
              <w:jc w:val="center"/>
              <w:rPr>
                <w:rFonts w:ascii="Arial" w:hAnsi="Arial" w:cs="Arial"/>
              </w:rPr>
            </w:pPr>
            <w:r w:rsidRPr="00B4125B">
              <w:rPr>
                <w:rFonts w:ascii="Arial" w:hAnsi="Arial" w:cs="Arial"/>
              </w:rPr>
              <w:t>P60-P61</w:t>
            </w:r>
          </w:p>
        </w:tc>
        <w:tc>
          <w:tcPr>
            <w:tcW w:w="6237" w:type="dxa"/>
          </w:tcPr>
          <w:p w14:paraId="7FCBEBE4"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Wentylatory wyciągowe WD-31,5-J z silnikiem o mocy 0,25 kW</w:t>
            </w:r>
            <w:r w:rsidR="00E7014F" w:rsidRPr="00B4125B">
              <w:rPr>
                <w:rFonts w:ascii="Arial" w:hAnsi="Arial" w:cs="Arial"/>
                <w:lang w:eastAsia="en-US"/>
              </w:rPr>
              <w:t xml:space="preserve"> –</w:t>
            </w:r>
          </w:p>
          <w:p w14:paraId="51D5DC46" w14:textId="4B1500C9" w:rsidR="002244B8" w:rsidRPr="00B4125B" w:rsidRDefault="00E7014F" w:rsidP="002244B8">
            <w:pPr>
              <w:tabs>
                <w:tab w:val="num" w:pos="1776"/>
              </w:tabs>
              <w:rPr>
                <w:rFonts w:ascii="Arial" w:hAnsi="Arial" w:cs="Arial"/>
                <w:lang w:eastAsia="en-US"/>
              </w:rPr>
            </w:pPr>
            <w:r w:rsidRPr="00B4125B">
              <w:rPr>
                <w:rFonts w:ascii="Arial" w:hAnsi="Arial" w:cs="Arial"/>
                <w:lang w:eastAsia="en-US"/>
              </w:rPr>
              <w:t>2 szt.</w:t>
            </w:r>
            <w:r w:rsidR="002244B8" w:rsidRPr="00B4125B">
              <w:rPr>
                <w:rFonts w:ascii="Arial" w:hAnsi="Arial" w:cs="Arial"/>
                <w:lang w:eastAsia="en-US"/>
              </w:rPr>
              <w:t>, zlokalizowane na dachu hali H7 na wysokości 15,0 m</w:t>
            </w:r>
          </w:p>
        </w:tc>
        <w:tc>
          <w:tcPr>
            <w:tcW w:w="992" w:type="dxa"/>
            <w:shd w:val="clear" w:color="auto" w:fill="auto"/>
            <w:vAlign w:val="center"/>
          </w:tcPr>
          <w:p w14:paraId="14703F86"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3141C635"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209EA0CE" w14:textId="77777777" w:rsidTr="00BB15AA">
        <w:tc>
          <w:tcPr>
            <w:tcW w:w="993" w:type="dxa"/>
            <w:vAlign w:val="center"/>
          </w:tcPr>
          <w:p w14:paraId="79E3C9CE" w14:textId="77777777" w:rsidR="002244B8" w:rsidRPr="00B4125B" w:rsidRDefault="002244B8" w:rsidP="009C690B">
            <w:pPr>
              <w:jc w:val="center"/>
              <w:rPr>
                <w:rFonts w:ascii="Arial" w:hAnsi="Arial" w:cs="Arial"/>
              </w:rPr>
            </w:pPr>
            <w:r w:rsidRPr="00B4125B">
              <w:rPr>
                <w:rFonts w:ascii="Arial" w:hAnsi="Arial" w:cs="Arial"/>
              </w:rPr>
              <w:t>P62-P63</w:t>
            </w:r>
          </w:p>
        </w:tc>
        <w:tc>
          <w:tcPr>
            <w:tcW w:w="6237" w:type="dxa"/>
          </w:tcPr>
          <w:p w14:paraId="240FDD5D" w14:textId="77777777" w:rsidR="000D479B" w:rsidRPr="00B4125B" w:rsidRDefault="002244B8" w:rsidP="002244B8">
            <w:pPr>
              <w:tabs>
                <w:tab w:val="num" w:pos="1776"/>
              </w:tabs>
              <w:rPr>
                <w:rFonts w:ascii="Arial" w:hAnsi="Arial" w:cs="Arial"/>
                <w:lang w:eastAsia="en-US"/>
              </w:rPr>
            </w:pPr>
            <w:r w:rsidRPr="00B4125B">
              <w:rPr>
                <w:rFonts w:ascii="Arial" w:hAnsi="Arial" w:cs="Arial"/>
                <w:lang w:eastAsia="en-US"/>
              </w:rPr>
              <w:t>Wentylatory wyciągowe WDJ-17,5 z silnikiem o mocy 0,053 kW</w:t>
            </w:r>
            <w:r w:rsidR="00E7014F" w:rsidRPr="00B4125B">
              <w:rPr>
                <w:rFonts w:ascii="Arial" w:hAnsi="Arial" w:cs="Arial"/>
                <w:lang w:eastAsia="en-US"/>
              </w:rPr>
              <w:t xml:space="preserve"> –</w:t>
            </w:r>
          </w:p>
          <w:p w14:paraId="32C1EC95" w14:textId="6259A4B0" w:rsidR="0073419A" w:rsidRPr="00B4125B" w:rsidRDefault="00E7014F" w:rsidP="002244B8">
            <w:pPr>
              <w:tabs>
                <w:tab w:val="num" w:pos="1776"/>
              </w:tabs>
              <w:rPr>
                <w:rFonts w:ascii="Arial" w:hAnsi="Arial" w:cs="Arial"/>
                <w:lang w:eastAsia="en-US"/>
              </w:rPr>
            </w:pPr>
            <w:r w:rsidRPr="00B4125B">
              <w:rPr>
                <w:rFonts w:ascii="Arial" w:hAnsi="Arial" w:cs="Arial"/>
                <w:lang w:eastAsia="en-US"/>
              </w:rPr>
              <w:t>2 szt.</w:t>
            </w:r>
            <w:r w:rsidR="002244B8" w:rsidRPr="00B4125B">
              <w:rPr>
                <w:rFonts w:ascii="Arial" w:hAnsi="Arial" w:cs="Arial"/>
                <w:lang w:eastAsia="en-US"/>
              </w:rPr>
              <w:t>, zlokalizowane na dachu hali H7 na wysokości 15,0 m</w:t>
            </w:r>
          </w:p>
        </w:tc>
        <w:tc>
          <w:tcPr>
            <w:tcW w:w="992" w:type="dxa"/>
            <w:shd w:val="clear" w:color="auto" w:fill="auto"/>
            <w:vAlign w:val="center"/>
          </w:tcPr>
          <w:p w14:paraId="549DD6A3" w14:textId="77777777" w:rsidR="002244B8" w:rsidRPr="00B4125B" w:rsidRDefault="002244B8" w:rsidP="00137B55">
            <w:pPr>
              <w:jc w:val="center"/>
              <w:rPr>
                <w:rFonts w:ascii="Arial" w:hAnsi="Arial" w:cs="Arial"/>
              </w:rPr>
            </w:pPr>
            <w:r w:rsidRPr="00B4125B">
              <w:rPr>
                <w:rFonts w:ascii="Arial" w:hAnsi="Arial" w:cs="Arial"/>
              </w:rPr>
              <w:t>16</w:t>
            </w:r>
          </w:p>
        </w:tc>
        <w:tc>
          <w:tcPr>
            <w:tcW w:w="850" w:type="dxa"/>
            <w:shd w:val="clear" w:color="auto" w:fill="auto"/>
            <w:vAlign w:val="center"/>
          </w:tcPr>
          <w:p w14:paraId="46400222" w14:textId="77777777" w:rsidR="002244B8" w:rsidRPr="00B4125B" w:rsidRDefault="002244B8" w:rsidP="00137B55">
            <w:pPr>
              <w:jc w:val="center"/>
              <w:rPr>
                <w:rFonts w:ascii="Arial" w:hAnsi="Arial" w:cs="Arial"/>
              </w:rPr>
            </w:pPr>
            <w:r w:rsidRPr="00B4125B">
              <w:rPr>
                <w:rFonts w:ascii="Arial" w:hAnsi="Arial" w:cs="Arial"/>
              </w:rPr>
              <w:t>8</w:t>
            </w:r>
          </w:p>
        </w:tc>
      </w:tr>
      <w:tr w:rsidR="000D479B" w:rsidRPr="00B4125B" w14:paraId="1604DCBE" w14:textId="77777777" w:rsidTr="0073419A">
        <w:trPr>
          <w:trHeight w:val="261"/>
        </w:trPr>
        <w:tc>
          <w:tcPr>
            <w:tcW w:w="993" w:type="dxa"/>
            <w:vAlign w:val="center"/>
          </w:tcPr>
          <w:p w14:paraId="008BB922" w14:textId="77777777" w:rsidR="002244B8" w:rsidRPr="00B4125B" w:rsidRDefault="002244B8" w:rsidP="009C690B">
            <w:pPr>
              <w:jc w:val="center"/>
              <w:rPr>
                <w:rFonts w:ascii="Arial" w:hAnsi="Arial" w:cs="Arial"/>
              </w:rPr>
            </w:pPr>
            <w:r w:rsidRPr="00B4125B">
              <w:rPr>
                <w:rFonts w:ascii="Arial" w:hAnsi="Arial" w:cs="Arial"/>
              </w:rPr>
              <w:t>P64-P65</w:t>
            </w:r>
          </w:p>
        </w:tc>
        <w:tc>
          <w:tcPr>
            <w:tcW w:w="6237" w:type="dxa"/>
          </w:tcPr>
          <w:p w14:paraId="0B4A0CF8"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Wentylatory wyciągowe WVPKH-315</w:t>
            </w:r>
            <w:r w:rsidR="0073419A" w:rsidRPr="00B4125B">
              <w:rPr>
                <w:rFonts w:ascii="Arial" w:hAnsi="Arial" w:cs="Arial"/>
                <w:lang w:eastAsia="en-US"/>
              </w:rPr>
              <w:t xml:space="preserve"> – 2 szt.</w:t>
            </w:r>
            <w:r w:rsidRPr="00B4125B">
              <w:rPr>
                <w:rFonts w:ascii="Arial" w:hAnsi="Arial" w:cs="Arial"/>
                <w:lang w:eastAsia="en-US"/>
              </w:rPr>
              <w:t>, zlokalizowane na dachu hali H8 na wysokości 13,5 m</w:t>
            </w:r>
          </w:p>
        </w:tc>
        <w:tc>
          <w:tcPr>
            <w:tcW w:w="992" w:type="dxa"/>
            <w:shd w:val="clear" w:color="auto" w:fill="auto"/>
            <w:vAlign w:val="center"/>
          </w:tcPr>
          <w:p w14:paraId="32E041BD" w14:textId="77777777" w:rsidR="002244B8" w:rsidRPr="00B4125B" w:rsidRDefault="002244B8" w:rsidP="00BB15AA">
            <w:pPr>
              <w:jc w:val="center"/>
              <w:rPr>
                <w:rFonts w:ascii="Arial" w:hAnsi="Arial" w:cs="Arial"/>
              </w:rPr>
            </w:pPr>
            <w:r w:rsidRPr="00B4125B">
              <w:rPr>
                <w:rFonts w:ascii="Arial" w:hAnsi="Arial" w:cs="Arial"/>
              </w:rPr>
              <w:t>16</w:t>
            </w:r>
          </w:p>
        </w:tc>
        <w:tc>
          <w:tcPr>
            <w:tcW w:w="850" w:type="dxa"/>
            <w:shd w:val="clear" w:color="auto" w:fill="auto"/>
            <w:vAlign w:val="center"/>
          </w:tcPr>
          <w:p w14:paraId="6046C51D" w14:textId="77777777" w:rsidR="002244B8" w:rsidRPr="00B4125B" w:rsidRDefault="002244B8" w:rsidP="00BB15AA">
            <w:pPr>
              <w:jc w:val="center"/>
              <w:rPr>
                <w:rFonts w:ascii="Arial" w:hAnsi="Arial" w:cs="Arial"/>
              </w:rPr>
            </w:pPr>
            <w:r w:rsidRPr="00B4125B">
              <w:rPr>
                <w:rFonts w:ascii="Arial" w:hAnsi="Arial" w:cs="Arial"/>
              </w:rPr>
              <w:t>8</w:t>
            </w:r>
          </w:p>
        </w:tc>
      </w:tr>
      <w:tr w:rsidR="000D479B" w:rsidRPr="00B4125B" w14:paraId="22666107" w14:textId="77777777" w:rsidTr="00BB15AA">
        <w:tc>
          <w:tcPr>
            <w:tcW w:w="993" w:type="dxa"/>
            <w:vAlign w:val="center"/>
          </w:tcPr>
          <w:p w14:paraId="53950FBB" w14:textId="77777777" w:rsidR="002244B8" w:rsidRPr="00B4125B" w:rsidRDefault="002244B8" w:rsidP="009C690B">
            <w:pPr>
              <w:jc w:val="center"/>
              <w:rPr>
                <w:rFonts w:ascii="Arial" w:hAnsi="Arial" w:cs="Arial"/>
              </w:rPr>
            </w:pPr>
            <w:r w:rsidRPr="00B4125B">
              <w:rPr>
                <w:rFonts w:ascii="Arial" w:hAnsi="Arial" w:cs="Arial"/>
              </w:rPr>
              <w:t>P66-P67</w:t>
            </w:r>
          </w:p>
        </w:tc>
        <w:tc>
          <w:tcPr>
            <w:tcW w:w="6237" w:type="dxa"/>
          </w:tcPr>
          <w:p w14:paraId="1889674E"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Wentylatory wyciągowe WVPKH-400</w:t>
            </w:r>
            <w:r w:rsidR="0073419A" w:rsidRPr="00B4125B">
              <w:rPr>
                <w:rFonts w:ascii="Arial" w:hAnsi="Arial" w:cs="Arial"/>
                <w:lang w:eastAsia="en-US"/>
              </w:rPr>
              <w:t xml:space="preserve"> – 2 szt.</w:t>
            </w:r>
            <w:r w:rsidRPr="00B4125B">
              <w:rPr>
                <w:rFonts w:ascii="Arial" w:hAnsi="Arial" w:cs="Arial"/>
                <w:lang w:eastAsia="en-US"/>
              </w:rPr>
              <w:t>, zlokalizowane na dachu hali H8 na wysokości 13,5 m</w:t>
            </w:r>
          </w:p>
        </w:tc>
        <w:tc>
          <w:tcPr>
            <w:tcW w:w="992" w:type="dxa"/>
            <w:shd w:val="clear" w:color="auto" w:fill="auto"/>
            <w:vAlign w:val="center"/>
          </w:tcPr>
          <w:p w14:paraId="6A4CE42A" w14:textId="77777777" w:rsidR="002244B8" w:rsidRPr="00B4125B" w:rsidRDefault="002244B8" w:rsidP="00BB15AA">
            <w:pPr>
              <w:jc w:val="center"/>
              <w:rPr>
                <w:rFonts w:ascii="Arial" w:hAnsi="Arial" w:cs="Arial"/>
              </w:rPr>
            </w:pPr>
            <w:r w:rsidRPr="00B4125B">
              <w:rPr>
                <w:rFonts w:ascii="Arial" w:hAnsi="Arial" w:cs="Arial"/>
              </w:rPr>
              <w:t>16</w:t>
            </w:r>
          </w:p>
        </w:tc>
        <w:tc>
          <w:tcPr>
            <w:tcW w:w="850" w:type="dxa"/>
            <w:shd w:val="clear" w:color="auto" w:fill="auto"/>
            <w:vAlign w:val="center"/>
          </w:tcPr>
          <w:p w14:paraId="22DA0E61" w14:textId="77777777" w:rsidR="002244B8" w:rsidRPr="00B4125B" w:rsidRDefault="002244B8" w:rsidP="00BB15AA">
            <w:pPr>
              <w:jc w:val="center"/>
              <w:rPr>
                <w:rFonts w:ascii="Arial" w:hAnsi="Arial" w:cs="Arial"/>
              </w:rPr>
            </w:pPr>
            <w:r w:rsidRPr="00B4125B">
              <w:rPr>
                <w:rFonts w:ascii="Arial" w:hAnsi="Arial" w:cs="Arial"/>
              </w:rPr>
              <w:t>8</w:t>
            </w:r>
          </w:p>
        </w:tc>
      </w:tr>
      <w:tr w:rsidR="000D479B" w:rsidRPr="00B4125B" w14:paraId="0E85B76D" w14:textId="77777777" w:rsidTr="00BB15AA">
        <w:tc>
          <w:tcPr>
            <w:tcW w:w="993" w:type="dxa"/>
            <w:vAlign w:val="center"/>
          </w:tcPr>
          <w:p w14:paraId="4CA50F73" w14:textId="77777777" w:rsidR="002244B8" w:rsidRPr="00B4125B" w:rsidRDefault="002244B8" w:rsidP="009C690B">
            <w:pPr>
              <w:jc w:val="center"/>
              <w:rPr>
                <w:rFonts w:ascii="Arial" w:hAnsi="Arial" w:cs="Arial"/>
              </w:rPr>
            </w:pPr>
            <w:r w:rsidRPr="00B4125B">
              <w:rPr>
                <w:rFonts w:ascii="Arial" w:hAnsi="Arial" w:cs="Arial"/>
              </w:rPr>
              <w:t>P68-P72</w:t>
            </w:r>
          </w:p>
        </w:tc>
        <w:tc>
          <w:tcPr>
            <w:tcW w:w="6237" w:type="dxa"/>
          </w:tcPr>
          <w:p w14:paraId="734E9AAC" w14:textId="77777777" w:rsidR="002244B8" w:rsidRPr="00B4125B" w:rsidRDefault="002244B8" w:rsidP="002244B8">
            <w:pPr>
              <w:tabs>
                <w:tab w:val="num" w:pos="1134"/>
              </w:tabs>
              <w:rPr>
                <w:rFonts w:ascii="Arial" w:hAnsi="Arial" w:cs="Arial"/>
                <w:lang w:eastAsia="en-US"/>
              </w:rPr>
            </w:pPr>
            <w:r w:rsidRPr="00B4125B">
              <w:rPr>
                <w:rFonts w:ascii="Arial" w:hAnsi="Arial" w:cs="Arial"/>
                <w:lang w:eastAsia="en-US"/>
              </w:rPr>
              <w:t>Wentylatory nawiewne HXTR/4-355 o mocy 0,15 kW –</w:t>
            </w:r>
            <w:r w:rsidR="0073419A" w:rsidRPr="00B4125B">
              <w:rPr>
                <w:rFonts w:ascii="Arial" w:hAnsi="Arial" w:cs="Arial"/>
                <w:lang w:eastAsia="en-US"/>
              </w:rPr>
              <w:t xml:space="preserve">5  szt., </w:t>
            </w:r>
            <w:r w:rsidRPr="00B4125B">
              <w:rPr>
                <w:rFonts w:ascii="Arial" w:hAnsi="Arial" w:cs="Arial"/>
                <w:lang w:eastAsia="en-US"/>
              </w:rPr>
              <w:t>zlokalizowane na elewacji hali magazynowej H8 na wysokości 4,0 m</w:t>
            </w:r>
          </w:p>
        </w:tc>
        <w:tc>
          <w:tcPr>
            <w:tcW w:w="992" w:type="dxa"/>
            <w:shd w:val="clear" w:color="auto" w:fill="auto"/>
            <w:vAlign w:val="center"/>
          </w:tcPr>
          <w:p w14:paraId="2990A7E8" w14:textId="77777777" w:rsidR="002244B8" w:rsidRPr="00B4125B" w:rsidRDefault="002244B8" w:rsidP="00BB15AA">
            <w:pPr>
              <w:jc w:val="center"/>
              <w:rPr>
                <w:rFonts w:ascii="Arial" w:hAnsi="Arial" w:cs="Arial"/>
              </w:rPr>
            </w:pPr>
            <w:r w:rsidRPr="00B4125B">
              <w:rPr>
                <w:rFonts w:ascii="Arial" w:hAnsi="Arial" w:cs="Arial"/>
              </w:rPr>
              <w:t>16</w:t>
            </w:r>
          </w:p>
        </w:tc>
        <w:tc>
          <w:tcPr>
            <w:tcW w:w="850" w:type="dxa"/>
            <w:shd w:val="clear" w:color="auto" w:fill="auto"/>
            <w:vAlign w:val="center"/>
          </w:tcPr>
          <w:p w14:paraId="2D8626A8" w14:textId="77777777" w:rsidR="002244B8" w:rsidRPr="00B4125B" w:rsidRDefault="002244B8" w:rsidP="00BB15AA">
            <w:pPr>
              <w:jc w:val="center"/>
              <w:rPr>
                <w:rFonts w:ascii="Arial" w:hAnsi="Arial" w:cs="Arial"/>
              </w:rPr>
            </w:pPr>
            <w:r w:rsidRPr="00B4125B">
              <w:rPr>
                <w:rFonts w:ascii="Arial" w:hAnsi="Arial" w:cs="Arial"/>
              </w:rPr>
              <w:t>8</w:t>
            </w:r>
          </w:p>
        </w:tc>
      </w:tr>
      <w:tr w:rsidR="000D479B" w:rsidRPr="00B4125B" w14:paraId="412DF518" w14:textId="77777777" w:rsidTr="00BB15AA">
        <w:tc>
          <w:tcPr>
            <w:tcW w:w="993" w:type="dxa"/>
            <w:vAlign w:val="center"/>
          </w:tcPr>
          <w:p w14:paraId="3ADA9382" w14:textId="77777777" w:rsidR="002244B8" w:rsidRPr="00B4125B" w:rsidRDefault="002244B8" w:rsidP="009C690B">
            <w:pPr>
              <w:jc w:val="center"/>
              <w:rPr>
                <w:rFonts w:ascii="Arial" w:hAnsi="Arial" w:cs="Arial"/>
              </w:rPr>
            </w:pPr>
            <w:r w:rsidRPr="00B4125B">
              <w:rPr>
                <w:rFonts w:ascii="Arial" w:hAnsi="Arial" w:cs="Arial"/>
              </w:rPr>
              <w:t>P73-P77</w:t>
            </w:r>
          </w:p>
        </w:tc>
        <w:tc>
          <w:tcPr>
            <w:tcW w:w="6237" w:type="dxa"/>
          </w:tcPr>
          <w:p w14:paraId="6E59C3EE" w14:textId="77777777" w:rsidR="002244B8" w:rsidRPr="00B4125B" w:rsidRDefault="002244B8" w:rsidP="002244B8">
            <w:pPr>
              <w:tabs>
                <w:tab w:val="num" w:pos="1776"/>
              </w:tabs>
              <w:rPr>
                <w:rFonts w:ascii="Arial" w:hAnsi="Arial" w:cs="Arial"/>
                <w:lang w:eastAsia="en-US"/>
              </w:rPr>
            </w:pPr>
            <w:r w:rsidRPr="00B4125B">
              <w:rPr>
                <w:rFonts w:ascii="Arial" w:hAnsi="Arial" w:cs="Arial"/>
                <w:lang w:eastAsia="en-US"/>
              </w:rPr>
              <w:t xml:space="preserve">Doki rozładowcze (stanowiska rozładunkowe) – </w:t>
            </w:r>
            <w:r w:rsidR="0073419A" w:rsidRPr="00B4125B">
              <w:rPr>
                <w:rFonts w:ascii="Arial" w:hAnsi="Arial" w:cs="Arial"/>
                <w:lang w:eastAsia="en-US"/>
              </w:rPr>
              <w:t>5 szt.,</w:t>
            </w:r>
            <w:r w:rsidRPr="00B4125B">
              <w:rPr>
                <w:rFonts w:ascii="Arial" w:hAnsi="Arial" w:cs="Arial"/>
                <w:lang w:eastAsia="en-US"/>
              </w:rPr>
              <w:t xml:space="preserve"> zlokalizowane przy wjazdach do hali H7 (jednocześnie może pracować max. 3 stanowiska)</w:t>
            </w:r>
          </w:p>
        </w:tc>
        <w:tc>
          <w:tcPr>
            <w:tcW w:w="992" w:type="dxa"/>
            <w:shd w:val="clear" w:color="auto" w:fill="auto"/>
            <w:vAlign w:val="center"/>
          </w:tcPr>
          <w:p w14:paraId="04BE7C46" w14:textId="77777777" w:rsidR="002244B8" w:rsidRPr="00B4125B" w:rsidRDefault="002244B8" w:rsidP="00BB15AA">
            <w:pPr>
              <w:jc w:val="center"/>
              <w:rPr>
                <w:rFonts w:ascii="Arial" w:hAnsi="Arial" w:cs="Arial"/>
              </w:rPr>
            </w:pPr>
            <w:r w:rsidRPr="00B4125B">
              <w:rPr>
                <w:rFonts w:ascii="Arial" w:hAnsi="Arial" w:cs="Arial"/>
              </w:rPr>
              <w:t>16</w:t>
            </w:r>
          </w:p>
        </w:tc>
        <w:tc>
          <w:tcPr>
            <w:tcW w:w="850" w:type="dxa"/>
            <w:shd w:val="clear" w:color="auto" w:fill="auto"/>
            <w:vAlign w:val="center"/>
          </w:tcPr>
          <w:p w14:paraId="1AB231D2" w14:textId="77777777" w:rsidR="002244B8" w:rsidRPr="00B4125B" w:rsidRDefault="002244B8" w:rsidP="00BB15AA">
            <w:pPr>
              <w:jc w:val="center"/>
              <w:rPr>
                <w:rFonts w:ascii="Arial" w:hAnsi="Arial" w:cs="Arial"/>
              </w:rPr>
            </w:pPr>
            <w:r w:rsidRPr="00B4125B">
              <w:rPr>
                <w:rFonts w:ascii="Arial" w:hAnsi="Arial" w:cs="Arial"/>
              </w:rPr>
              <w:t>8</w:t>
            </w:r>
          </w:p>
        </w:tc>
      </w:tr>
    </w:tbl>
    <w:p w14:paraId="46574E1F" w14:textId="77777777" w:rsidR="005E0CEF" w:rsidRPr="00B4125B" w:rsidRDefault="0073419A" w:rsidP="008B42BE">
      <w:pPr>
        <w:pStyle w:val="Nagwek3"/>
        <w:spacing w:after="0"/>
      </w:pPr>
      <w:r w:rsidRPr="00B4125B">
        <w:rPr>
          <w:b/>
        </w:rPr>
        <w:t xml:space="preserve">I.9. </w:t>
      </w:r>
      <w:r w:rsidRPr="00B4125B">
        <w:t>W punkcie IV. Tabela 13 otrzymuje brzmienie:</w:t>
      </w:r>
    </w:p>
    <w:p w14:paraId="1E5CDD7F" w14:textId="77777777" w:rsidR="002A1251" w:rsidRPr="00B4125B" w:rsidRDefault="00F66A64" w:rsidP="00F66A64">
      <w:pPr>
        <w:jc w:val="both"/>
        <w:rPr>
          <w:rFonts w:ascii="Arial" w:hAnsi="Arial" w:cs="Arial"/>
          <w:b/>
          <w:sz w:val="22"/>
          <w:szCs w:val="22"/>
        </w:rPr>
      </w:pPr>
      <w:r w:rsidRPr="00B4125B">
        <w:rPr>
          <w:rFonts w:ascii="Arial" w:hAnsi="Arial" w:cs="Arial"/>
          <w:b/>
          <w:sz w:val="22"/>
          <w:szCs w:val="22"/>
        </w:rPr>
        <w:t>Tabela</w:t>
      </w:r>
      <w:r w:rsidR="002A1251" w:rsidRPr="00B4125B">
        <w:rPr>
          <w:rFonts w:ascii="Arial" w:hAnsi="Arial" w:cs="Arial"/>
          <w:b/>
          <w:sz w:val="22"/>
          <w:szCs w:val="22"/>
        </w:rPr>
        <w:t xml:space="preserve"> 1</w:t>
      </w:r>
      <w:r w:rsidR="000E4DD1" w:rsidRPr="00B4125B">
        <w:rPr>
          <w:rFonts w:ascii="Arial" w:hAnsi="Arial" w:cs="Arial"/>
          <w:b/>
          <w:sz w:val="22"/>
          <w:szCs w:val="22"/>
        </w:rPr>
        <w:t>4</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tabela 14"/>
        <w:tblDescription w:val="rodzaj i maksymalna ilość wykorzystywanej energii, materiałów, surowcó i paliw"/>
      </w:tblPr>
      <w:tblGrid>
        <w:gridCol w:w="567"/>
        <w:gridCol w:w="5954"/>
        <w:gridCol w:w="1417"/>
        <w:gridCol w:w="1134"/>
      </w:tblGrid>
      <w:tr w:rsidR="000D479B" w:rsidRPr="00B4125B" w14:paraId="327EE55C" w14:textId="77777777" w:rsidTr="000D479B">
        <w:trPr>
          <w:trHeight w:val="111"/>
          <w:tblHeader/>
        </w:trPr>
        <w:tc>
          <w:tcPr>
            <w:tcW w:w="567" w:type="dxa"/>
            <w:shd w:val="clear" w:color="auto" w:fill="auto"/>
          </w:tcPr>
          <w:p w14:paraId="6BAA09A1" w14:textId="77777777" w:rsidR="00BD1C44" w:rsidRPr="00B4125B" w:rsidRDefault="008C7723" w:rsidP="004243B7">
            <w:pPr>
              <w:jc w:val="center"/>
              <w:rPr>
                <w:rFonts w:ascii="Arial" w:hAnsi="Arial" w:cs="Arial"/>
                <w:b/>
                <w:sz w:val="22"/>
                <w:szCs w:val="22"/>
              </w:rPr>
            </w:pPr>
            <w:r w:rsidRPr="00B4125B">
              <w:rPr>
                <w:rFonts w:ascii="Arial" w:hAnsi="Arial" w:cs="Arial"/>
                <w:b/>
                <w:sz w:val="22"/>
                <w:szCs w:val="22"/>
              </w:rPr>
              <w:lastRenderedPageBreak/>
              <w:t>L</w:t>
            </w:r>
            <w:r w:rsidR="00BD1C44" w:rsidRPr="00B4125B">
              <w:rPr>
                <w:rFonts w:ascii="Arial" w:hAnsi="Arial" w:cs="Arial"/>
                <w:b/>
                <w:sz w:val="22"/>
                <w:szCs w:val="22"/>
              </w:rPr>
              <w:t>p.</w:t>
            </w:r>
          </w:p>
        </w:tc>
        <w:tc>
          <w:tcPr>
            <w:tcW w:w="5954" w:type="dxa"/>
            <w:shd w:val="clear" w:color="auto" w:fill="auto"/>
          </w:tcPr>
          <w:p w14:paraId="7540640A" w14:textId="77777777" w:rsidR="00BD1C44" w:rsidRPr="00B4125B" w:rsidRDefault="008A1E85" w:rsidP="004243B7">
            <w:pPr>
              <w:jc w:val="center"/>
              <w:rPr>
                <w:rFonts w:ascii="Arial" w:hAnsi="Arial" w:cs="Arial"/>
                <w:b/>
                <w:sz w:val="22"/>
                <w:szCs w:val="22"/>
              </w:rPr>
            </w:pPr>
            <w:r w:rsidRPr="00B4125B">
              <w:rPr>
                <w:rFonts w:ascii="Arial" w:hAnsi="Arial" w:cs="Arial"/>
                <w:b/>
                <w:sz w:val="22"/>
                <w:szCs w:val="22"/>
              </w:rPr>
              <w:t>Rodzaj materiałów i surowców</w:t>
            </w:r>
          </w:p>
        </w:tc>
        <w:tc>
          <w:tcPr>
            <w:tcW w:w="1417" w:type="dxa"/>
            <w:shd w:val="clear" w:color="auto" w:fill="auto"/>
          </w:tcPr>
          <w:p w14:paraId="424ACBE5" w14:textId="77777777" w:rsidR="00BD1C44" w:rsidRPr="00B4125B" w:rsidRDefault="008A1E85" w:rsidP="004243B7">
            <w:pPr>
              <w:jc w:val="center"/>
              <w:rPr>
                <w:rFonts w:ascii="Arial" w:hAnsi="Arial" w:cs="Arial"/>
                <w:b/>
                <w:sz w:val="22"/>
                <w:szCs w:val="22"/>
              </w:rPr>
            </w:pPr>
            <w:r w:rsidRPr="00B4125B">
              <w:rPr>
                <w:rFonts w:ascii="Arial" w:hAnsi="Arial" w:cs="Arial"/>
                <w:b/>
                <w:sz w:val="22"/>
                <w:szCs w:val="22"/>
              </w:rPr>
              <w:t>J</w:t>
            </w:r>
            <w:r w:rsidR="00BD1C44" w:rsidRPr="00B4125B">
              <w:rPr>
                <w:rFonts w:ascii="Arial" w:hAnsi="Arial" w:cs="Arial"/>
                <w:b/>
                <w:sz w:val="22"/>
                <w:szCs w:val="22"/>
              </w:rPr>
              <w:t>ednostka</w:t>
            </w:r>
          </w:p>
        </w:tc>
        <w:tc>
          <w:tcPr>
            <w:tcW w:w="1134" w:type="dxa"/>
            <w:shd w:val="clear" w:color="auto" w:fill="auto"/>
          </w:tcPr>
          <w:p w14:paraId="4A7CD832" w14:textId="77777777" w:rsidR="00BD1C44" w:rsidRPr="00B4125B" w:rsidRDefault="00C965B0" w:rsidP="004243B7">
            <w:pPr>
              <w:jc w:val="center"/>
              <w:rPr>
                <w:rFonts w:ascii="Arial" w:hAnsi="Arial" w:cs="Arial"/>
                <w:b/>
                <w:sz w:val="22"/>
                <w:szCs w:val="22"/>
              </w:rPr>
            </w:pPr>
            <w:r w:rsidRPr="00B4125B">
              <w:rPr>
                <w:rFonts w:ascii="Arial" w:hAnsi="Arial" w:cs="Arial"/>
                <w:b/>
                <w:sz w:val="22"/>
                <w:szCs w:val="22"/>
              </w:rPr>
              <w:t>Zużycie</w:t>
            </w:r>
          </w:p>
        </w:tc>
      </w:tr>
      <w:tr w:rsidR="000D479B" w:rsidRPr="00B4125B" w14:paraId="7909BE43" w14:textId="77777777" w:rsidTr="00C965B0">
        <w:trPr>
          <w:trHeight w:val="114"/>
        </w:trPr>
        <w:tc>
          <w:tcPr>
            <w:tcW w:w="567" w:type="dxa"/>
            <w:shd w:val="clear" w:color="auto" w:fill="auto"/>
            <w:vAlign w:val="center"/>
          </w:tcPr>
          <w:p w14:paraId="4931C32D" w14:textId="77777777" w:rsidR="009C690B" w:rsidRPr="00B4125B" w:rsidRDefault="009C690B" w:rsidP="004243B7">
            <w:pPr>
              <w:jc w:val="center"/>
              <w:rPr>
                <w:rFonts w:ascii="Arial" w:hAnsi="Arial" w:cs="Arial"/>
                <w:sz w:val="22"/>
                <w:szCs w:val="22"/>
              </w:rPr>
            </w:pPr>
            <w:r w:rsidRPr="00B4125B">
              <w:rPr>
                <w:rFonts w:ascii="Arial" w:hAnsi="Arial" w:cs="Arial"/>
                <w:sz w:val="22"/>
                <w:szCs w:val="22"/>
              </w:rPr>
              <w:t>1.</w:t>
            </w:r>
          </w:p>
        </w:tc>
        <w:tc>
          <w:tcPr>
            <w:tcW w:w="5954" w:type="dxa"/>
            <w:shd w:val="clear" w:color="auto" w:fill="auto"/>
            <w:vAlign w:val="center"/>
          </w:tcPr>
          <w:p w14:paraId="15197D80" w14:textId="77777777" w:rsidR="009C690B" w:rsidRPr="00B4125B" w:rsidRDefault="009822A7" w:rsidP="009C690B">
            <w:pPr>
              <w:rPr>
                <w:rFonts w:ascii="Arial" w:hAnsi="Arial" w:cs="Arial"/>
                <w:sz w:val="22"/>
                <w:szCs w:val="22"/>
              </w:rPr>
            </w:pPr>
            <w:r w:rsidRPr="00B4125B">
              <w:rPr>
                <w:rFonts w:ascii="Arial" w:hAnsi="Arial" w:cs="Arial"/>
                <w:sz w:val="22"/>
                <w:szCs w:val="22"/>
              </w:rPr>
              <w:t>Energia elektryczna</w:t>
            </w:r>
          </w:p>
        </w:tc>
        <w:tc>
          <w:tcPr>
            <w:tcW w:w="1417" w:type="dxa"/>
            <w:shd w:val="clear" w:color="auto" w:fill="auto"/>
            <w:vAlign w:val="center"/>
          </w:tcPr>
          <w:p w14:paraId="0DF05D69" w14:textId="77777777" w:rsidR="009C690B" w:rsidRPr="00B4125B" w:rsidRDefault="009822A7" w:rsidP="009C690B">
            <w:pPr>
              <w:jc w:val="center"/>
              <w:rPr>
                <w:rFonts w:ascii="Arial" w:hAnsi="Arial" w:cs="Arial"/>
                <w:sz w:val="22"/>
                <w:szCs w:val="22"/>
              </w:rPr>
            </w:pPr>
            <w:r w:rsidRPr="00B4125B">
              <w:rPr>
                <w:rFonts w:ascii="Arial" w:hAnsi="Arial" w:cs="Arial"/>
                <w:sz w:val="22"/>
                <w:szCs w:val="22"/>
              </w:rPr>
              <w:t>MWh/rok</w:t>
            </w:r>
          </w:p>
        </w:tc>
        <w:tc>
          <w:tcPr>
            <w:tcW w:w="1134" w:type="dxa"/>
            <w:shd w:val="clear" w:color="auto" w:fill="auto"/>
            <w:vAlign w:val="center"/>
          </w:tcPr>
          <w:p w14:paraId="593C4AAD"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32000</w:t>
            </w:r>
          </w:p>
        </w:tc>
      </w:tr>
      <w:tr w:rsidR="000D479B" w:rsidRPr="00B4125B" w14:paraId="54724567" w14:textId="77777777" w:rsidTr="00C965B0">
        <w:tc>
          <w:tcPr>
            <w:tcW w:w="567" w:type="dxa"/>
            <w:shd w:val="clear" w:color="auto" w:fill="auto"/>
            <w:vAlign w:val="center"/>
          </w:tcPr>
          <w:p w14:paraId="05D5145E" w14:textId="77777777" w:rsidR="009C690B" w:rsidRPr="00B4125B" w:rsidRDefault="009C690B" w:rsidP="004243B7">
            <w:pPr>
              <w:jc w:val="center"/>
              <w:rPr>
                <w:rFonts w:ascii="Arial" w:hAnsi="Arial" w:cs="Arial"/>
                <w:sz w:val="22"/>
                <w:szCs w:val="22"/>
              </w:rPr>
            </w:pPr>
            <w:r w:rsidRPr="00B4125B">
              <w:rPr>
                <w:rFonts w:ascii="Arial" w:hAnsi="Arial" w:cs="Arial"/>
                <w:sz w:val="22"/>
                <w:szCs w:val="22"/>
              </w:rPr>
              <w:t>2.</w:t>
            </w:r>
          </w:p>
        </w:tc>
        <w:tc>
          <w:tcPr>
            <w:tcW w:w="5954" w:type="dxa"/>
            <w:shd w:val="clear" w:color="auto" w:fill="auto"/>
            <w:vAlign w:val="center"/>
          </w:tcPr>
          <w:p w14:paraId="5A7B0FB9" w14:textId="77777777" w:rsidR="009C690B" w:rsidRPr="00B4125B" w:rsidRDefault="009822A7" w:rsidP="009C690B">
            <w:pPr>
              <w:rPr>
                <w:rFonts w:ascii="Arial" w:hAnsi="Arial" w:cs="Arial"/>
                <w:sz w:val="22"/>
                <w:szCs w:val="22"/>
              </w:rPr>
            </w:pPr>
            <w:r w:rsidRPr="00B4125B">
              <w:rPr>
                <w:rFonts w:ascii="Arial" w:hAnsi="Arial" w:cs="Arial"/>
                <w:sz w:val="22"/>
                <w:szCs w:val="22"/>
              </w:rPr>
              <w:t>Olej opałowy</w:t>
            </w:r>
          </w:p>
        </w:tc>
        <w:tc>
          <w:tcPr>
            <w:tcW w:w="1417" w:type="dxa"/>
            <w:shd w:val="clear" w:color="auto" w:fill="auto"/>
            <w:vAlign w:val="center"/>
          </w:tcPr>
          <w:p w14:paraId="3E17012D" w14:textId="77777777" w:rsidR="009C690B" w:rsidRPr="00B4125B" w:rsidRDefault="009822A7" w:rsidP="009C690B">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1394F471"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25</w:t>
            </w:r>
          </w:p>
        </w:tc>
      </w:tr>
      <w:tr w:rsidR="000D479B" w:rsidRPr="00B4125B" w14:paraId="6FB67863" w14:textId="77777777" w:rsidTr="00C965B0">
        <w:tc>
          <w:tcPr>
            <w:tcW w:w="567" w:type="dxa"/>
            <w:shd w:val="clear" w:color="auto" w:fill="auto"/>
            <w:vAlign w:val="center"/>
          </w:tcPr>
          <w:p w14:paraId="3EDD5CA8"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3</w:t>
            </w:r>
            <w:r w:rsidR="009C690B" w:rsidRPr="00B4125B">
              <w:rPr>
                <w:rFonts w:ascii="Arial" w:hAnsi="Arial" w:cs="Arial"/>
                <w:sz w:val="22"/>
                <w:szCs w:val="22"/>
              </w:rPr>
              <w:t>.</w:t>
            </w:r>
          </w:p>
        </w:tc>
        <w:tc>
          <w:tcPr>
            <w:tcW w:w="5954" w:type="dxa"/>
            <w:shd w:val="clear" w:color="auto" w:fill="auto"/>
            <w:vAlign w:val="center"/>
          </w:tcPr>
          <w:p w14:paraId="4D386382" w14:textId="77777777" w:rsidR="009C690B" w:rsidRPr="00B4125B" w:rsidRDefault="009822A7" w:rsidP="004243B7">
            <w:pPr>
              <w:rPr>
                <w:rFonts w:ascii="Arial" w:hAnsi="Arial" w:cs="Arial"/>
                <w:sz w:val="22"/>
                <w:szCs w:val="22"/>
              </w:rPr>
            </w:pPr>
            <w:r w:rsidRPr="00B4125B">
              <w:rPr>
                <w:rFonts w:ascii="Arial" w:hAnsi="Arial" w:cs="Arial"/>
                <w:sz w:val="22"/>
                <w:szCs w:val="22"/>
              </w:rPr>
              <w:t>Gaz ziemny</w:t>
            </w:r>
          </w:p>
        </w:tc>
        <w:tc>
          <w:tcPr>
            <w:tcW w:w="1417" w:type="dxa"/>
            <w:shd w:val="clear" w:color="auto" w:fill="auto"/>
            <w:vAlign w:val="center"/>
          </w:tcPr>
          <w:p w14:paraId="074E6133" w14:textId="77777777" w:rsidR="009C690B" w:rsidRPr="00B4125B" w:rsidRDefault="009822A7" w:rsidP="004243B7">
            <w:pPr>
              <w:jc w:val="center"/>
              <w:rPr>
                <w:rFonts w:ascii="Arial" w:hAnsi="Arial" w:cs="Arial"/>
                <w:sz w:val="22"/>
                <w:szCs w:val="22"/>
              </w:rPr>
            </w:pPr>
            <w:r w:rsidRPr="00B4125B">
              <w:rPr>
                <w:rFonts w:ascii="Arial" w:hAnsi="Arial" w:cs="Arial"/>
                <w:sz w:val="22"/>
                <w:szCs w:val="22"/>
              </w:rPr>
              <w:t>m</w:t>
            </w:r>
            <w:r w:rsidRPr="00B4125B">
              <w:rPr>
                <w:rFonts w:ascii="Arial" w:hAnsi="Arial" w:cs="Arial"/>
                <w:sz w:val="22"/>
                <w:szCs w:val="22"/>
                <w:vertAlign w:val="superscript"/>
              </w:rPr>
              <w:t>3</w:t>
            </w:r>
            <w:r w:rsidRPr="00B4125B">
              <w:rPr>
                <w:rFonts w:ascii="Arial" w:hAnsi="Arial" w:cs="Arial"/>
                <w:sz w:val="22"/>
                <w:szCs w:val="22"/>
              </w:rPr>
              <w:t>/rok</w:t>
            </w:r>
          </w:p>
        </w:tc>
        <w:tc>
          <w:tcPr>
            <w:tcW w:w="1134" w:type="dxa"/>
            <w:shd w:val="clear" w:color="auto" w:fill="auto"/>
            <w:vAlign w:val="center"/>
          </w:tcPr>
          <w:p w14:paraId="64F39560"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80</w:t>
            </w:r>
            <w:r w:rsidR="009822A7" w:rsidRPr="00B4125B">
              <w:rPr>
                <w:rFonts w:ascii="Arial" w:hAnsi="Arial" w:cs="Arial"/>
                <w:sz w:val="22"/>
                <w:szCs w:val="22"/>
              </w:rPr>
              <w:t>0000</w:t>
            </w:r>
          </w:p>
        </w:tc>
      </w:tr>
      <w:tr w:rsidR="000D479B" w:rsidRPr="00B4125B" w14:paraId="1432C686" w14:textId="77777777" w:rsidTr="00C965B0">
        <w:trPr>
          <w:trHeight w:val="172"/>
        </w:trPr>
        <w:tc>
          <w:tcPr>
            <w:tcW w:w="567" w:type="dxa"/>
            <w:shd w:val="clear" w:color="auto" w:fill="auto"/>
            <w:vAlign w:val="center"/>
          </w:tcPr>
          <w:p w14:paraId="4635591D"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4</w:t>
            </w:r>
            <w:r w:rsidR="009C690B" w:rsidRPr="00B4125B">
              <w:rPr>
                <w:rFonts w:ascii="Arial" w:hAnsi="Arial" w:cs="Arial"/>
                <w:sz w:val="22"/>
                <w:szCs w:val="22"/>
              </w:rPr>
              <w:t>.</w:t>
            </w:r>
          </w:p>
        </w:tc>
        <w:tc>
          <w:tcPr>
            <w:tcW w:w="5954" w:type="dxa"/>
            <w:shd w:val="clear" w:color="auto" w:fill="auto"/>
            <w:vAlign w:val="center"/>
          </w:tcPr>
          <w:p w14:paraId="07A87DCA" w14:textId="77777777" w:rsidR="009C690B" w:rsidRPr="00B4125B" w:rsidRDefault="009822A7" w:rsidP="004243B7">
            <w:pPr>
              <w:rPr>
                <w:rFonts w:ascii="Arial" w:hAnsi="Arial" w:cs="Arial"/>
                <w:sz w:val="22"/>
                <w:szCs w:val="22"/>
              </w:rPr>
            </w:pPr>
            <w:r w:rsidRPr="00B4125B">
              <w:rPr>
                <w:rFonts w:ascii="Arial" w:hAnsi="Arial" w:cs="Arial"/>
                <w:sz w:val="22"/>
                <w:szCs w:val="22"/>
              </w:rPr>
              <w:t>Woda</w:t>
            </w:r>
          </w:p>
        </w:tc>
        <w:tc>
          <w:tcPr>
            <w:tcW w:w="1417" w:type="dxa"/>
            <w:shd w:val="clear" w:color="auto" w:fill="auto"/>
            <w:vAlign w:val="center"/>
          </w:tcPr>
          <w:p w14:paraId="65EE5019" w14:textId="77777777" w:rsidR="009C690B" w:rsidRPr="00B4125B" w:rsidRDefault="009822A7" w:rsidP="004243B7">
            <w:pPr>
              <w:jc w:val="center"/>
              <w:rPr>
                <w:rFonts w:ascii="Arial" w:hAnsi="Arial" w:cs="Arial"/>
                <w:sz w:val="22"/>
                <w:szCs w:val="22"/>
              </w:rPr>
            </w:pPr>
            <w:r w:rsidRPr="00B4125B">
              <w:rPr>
                <w:rFonts w:ascii="Arial" w:hAnsi="Arial" w:cs="Arial"/>
                <w:sz w:val="22"/>
                <w:szCs w:val="22"/>
              </w:rPr>
              <w:t>m</w:t>
            </w:r>
            <w:r w:rsidRPr="00B4125B">
              <w:rPr>
                <w:rFonts w:ascii="Arial" w:hAnsi="Arial" w:cs="Arial"/>
                <w:sz w:val="22"/>
                <w:szCs w:val="22"/>
                <w:vertAlign w:val="superscript"/>
              </w:rPr>
              <w:t>3</w:t>
            </w:r>
            <w:r w:rsidRPr="00B4125B">
              <w:rPr>
                <w:rFonts w:ascii="Arial" w:hAnsi="Arial" w:cs="Arial"/>
                <w:sz w:val="22"/>
                <w:szCs w:val="22"/>
              </w:rPr>
              <w:t>/rok</w:t>
            </w:r>
          </w:p>
        </w:tc>
        <w:tc>
          <w:tcPr>
            <w:tcW w:w="1134" w:type="dxa"/>
            <w:shd w:val="clear" w:color="auto" w:fill="auto"/>
            <w:vAlign w:val="center"/>
          </w:tcPr>
          <w:p w14:paraId="0283C53F"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180000</w:t>
            </w:r>
          </w:p>
        </w:tc>
      </w:tr>
      <w:tr w:rsidR="000D479B" w:rsidRPr="00B4125B" w14:paraId="55F899D1" w14:textId="77777777" w:rsidTr="00C965B0">
        <w:tc>
          <w:tcPr>
            <w:tcW w:w="567" w:type="dxa"/>
            <w:shd w:val="clear" w:color="auto" w:fill="auto"/>
            <w:vAlign w:val="center"/>
          </w:tcPr>
          <w:p w14:paraId="7AF6C4D7"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5</w:t>
            </w:r>
            <w:r w:rsidR="009C690B" w:rsidRPr="00B4125B">
              <w:rPr>
                <w:rFonts w:ascii="Arial" w:hAnsi="Arial" w:cs="Arial"/>
                <w:sz w:val="22"/>
                <w:szCs w:val="22"/>
              </w:rPr>
              <w:t>.</w:t>
            </w:r>
          </w:p>
        </w:tc>
        <w:tc>
          <w:tcPr>
            <w:tcW w:w="5954" w:type="dxa"/>
            <w:shd w:val="clear" w:color="auto" w:fill="auto"/>
            <w:vAlign w:val="center"/>
          </w:tcPr>
          <w:p w14:paraId="67EA6BDB" w14:textId="77777777" w:rsidR="009C690B" w:rsidRPr="00B4125B" w:rsidRDefault="009822A7" w:rsidP="004243B7">
            <w:pPr>
              <w:rPr>
                <w:rFonts w:ascii="Arial" w:hAnsi="Arial" w:cs="Arial"/>
                <w:sz w:val="22"/>
                <w:szCs w:val="22"/>
              </w:rPr>
            </w:pPr>
            <w:r w:rsidRPr="00B4125B">
              <w:rPr>
                <w:rFonts w:ascii="Arial" w:hAnsi="Arial" w:cs="Arial"/>
                <w:sz w:val="22"/>
                <w:szCs w:val="22"/>
              </w:rPr>
              <w:t>Ołów ogółem</w:t>
            </w:r>
          </w:p>
        </w:tc>
        <w:tc>
          <w:tcPr>
            <w:tcW w:w="1417" w:type="dxa"/>
            <w:shd w:val="clear" w:color="auto" w:fill="auto"/>
            <w:vAlign w:val="center"/>
          </w:tcPr>
          <w:p w14:paraId="2738A539" w14:textId="77777777" w:rsidR="009C690B" w:rsidRPr="00B4125B" w:rsidRDefault="009822A7" w:rsidP="004243B7">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43274E6E"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4270</w:t>
            </w:r>
            <w:r w:rsidR="009822A7" w:rsidRPr="00B4125B">
              <w:rPr>
                <w:rFonts w:ascii="Arial" w:hAnsi="Arial" w:cs="Arial"/>
                <w:sz w:val="22"/>
                <w:szCs w:val="22"/>
              </w:rPr>
              <w:t>0</w:t>
            </w:r>
          </w:p>
        </w:tc>
      </w:tr>
      <w:tr w:rsidR="000D479B" w:rsidRPr="00B4125B" w14:paraId="0534D43F" w14:textId="77777777" w:rsidTr="00C965B0">
        <w:tc>
          <w:tcPr>
            <w:tcW w:w="567" w:type="dxa"/>
            <w:shd w:val="clear" w:color="auto" w:fill="auto"/>
            <w:vAlign w:val="center"/>
          </w:tcPr>
          <w:p w14:paraId="3D31C82F"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6</w:t>
            </w:r>
            <w:r w:rsidR="009C690B" w:rsidRPr="00B4125B">
              <w:rPr>
                <w:rFonts w:ascii="Arial" w:hAnsi="Arial" w:cs="Arial"/>
                <w:sz w:val="22"/>
                <w:szCs w:val="22"/>
              </w:rPr>
              <w:t>.</w:t>
            </w:r>
          </w:p>
        </w:tc>
        <w:tc>
          <w:tcPr>
            <w:tcW w:w="5954" w:type="dxa"/>
            <w:shd w:val="clear" w:color="auto" w:fill="auto"/>
            <w:vAlign w:val="center"/>
          </w:tcPr>
          <w:p w14:paraId="39D98413" w14:textId="77777777" w:rsidR="009C690B" w:rsidRPr="00B4125B" w:rsidRDefault="009822A7" w:rsidP="004243B7">
            <w:pPr>
              <w:rPr>
                <w:rFonts w:ascii="Arial" w:hAnsi="Arial" w:cs="Arial"/>
                <w:sz w:val="22"/>
                <w:szCs w:val="22"/>
              </w:rPr>
            </w:pPr>
            <w:r w:rsidRPr="00B4125B">
              <w:rPr>
                <w:rFonts w:ascii="Arial" w:hAnsi="Arial" w:cs="Arial"/>
                <w:sz w:val="22"/>
                <w:szCs w:val="22"/>
              </w:rPr>
              <w:t xml:space="preserve">Ołów </w:t>
            </w:r>
            <w:proofErr w:type="spellStart"/>
            <w:r w:rsidRPr="00B4125B">
              <w:rPr>
                <w:rFonts w:ascii="Arial" w:hAnsi="Arial" w:cs="Arial"/>
                <w:sz w:val="22"/>
                <w:szCs w:val="22"/>
              </w:rPr>
              <w:t>PbCa</w:t>
            </w:r>
            <w:proofErr w:type="spellEnd"/>
            <w:r w:rsidRPr="00B4125B">
              <w:rPr>
                <w:rFonts w:ascii="Arial" w:hAnsi="Arial" w:cs="Arial"/>
                <w:sz w:val="22"/>
                <w:szCs w:val="22"/>
              </w:rPr>
              <w:t xml:space="preserve"> (produkcja taśmy na kratkę)</w:t>
            </w:r>
          </w:p>
        </w:tc>
        <w:tc>
          <w:tcPr>
            <w:tcW w:w="1417" w:type="dxa"/>
            <w:shd w:val="clear" w:color="auto" w:fill="auto"/>
            <w:vAlign w:val="center"/>
          </w:tcPr>
          <w:p w14:paraId="68AC8DF0" w14:textId="77777777" w:rsidR="009C690B" w:rsidRPr="00B4125B" w:rsidRDefault="009822A7" w:rsidP="004243B7">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3ECE2381"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1050</w:t>
            </w:r>
            <w:r w:rsidR="00351316" w:rsidRPr="00B4125B">
              <w:rPr>
                <w:rFonts w:ascii="Arial" w:hAnsi="Arial" w:cs="Arial"/>
                <w:sz w:val="22"/>
                <w:szCs w:val="22"/>
              </w:rPr>
              <w:t>0</w:t>
            </w:r>
          </w:p>
        </w:tc>
      </w:tr>
      <w:tr w:rsidR="000D479B" w:rsidRPr="00B4125B" w14:paraId="7749F2F0" w14:textId="77777777" w:rsidTr="00C965B0">
        <w:tc>
          <w:tcPr>
            <w:tcW w:w="567" w:type="dxa"/>
            <w:shd w:val="clear" w:color="auto" w:fill="auto"/>
            <w:vAlign w:val="center"/>
          </w:tcPr>
          <w:p w14:paraId="56BF3A32"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7</w:t>
            </w:r>
            <w:r w:rsidR="009C690B" w:rsidRPr="00B4125B">
              <w:rPr>
                <w:rFonts w:ascii="Arial" w:hAnsi="Arial" w:cs="Arial"/>
                <w:sz w:val="22"/>
                <w:szCs w:val="22"/>
              </w:rPr>
              <w:t>.</w:t>
            </w:r>
          </w:p>
        </w:tc>
        <w:tc>
          <w:tcPr>
            <w:tcW w:w="5954" w:type="dxa"/>
            <w:shd w:val="clear" w:color="auto" w:fill="auto"/>
            <w:vAlign w:val="center"/>
          </w:tcPr>
          <w:p w14:paraId="01286AAE" w14:textId="77777777" w:rsidR="009C690B" w:rsidRPr="00B4125B" w:rsidRDefault="00351316" w:rsidP="004243B7">
            <w:pPr>
              <w:rPr>
                <w:rFonts w:ascii="Arial" w:hAnsi="Arial" w:cs="Arial"/>
                <w:sz w:val="22"/>
                <w:szCs w:val="22"/>
              </w:rPr>
            </w:pPr>
            <w:r w:rsidRPr="00B4125B">
              <w:rPr>
                <w:rFonts w:ascii="Arial" w:hAnsi="Arial" w:cs="Arial"/>
                <w:sz w:val="22"/>
                <w:szCs w:val="22"/>
              </w:rPr>
              <w:t xml:space="preserve">Ołów </w:t>
            </w:r>
            <w:proofErr w:type="spellStart"/>
            <w:r w:rsidRPr="00B4125B">
              <w:rPr>
                <w:rFonts w:ascii="Arial" w:hAnsi="Arial" w:cs="Arial"/>
                <w:sz w:val="22"/>
                <w:szCs w:val="22"/>
              </w:rPr>
              <w:t>PbSe</w:t>
            </w:r>
            <w:proofErr w:type="spellEnd"/>
            <w:r w:rsidRPr="00B4125B">
              <w:rPr>
                <w:rFonts w:ascii="Arial" w:hAnsi="Arial" w:cs="Arial"/>
                <w:sz w:val="22"/>
                <w:szCs w:val="22"/>
              </w:rPr>
              <w:t xml:space="preserve"> ((produkcja kratki metodą grawitacyjną)</w:t>
            </w:r>
          </w:p>
        </w:tc>
        <w:tc>
          <w:tcPr>
            <w:tcW w:w="1417" w:type="dxa"/>
            <w:shd w:val="clear" w:color="auto" w:fill="auto"/>
            <w:vAlign w:val="center"/>
          </w:tcPr>
          <w:p w14:paraId="069158E0" w14:textId="77777777" w:rsidR="009C690B" w:rsidRPr="00B4125B" w:rsidRDefault="009822A7" w:rsidP="004243B7">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110B3DAE"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290</w:t>
            </w:r>
            <w:r w:rsidR="00351316" w:rsidRPr="00B4125B">
              <w:rPr>
                <w:rFonts w:ascii="Arial" w:hAnsi="Arial" w:cs="Arial"/>
                <w:sz w:val="22"/>
                <w:szCs w:val="22"/>
              </w:rPr>
              <w:t>0</w:t>
            </w:r>
          </w:p>
        </w:tc>
      </w:tr>
      <w:tr w:rsidR="000D479B" w:rsidRPr="00B4125B" w14:paraId="6E1DF0CB" w14:textId="77777777" w:rsidTr="00C965B0">
        <w:tc>
          <w:tcPr>
            <w:tcW w:w="567" w:type="dxa"/>
            <w:shd w:val="clear" w:color="auto" w:fill="auto"/>
            <w:vAlign w:val="center"/>
          </w:tcPr>
          <w:p w14:paraId="6AF9E0FF"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8</w:t>
            </w:r>
            <w:r w:rsidR="009C690B" w:rsidRPr="00B4125B">
              <w:rPr>
                <w:rFonts w:ascii="Arial" w:hAnsi="Arial" w:cs="Arial"/>
                <w:sz w:val="22"/>
                <w:szCs w:val="22"/>
              </w:rPr>
              <w:t>.</w:t>
            </w:r>
          </w:p>
        </w:tc>
        <w:tc>
          <w:tcPr>
            <w:tcW w:w="5954" w:type="dxa"/>
            <w:shd w:val="clear" w:color="auto" w:fill="auto"/>
            <w:vAlign w:val="center"/>
          </w:tcPr>
          <w:p w14:paraId="0F3973C7" w14:textId="77777777" w:rsidR="009C690B" w:rsidRPr="00B4125B" w:rsidRDefault="00351316" w:rsidP="004243B7">
            <w:pPr>
              <w:rPr>
                <w:rFonts w:ascii="Arial" w:hAnsi="Arial" w:cs="Arial"/>
                <w:sz w:val="22"/>
                <w:szCs w:val="22"/>
              </w:rPr>
            </w:pPr>
            <w:r w:rsidRPr="00B4125B">
              <w:rPr>
                <w:rFonts w:ascii="Arial" w:hAnsi="Arial" w:cs="Arial"/>
                <w:sz w:val="22"/>
                <w:szCs w:val="22"/>
              </w:rPr>
              <w:t>Ołów Pb1 (produkcja proszku do pastowania płyt)</w:t>
            </w:r>
          </w:p>
        </w:tc>
        <w:tc>
          <w:tcPr>
            <w:tcW w:w="1417" w:type="dxa"/>
            <w:shd w:val="clear" w:color="auto" w:fill="auto"/>
            <w:vAlign w:val="center"/>
          </w:tcPr>
          <w:p w14:paraId="2A1B4461" w14:textId="77777777" w:rsidR="009C690B" w:rsidRPr="00B4125B" w:rsidRDefault="009822A7" w:rsidP="004243B7">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731B01B8"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2100</w:t>
            </w:r>
            <w:r w:rsidR="00351316" w:rsidRPr="00B4125B">
              <w:rPr>
                <w:rFonts w:ascii="Arial" w:hAnsi="Arial" w:cs="Arial"/>
                <w:sz w:val="22"/>
                <w:szCs w:val="22"/>
              </w:rPr>
              <w:t>0</w:t>
            </w:r>
          </w:p>
        </w:tc>
      </w:tr>
      <w:tr w:rsidR="000D479B" w:rsidRPr="00B4125B" w14:paraId="5D6FC4C0" w14:textId="77777777" w:rsidTr="00C965B0">
        <w:tc>
          <w:tcPr>
            <w:tcW w:w="567" w:type="dxa"/>
            <w:shd w:val="clear" w:color="auto" w:fill="auto"/>
            <w:vAlign w:val="center"/>
          </w:tcPr>
          <w:p w14:paraId="0DAB8CD1"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9</w:t>
            </w:r>
            <w:r w:rsidR="009C690B" w:rsidRPr="00B4125B">
              <w:rPr>
                <w:rFonts w:ascii="Arial" w:hAnsi="Arial" w:cs="Arial"/>
                <w:sz w:val="22"/>
                <w:szCs w:val="22"/>
              </w:rPr>
              <w:t>.</w:t>
            </w:r>
          </w:p>
        </w:tc>
        <w:tc>
          <w:tcPr>
            <w:tcW w:w="5954" w:type="dxa"/>
            <w:shd w:val="clear" w:color="auto" w:fill="auto"/>
            <w:vAlign w:val="center"/>
          </w:tcPr>
          <w:p w14:paraId="0945E527" w14:textId="77777777" w:rsidR="009C690B" w:rsidRPr="00B4125B" w:rsidRDefault="00351316" w:rsidP="004243B7">
            <w:pPr>
              <w:rPr>
                <w:rFonts w:ascii="Arial" w:hAnsi="Arial" w:cs="Arial"/>
                <w:sz w:val="22"/>
                <w:szCs w:val="22"/>
              </w:rPr>
            </w:pPr>
            <w:proofErr w:type="spellStart"/>
            <w:r w:rsidRPr="00B4125B">
              <w:rPr>
                <w:rFonts w:ascii="Arial" w:hAnsi="Arial" w:cs="Arial"/>
                <w:sz w:val="22"/>
                <w:szCs w:val="22"/>
              </w:rPr>
              <w:t>Płów</w:t>
            </w:r>
            <w:proofErr w:type="spellEnd"/>
            <w:r w:rsidRPr="00B4125B">
              <w:rPr>
                <w:rFonts w:ascii="Arial" w:hAnsi="Arial" w:cs="Arial"/>
                <w:sz w:val="22"/>
                <w:szCs w:val="22"/>
              </w:rPr>
              <w:t xml:space="preserve"> PbOT3 (odlewanie cel akumulatorowych)</w:t>
            </w:r>
          </w:p>
        </w:tc>
        <w:tc>
          <w:tcPr>
            <w:tcW w:w="1417" w:type="dxa"/>
            <w:shd w:val="clear" w:color="auto" w:fill="auto"/>
            <w:vAlign w:val="center"/>
          </w:tcPr>
          <w:p w14:paraId="5974B79F" w14:textId="77777777" w:rsidR="009C690B" w:rsidRPr="00B4125B" w:rsidRDefault="00351316" w:rsidP="004243B7">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6DB54047" w14:textId="77777777" w:rsidR="009C690B" w:rsidRPr="00B4125B" w:rsidRDefault="0073419A" w:rsidP="004243B7">
            <w:pPr>
              <w:jc w:val="center"/>
              <w:rPr>
                <w:rFonts w:ascii="Arial" w:hAnsi="Arial" w:cs="Arial"/>
                <w:sz w:val="22"/>
                <w:szCs w:val="22"/>
              </w:rPr>
            </w:pPr>
            <w:r w:rsidRPr="00B4125B">
              <w:rPr>
                <w:rFonts w:ascii="Arial" w:hAnsi="Arial" w:cs="Arial"/>
                <w:sz w:val="22"/>
                <w:szCs w:val="22"/>
              </w:rPr>
              <w:t>525</w:t>
            </w:r>
            <w:r w:rsidR="00351316" w:rsidRPr="00B4125B">
              <w:rPr>
                <w:rFonts w:ascii="Arial" w:hAnsi="Arial" w:cs="Arial"/>
                <w:sz w:val="22"/>
                <w:szCs w:val="22"/>
              </w:rPr>
              <w:t>0</w:t>
            </w:r>
          </w:p>
        </w:tc>
      </w:tr>
      <w:tr w:rsidR="000D479B" w:rsidRPr="00B4125B" w14:paraId="5E61FED4" w14:textId="77777777" w:rsidTr="00C965B0">
        <w:trPr>
          <w:trHeight w:val="199"/>
        </w:trPr>
        <w:tc>
          <w:tcPr>
            <w:tcW w:w="567" w:type="dxa"/>
            <w:shd w:val="clear" w:color="auto" w:fill="auto"/>
            <w:vAlign w:val="center"/>
          </w:tcPr>
          <w:p w14:paraId="23DBD564"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10</w:t>
            </w:r>
            <w:r w:rsidR="00402EA0" w:rsidRPr="00B4125B">
              <w:rPr>
                <w:rFonts w:ascii="Arial" w:hAnsi="Arial" w:cs="Arial"/>
                <w:sz w:val="22"/>
                <w:szCs w:val="22"/>
              </w:rPr>
              <w:t>.</w:t>
            </w:r>
          </w:p>
        </w:tc>
        <w:tc>
          <w:tcPr>
            <w:tcW w:w="5954" w:type="dxa"/>
            <w:shd w:val="clear" w:color="auto" w:fill="auto"/>
            <w:vAlign w:val="center"/>
          </w:tcPr>
          <w:p w14:paraId="4396166C" w14:textId="77777777" w:rsidR="00402EA0" w:rsidRPr="00B4125B" w:rsidRDefault="00351316" w:rsidP="004243B7">
            <w:pPr>
              <w:rPr>
                <w:rFonts w:ascii="Arial" w:hAnsi="Arial" w:cs="Arial"/>
                <w:sz w:val="22"/>
                <w:szCs w:val="22"/>
              </w:rPr>
            </w:pPr>
            <w:r w:rsidRPr="00B4125B">
              <w:rPr>
                <w:rFonts w:ascii="Arial" w:hAnsi="Arial" w:cs="Arial"/>
                <w:sz w:val="22"/>
                <w:szCs w:val="22"/>
              </w:rPr>
              <w:t>Obudowy akumulatorów (</w:t>
            </w:r>
            <w:r w:rsidR="00C965B0" w:rsidRPr="00B4125B">
              <w:rPr>
                <w:rFonts w:ascii="Arial" w:hAnsi="Arial" w:cs="Arial"/>
                <w:sz w:val="22"/>
                <w:szCs w:val="22"/>
              </w:rPr>
              <w:t>bloki i wieczka)</w:t>
            </w:r>
          </w:p>
        </w:tc>
        <w:tc>
          <w:tcPr>
            <w:tcW w:w="1417" w:type="dxa"/>
            <w:shd w:val="clear" w:color="auto" w:fill="auto"/>
            <w:vAlign w:val="center"/>
          </w:tcPr>
          <w:p w14:paraId="6FE716CE" w14:textId="77777777" w:rsidR="00402EA0" w:rsidRPr="00B4125B" w:rsidRDefault="00C965B0" w:rsidP="00CC2507">
            <w:pPr>
              <w:jc w:val="center"/>
              <w:rPr>
                <w:rFonts w:ascii="Arial" w:hAnsi="Arial" w:cs="Arial"/>
                <w:sz w:val="22"/>
                <w:szCs w:val="22"/>
              </w:rPr>
            </w:pPr>
            <w:r w:rsidRPr="00B4125B">
              <w:rPr>
                <w:rFonts w:ascii="Arial" w:hAnsi="Arial" w:cs="Arial"/>
                <w:sz w:val="22"/>
                <w:szCs w:val="22"/>
              </w:rPr>
              <w:t>szt./rok</w:t>
            </w:r>
          </w:p>
        </w:tc>
        <w:tc>
          <w:tcPr>
            <w:tcW w:w="1134" w:type="dxa"/>
            <w:shd w:val="clear" w:color="auto" w:fill="auto"/>
            <w:vAlign w:val="center"/>
          </w:tcPr>
          <w:p w14:paraId="0F62DA6B"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4025</w:t>
            </w:r>
            <w:r w:rsidR="00C965B0" w:rsidRPr="00B4125B">
              <w:rPr>
                <w:rFonts w:ascii="Arial" w:hAnsi="Arial" w:cs="Arial"/>
                <w:sz w:val="22"/>
                <w:szCs w:val="22"/>
              </w:rPr>
              <w:t>000</w:t>
            </w:r>
          </w:p>
        </w:tc>
      </w:tr>
      <w:tr w:rsidR="000D479B" w:rsidRPr="00B4125B" w14:paraId="68B4E2B4" w14:textId="77777777" w:rsidTr="00C965B0">
        <w:trPr>
          <w:trHeight w:val="199"/>
        </w:trPr>
        <w:tc>
          <w:tcPr>
            <w:tcW w:w="567" w:type="dxa"/>
            <w:shd w:val="clear" w:color="auto" w:fill="auto"/>
            <w:vAlign w:val="center"/>
          </w:tcPr>
          <w:p w14:paraId="707A018D"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11</w:t>
            </w:r>
            <w:r w:rsidR="00402EA0" w:rsidRPr="00B4125B">
              <w:rPr>
                <w:rFonts w:ascii="Arial" w:hAnsi="Arial" w:cs="Arial"/>
                <w:sz w:val="22"/>
                <w:szCs w:val="22"/>
              </w:rPr>
              <w:t>.</w:t>
            </w:r>
          </w:p>
        </w:tc>
        <w:tc>
          <w:tcPr>
            <w:tcW w:w="5954" w:type="dxa"/>
            <w:shd w:val="clear" w:color="auto" w:fill="auto"/>
            <w:vAlign w:val="center"/>
          </w:tcPr>
          <w:p w14:paraId="139A65B4" w14:textId="77777777" w:rsidR="00402EA0" w:rsidRPr="00B4125B" w:rsidRDefault="00C965B0" w:rsidP="004243B7">
            <w:pPr>
              <w:rPr>
                <w:rFonts w:ascii="Arial" w:hAnsi="Arial" w:cs="Arial"/>
                <w:sz w:val="22"/>
                <w:szCs w:val="22"/>
              </w:rPr>
            </w:pPr>
            <w:r w:rsidRPr="00B4125B">
              <w:rPr>
                <w:rFonts w:ascii="Arial" w:hAnsi="Arial" w:cs="Arial"/>
                <w:sz w:val="22"/>
                <w:szCs w:val="22"/>
              </w:rPr>
              <w:t>Włókno do masy akumulatorowej</w:t>
            </w:r>
          </w:p>
        </w:tc>
        <w:tc>
          <w:tcPr>
            <w:tcW w:w="1417" w:type="dxa"/>
            <w:shd w:val="clear" w:color="auto" w:fill="auto"/>
            <w:vAlign w:val="center"/>
          </w:tcPr>
          <w:p w14:paraId="253C5806" w14:textId="77777777" w:rsidR="00402EA0" w:rsidRPr="00B4125B" w:rsidRDefault="00C965B0" w:rsidP="00CC2507">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1709A969"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56</w:t>
            </w:r>
            <w:r w:rsidR="00C965B0" w:rsidRPr="00B4125B">
              <w:rPr>
                <w:rFonts w:ascii="Arial" w:hAnsi="Arial" w:cs="Arial"/>
                <w:sz w:val="22"/>
                <w:szCs w:val="22"/>
              </w:rPr>
              <w:t>,</w:t>
            </w:r>
            <w:r w:rsidRPr="00B4125B">
              <w:rPr>
                <w:rFonts w:ascii="Arial" w:hAnsi="Arial" w:cs="Arial"/>
                <w:sz w:val="22"/>
                <w:szCs w:val="22"/>
              </w:rPr>
              <w:t>5</w:t>
            </w:r>
          </w:p>
        </w:tc>
      </w:tr>
      <w:tr w:rsidR="000D479B" w:rsidRPr="00B4125B" w14:paraId="155B1C82" w14:textId="77777777" w:rsidTr="00C965B0">
        <w:trPr>
          <w:trHeight w:val="199"/>
        </w:trPr>
        <w:tc>
          <w:tcPr>
            <w:tcW w:w="567" w:type="dxa"/>
            <w:shd w:val="clear" w:color="auto" w:fill="auto"/>
            <w:vAlign w:val="center"/>
          </w:tcPr>
          <w:p w14:paraId="7E6A111E"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12</w:t>
            </w:r>
            <w:r w:rsidR="00402EA0" w:rsidRPr="00B4125B">
              <w:rPr>
                <w:rFonts w:ascii="Arial" w:hAnsi="Arial" w:cs="Arial"/>
                <w:sz w:val="22"/>
                <w:szCs w:val="22"/>
              </w:rPr>
              <w:t>.</w:t>
            </w:r>
          </w:p>
        </w:tc>
        <w:tc>
          <w:tcPr>
            <w:tcW w:w="5954" w:type="dxa"/>
            <w:shd w:val="clear" w:color="auto" w:fill="auto"/>
            <w:vAlign w:val="center"/>
          </w:tcPr>
          <w:p w14:paraId="461FA429" w14:textId="77777777" w:rsidR="00402EA0" w:rsidRPr="00B4125B" w:rsidRDefault="00C965B0" w:rsidP="006577F0">
            <w:pPr>
              <w:rPr>
                <w:rFonts w:ascii="Arial" w:hAnsi="Arial" w:cs="Arial"/>
                <w:sz w:val="22"/>
                <w:szCs w:val="22"/>
              </w:rPr>
            </w:pPr>
            <w:r w:rsidRPr="00B4125B">
              <w:rPr>
                <w:rFonts w:ascii="Arial" w:hAnsi="Arial" w:cs="Arial"/>
                <w:sz w:val="22"/>
                <w:szCs w:val="22"/>
              </w:rPr>
              <w:t>Dodatki do pasty akumulatorowej</w:t>
            </w:r>
          </w:p>
        </w:tc>
        <w:tc>
          <w:tcPr>
            <w:tcW w:w="1417" w:type="dxa"/>
            <w:shd w:val="clear" w:color="auto" w:fill="auto"/>
            <w:vAlign w:val="center"/>
          </w:tcPr>
          <w:p w14:paraId="46E980E7" w14:textId="77777777" w:rsidR="00402EA0" w:rsidRPr="00B4125B" w:rsidRDefault="00C965B0" w:rsidP="00CC2507">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0702E6C1"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127</w:t>
            </w:r>
            <w:r w:rsidR="00C965B0" w:rsidRPr="00B4125B">
              <w:rPr>
                <w:rFonts w:ascii="Arial" w:hAnsi="Arial" w:cs="Arial"/>
                <w:sz w:val="22"/>
                <w:szCs w:val="22"/>
              </w:rPr>
              <w:t>,</w:t>
            </w:r>
            <w:r w:rsidRPr="00B4125B">
              <w:rPr>
                <w:rFonts w:ascii="Arial" w:hAnsi="Arial" w:cs="Arial"/>
                <w:sz w:val="22"/>
                <w:szCs w:val="22"/>
              </w:rPr>
              <w:t>5</w:t>
            </w:r>
          </w:p>
        </w:tc>
      </w:tr>
      <w:tr w:rsidR="000D479B" w:rsidRPr="00B4125B" w14:paraId="70CE7720" w14:textId="77777777" w:rsidTr="00C965B0">
        <w:trPr>
          <w:trHeight w:val="199"/>
        </w:trPr>
        <w:tc>
          <w:tcPr>
            <w:tcW w:w="567" w:type="dxa"/>
            <w:shd w:val="clear" w:color="auto" w:fill="auto"/>
            <w:vAlign w:val="center"/>
          </w:tcPr>
          <w:p w14:paraId="63616903"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13</w:t>
            </w:r>
            <w:r w:rsidR="00402EA0" w:rsidRPr="00B4125B">
              <w:rPr>
                <w:rFonts w:ascii="Arial" w:hAnsi="Arial" w:cs="Arial"/>
                <w:sz w:val="22"/>
                <w:szCs w:val="22"/>
              </w:rPr>
              <w:t>.</w:t>
            </w:r>
          </w:p>
        </w:tc>
        <w:tc>
          <w:tcPr>
            <w:tcW w:w="5954" w:type="dxa"/>
            <w:shd w:val="clear" w:color="auto" w:fill="auto"/>
            <w:vAlign w:val="center"/>
          </w:tcPr>
          <w:p w14:paraId="2B06845D" w14:textId="77777777" w:rsidR="00402EA0" w:rsidRPr="00B4125B" w:rsidRDefault="00C965B0" w:rsidP="006577F0">
            <w:pPr>
              <w:rPr>
                <w:rFonts w:ascii="Arial" w:hAnsi="Arial" w:cs="Arial"/>
                <w:sz w:val="22"/>
                <w:szCs w:val="22"/>
              </w:rPr>
            </w:pPr>
            <w:r w:rsidRPr="00B4125B">
              <w:rPr>
                <w:rFonts w:ascii="Arial" w:hAnsi="Arial" w:cs="Arial"/>
                <w:sz w:val="22"/>
                <w:szCs w:val="22"/>
              </w:rPr>
              <w:t>Środek do czyszczenia płyt akumulatorowych</w:t>
            </w:r>
          </w:p>
        </w:tc>
        <w:tc>
          <w:tcPr>
            <w:tcW w:w="1417" w:type="dxa"/>
            <w:shd w:val="clear" w:color="auto" w:fill="auto"/>
            <w:vAlign w:val="center"/>
          </w:tcPr>
          <w:p w14:paraId="3410A952" w14:textId="77777777" w:rsidR="00402EA0" w:rsidRPr="00B4125B" w:rsidRDefault="00C965B0" w:rsidP="00CC2507">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7E3C77D7"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5</w:t>
            </w:r>
            <w:r w:rsidR="00C965B0" w:rsidRPr="00B4125B">
              <w:rPr>
                <w:rFonts w:ascii="Arial" w:hAnsi="Arial" w:cs="Arial"/>
                <w:sz w:val="22"/>
                <w:szCs w:val="22"/>
              </w:rPr>
              <w:t>,5</w:t>
            </w:r>
          </w:p>
        </w:tc>
      </w:tr>
      <w:tr w:rsidR="000D479B" w:rsidRPr="00B4125B" w14:paraId="54CA0C4F" w14:textId="77777777" w:rsidTr="00C965B0">
        <w:trPr>
          <w:trHeight w:val="199"/>
        </w:trPr>
        <w:tc>
          <w:tcPr>
            <w:tcW w:w="567" w:type="dxa"/>
            <w:shd w:val="clear" w:color="auto" w:fill="auto"/>
            <w:vAlign w:val="center"/>
          </w:tcPr>
          <w:p w14:paraId="3BBD08ED"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14</w:t>
            </w:r>
            <w:r w:rsidR="00402EA0" w:rsidRPr="00B4125B">
              <w:rPr>
                <w:rFonts w:ascii="Arial" w:hAnsi="Arial" w:cs="Arial"/>
                <w:sz w:val="22"/>
                <w:szCs w:val="22"/>
              </w:rPr>
              <w:t>.</w:t>
            </w:r>
          </w:p>
        </w:tc>
        <w:tc>
          <w:tcPr>
            <w:tcW w:w="5954" w:type="dxa"/>
            <w:shd w:val="clear" w:color="auto" w:fill="auto"/>
            <w:vAlign w:val="center"/>
          </w:tcPr>
          <w:p w14:paraId="5E0C4124" w14:textId="77777777" w:rsidR="00402EA0" w:rsidRPr="00B4125B" w:rsidRDefault="00C965B0" w:rsidP="006577F0">
            <w:pPr>
              <w:rPr>
                <w:rFonts w:ascii="Arial" w:hAnsi="Arial" w:cs="Arial"/>
                <w:sz w:val="22"/>
                <w:szCs w:val="22"/>
              </w:rPr>
            </w:pPr>
            <w:r w:rsidRPr="00B4125B">
              <w:rPr>
                <w:rFonts w:ascii="Arial" w:hAnsi="Arial" w:cs="Arial"/>
                <w:sz w:val="22"/>
                <w:szCs w:val="22"/>
              </w:rPr>
              <w:t>Folia do separacji płyt akumulatorowych</w:t>
            </w:r>
          </w:p>
        </w:tc>
        <w:tc>
          <w:tcPr>
            <w:tcW w:w="1417" w:type="dxa"/>
            <w:shd w:val="clear" w:color="auto" w:fill="auto"/>
            <w:vAlign w:val="center"/>
          </w:tcPr>
          <w:p w14:paraId="172BE224" w14:textId="77777777" w:rsidR="00402EA0" w:rsidRPr="00B4125B" w:rsidRDefault="00C965B0" w:rsidP="00CC2507">
            <w:pPr>
              <w:jc w:val="center"/>
              <w:rPr>
                <w:rFonts w:ascii="Arial" w:hAnsi="Arial" w:cs="Arial"/>
                <w:sz w:val="22"/>
                <w:szCs w:val="22"/>
              </w:rPr>
            </w:pPr>
            <w:r w:rsidRPr="00B4125B">
              <w:rPr>
                <w:rFonts w:ascii="Arial" w:hAnsi="Arial" w:cs="Arial"/>
                <w:sz w:val="22"/>
                <w:szCs w:val="22"/>
              </w:rPr>
              <w:t>m</w:t>
            </w:r>
            <w:r w:rsidRPr="00B4125B">
              <w:rPr>
                <w:rFonts w:ascii="Arial" w:hAnsi="Arial" w:cs="Arial"/>
                <w:sz w:val="22"/>
                <w:szCs w:val="22"/>
                <w:vertAlign w:val="superscript"/>
              </w:rPr>
              <w:t>2</w:t>
            </w:r>
            <w:r w:rsidRPr="00B4125B">
              <w:rPr>
                <w:rFonts w:ascii="Arial" w:hAnsi="Arial" w:cs="Arial"/>
                <w:sz w:val="22"/>
                <w:szCs w:val="22"/>
              </w:rPr>
              <w:t>/rok</w:t>
            </w:r>
          </w:p>
        </w:tc>
        <w:tc>
          <w:tcPr>
            <w:tcW w:w="1134" w:type="dxa"/>
            <w:shd w:val="clear" w:color="auto" w:fill="auto"/>
            <w:vAlign w:val="center"/>
          </w:tcPr>
          <w:p w14:paraId="098F2D50"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700</w:t>
            </w:r>
            <w:r w:rsidR="00C965B0" w:rsidRPr="00B4125B">
              <w:rPr>
                <w:rFonts w:ascii="Arial" w:hAnsi="Arial" w:cs="Arial"/>
                <w:sz w:val="22"/>
                <w:szCs w:val="22"/>
              </w:rPr>
              <w:t>0000</w:t>
            </w:r>
          </w:p>
        </w:tc>
      </w:tr>
      <w:tr w:rsidR="000D479B" w:rsidRPr="00B4125B" w14:paraId="37FBCD4D" w14:textId="77777777" w:rsidTr="00C965B0">
        <w:trPr>
          <w:trHeight w:val="199"/>
        </w:trPr>
        <w:tc>
          <w:tcPr>
            <w:tcW w:w="567" w:type="dxa"/>
            <w:shd w:val="clear" w:color="auto" w:fill="auto"/>
            <w:vAlign w:val="center"/>
          </w:tcPr>
          <w:p w14:paraId="66472005"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15</w:t>
            </w:r>
            <w:r w:rsidR="00402EA0" w:rsidRPr="00B4125B">
              <w:rPr>
                <w:rFonts w:ascii="Arial" w:hAnsi="Arial" w:cs="Arial"/>
                <w:sz w:val="22"/>
                <w:szCs w:val="22"/>
              </w:rPr>
              <w:t>.</w:t>
            </w:r>
          </w:p>
        </w:tc>
        <w:tc>
          <w:tcPr>
            <w:tcW w:w="5954" w:type="dxa"/>
            <w:shd w:val="clear" w:color="auto" w:fill="auto"/>
            <w:vAlign w:val="center"/>
          </w:tcPr>
          <w:p w14:paraId="51A43A2E" w14:textId="77777777" w:rsidR="00402EA0" w:rsidRPr="00B4125B" w:rsidRDefault="0073419A" w:rsidP="006577F0">
            <w:pPr>
              <w:rPr>
                <w:rFonts w:ascii="Arial" w:hAnsi="Arial" w:cs="Arial"/>
                <w:sz w:val="22"/>
                <w:szCs w:val="22"/>
              </w:rPr>
            </w:pPr>
            <w:r w:rsidRPr="00B4125B">
              <w:rPr>
                <w:rFonts w:ascii="Arial" w:hAnsi="Arial" w:cs="Arial"/>
                <w:sz w:val="22"/>
                <w:szCs w:val="22"/>
              </w:rPr>
              <w:t>Kwas siarkowy 96</w:t>
            </w:r>
            <w:r w:rsidR="00C965B0" w:rsidRPr="00B4125B">
              <w:rPr>
                <w:rFonts w:ascii="Arial" w:hAnsi="Arial" w:cs="Arial"/>
                <w:sz w:val="22"/>
                <w:szCs w:val="22"/>
              </w:rPr>
              <w:t>%</w:t>
            </w:r>
          </w:p>
        </w:tc>
        <w:tc>
          <w:tcPr>
            <w:tcW w:w="1417" w:type="dxa"/>
            <w:shd w:val="clear" w:color="auto" w:fill="auto"/>
            <w:vAlign w:val="center"/>
          </w:tcPr>
          <w:p w14:paraId="2458D2CD" w14:textId="77777777" w:rsidR="00402EA0" w:rsidRPr="00B4125B" w:rsidRDefault="00C965B0" w:rsidP="00CC2507">
            <w:pPr>
              <w:jc w:val="center"/>
              <w:rPr>
                <w:rFonts w:ascii="Arial" w:hAnsi="Arial" w:cs="Arial"/>
                <w:sz w:val="22"/>
                <w:szCs w:val="22"/>
              </w:rPr>
            </w:pPr>
            <w:r w:rsidRPr="00B4125B">
              <w:rPr>
                <w:rFonts w:ascii="Arial" w:hAnsi="Arial" w:cs="Arial"/>
                <w:sz w:val="22"/>
                <w:szCs w:val="22"/>
              </w:rPr>
              <w:t>Mg/rok</w:t>
            </w:r>
          </w:p>
        </w:tc>
        <w:tc>
          <w:tcPr>
            <w:tcW w:w="1134" w:type="dxa"/>
            <w:shd w:val="clear" w:color="auto" w:fill="auto"/>
            <w:vAlign w:val="center"/>
          </w:tcPr>
          <w:p w14:paraId="7E9BBF03"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12000</w:t>
            </w:r>
          </w:p>
        </w:tc>
      </w:tr>
      <w:tr w:rsidR="000D479B" w:rsidRPr="00B4125B" w14:paraId="6B8BE708" w14:textId="77777777" w:rsidTr="00C965B0">
        <w:trPr>
          <w:trHeight w:val="199"/>
        </w:trPr>
        <w:tc>
          <w:tcPr>
            <w:tcW w:w="567" w:type="dxa"/>
            <w:shd w:val="clear" w:color="auto" w:fill="auto"/>
            <w:vAlign w:val="center"/>
          </w:tcPr>
          <w:p w14:paraId="51FFDC83" w14:textId="77777777" w:rsidR="00402EA0" w:rsidRPr="00B4125B" w:rsidRDefault="0073419A" w:rsidP="004243B7">
            <w:pPr>
              <w:jc w:val="center"/>
              <w:rPr>
                <w:rFonts w:ascii="Arial" w:hAnsi="Arial" w:cs="Arial"/>
                <w:sz w:val="22"/>
                <w:szCs w:val="22"/>
              </w:rPr>
            </w:pPr>
            <w:r w:rsidRPr="00B4125B">
              <w:rPr>
                <w:rFonts w:ascii="Arial" w:hAnsi="Arial" w:cs="Arial"/>
                <w:sz w:val="22"/>
                <w:szCs w:val="22"/>
              </w:rPr>
              <w:t>16</w:t>
            </w:r>
            <w:r w:rsidR="00402EA0" w:rsidRPr="00B4125B">
              <w:rPr>
                <w:rFonts w:ascii="Arial" w:hAnsi="Arial" w:cs="Arial"/>
                <w:sz w:val="22"/>
                <w:szCs w:val="22"/>
              </w:rPr>
              <w:t>.</w:t>
            </w:r>
          </w:p>
        </w:tc>
        <w:tc>
          <w:tcPr>
            <w:tcW w:w="5954" w:type="dxa"/>
            <w:shd w:val="clear" w:color="auto" w:fill="auto"/>
            <w:vAlign w:val="center"/>
          </w:tcPr>
          <w:p w14:paraId="5FBB69C0" w14:textId="77777777" w:rsidR="00402EA0" w:rsidRPr="00B4125B" w:rsidRDefault="0073419A" w:rsidP="006577F0">
            <w:pPr>
              <w:rPr>
                <w:rFonts w:ascii="Arial" w:hAnsi="Arial" w:cs="Arial"/>
                <w:sz w:val="22"/>
                <w:szCs w:val="22"/>
              </w:rPr>
            </w:pPr>
            <w:r w:rsidRPr="00B4125B">
              <w:rPr>
                <w:rFonts w:ascii="Arial" w:hAnsi="Arial" w:cs="Arial"/>
                <w:sz w:val="22"/>
                <w:szCs w:val="22"/>
              </w:rPr>
              <w:t>Woda DEMI</w:t>
            </w:r>
          </w:p>
        </w:tc>
        <w:tc>
          <w:tcPr>
            <w:tcW w:w="1417" w:type="dxa"/>
            <w:shd w:val="clear" w:color="auto" w:fill="auto"/>
            <w:vAlign w:val="center"/>
          </w:tcPr>
          <w:p w14:paraId="33D4D4A0" w14:textId="77777777" w:rsidR="00402EA0" w:rsidRPr="00B4125B" w:rsidRDefault="0073419A" w:rsidP="00CC2507">
            <w:pPr>
              <w:jc w:val="center"/>
              <w:rPr>
                <w:rFonts w:ascii="Arial" w:hAnsi="Arial" w:cs="Arial"/>
                <w:sz w:val="22"/>
                <w:szCs w:val="22"/>
              </w:rPr>
            </w:pPr>
            <w:r w:rsidRPr="00B4125B">
              <w:rPr>
                <w:rFonts w:ascii="Arial" w:hAnsi="Arial" w:cs="Arial"/>
                <w:sz w:val="22"/>
                <w:szCs w:val="22"/>
              </w:rPr>
              <w:t>m</w:t>
            </w:r>
            <w:r w:rsidRPr="00B4125B">
              <w:rPr>
                <w:rFonts w:ascii="Arial" w:hAnsi="Arial" w:cs="Arial"/>
                <w:sz w:val="22"/>
                <w:szCs w:val="22"/>
                <w:vertAlign w:val="superscript"/>
              </w:rPr>
              <w:t>3</w:t>
            </w:r>
            <w:r w:rsidR="00C965B0" w:rsidRPr="00B4125B">
              <w:rPr>
                <w:rFonts w:ascii="Arial" w:hAnsi="Arial" w:cs="Arial"/>
                <w:sz w:val="22"/>
                <w:szCs w:val="22"/>
              </w:rPr>
              <w:t>/rok</w:t>
            </w:r>
          </w:p>
        </w:tc>
        <w:tc>
          <w:tcPr>
            <w:tcW w:w="1134" w:type="dxa"/>
            <w:shd w:val="clear" w:color="auto" w:fill="auto"/>
            <w:vAlign w:val="center"/>
          </w:tcPr>
          <w:p w14:paraId="06EDCADB" w14:textId="77777777" w:rsidR="00402EA0" w:rsidRPr="00B4125B" w:rsidRDefault="00C965B0" w:rsidP="004243B7">
            <w:pPr>
              <w:jc w:val="center"/>
              <w:rPr>
                <w:rFonts w:ascii="Arial" w:hAnsi="Arial" w:cs="Arial"/>
                <w:sz w:val="22"/>
                <w:szCs w:val="22"/>
              </w:rPr>
            </w:pPr>
            <w:r w:rsidRPr="00B4125B">
              <w:rPr>
                <w:rFonts w:ascii="Arial" w:hAnsi="Arial" w:cs="Arial"/>
                <w:sz w:val="22"/>
                <w:szCs w:val="22"/>
              </w:rPr>
              <w:t>2</w:t>
            </w:r>
            <w:r w:rsidR="0073419A" w:rsidRPr="00B4125B">
              <w:rPr>
                <w:rFonts w:ascii="Arial" w:hAnsi="Arial" w:cs="Arial"/>
                <w:sz w:val="22"/>
                <w:szCs w:val="22"/>
              </w:rPr>
              <w:t>3500</w:t>
            </w:r>
          </w:p>
        </w:tc>
      </w:tr>
    </w:tbl>
    <w:p w14:paraId="1CF59818" w14:textId="77777777" w:rsidR="005E0CEF" w:rsidRPr="00B4125B" w:rsidRDefault="0073419A" w:rsidP="008B42BE">
      <w:pPr>
        <w:pStyle w:val="Nagwek3"/>
      </w:pPr>
      <w:r w:rsidRPr="00B4125B">
        <w:rPr>
          <w:b/>
        </w:rPr>
        <w:t xml:space="preserve">I.10. </w:t>
      </w:r>
      <w:r w:rsidRPr="00B4125B">
        <w:t>Punkt V.2. otrzymuje brzmienie:</w:t>
      </w:r>
    </w:p>
    <w:p w14:paraId="71887EA1" w14:textId="6A187EA7" w:rsidR="00716181" w:rsidRPr="00B4125B" w:rsidRDefault="00D92979" w:rsidP="00423418">
      <w:pPr>
        <w:spacing w:after="240"/>
        <w:ind w:left="284" w:hanging="284"/>
        <w:jc w:val="both"/>
        <w:rPr>
          <w:rFonts w:ascii="Arial" w:hAnsi="Arial" w:cs="Arial"/>
          <w:b/>
          <w:sz w:val="24"/>
        </w:rPr>
      </w:pPr>
      <w:r w:rsidRPr="00B4125B">
        <w:rPr>
          <w:rFonts w:ascii="Arial" w:hAnsi="Arial" w:cs="Arial"/>
          <w:b/>
          <w:sz w:val="24"/>
        </w:rPr>
        <w:t>V</w:t>
      </w:r>
      <w:r w:rsidR="002A1251" w:rsidRPr="00B4125B">
        <w:rPr>
          <w:rFonts w:ascii="Arial" w:hAnsi="Arial" w:cs="Arial"/>
          <w:b/>
          <w:sz w:val="24"/>
        </w:rPr>
        <w:t>.2. Monitoring emisji gazów i pyłów do powietrza</w:t>
      </w:r>
      <w:r w:rsidR="00C75468" w:rsidRPr="00B4125B">
        <w:rPr>
          <w:rFonts w:ascii="Arial" w:hAnsi="Arial" w:cs="Arial"/>
          <w:b/>
          <w:sz w:val="24"/>
        </w:rPr>
        <w:t>.</w:t>
      </w:r>
    </w:p>
    <w:p w14:paraId="1C6EE711" w14:textId="48A009C1" w:rsidR="00923334" w:rsidRPr="00B4125B" w:rsidRDefault="00D92979" w:rsidP="00716181">
      <w:pPr>
        <w:jc w:val="both"/>
        <w:rPr>
          <w:rFonts w:ascii="Arial" w:hAnsi="Arial" w:cs="Arial"/>
          <w:sz w:val="24"/>
          <w:szCs w:val="24"/>
        </w:rPr>
      </w:pPr>
      <w:r w:rsidRPr="00B4125B">
        <w:rPr>
          <w:rFonts w:ascii="Arial" w:hAnsi="Arial" w:cs="Arial"/>
          <w:b/>
          <w:sz w:val="24"/>
          <w:szCs w:val="24"/>
        </w:rPr>
        <w:t>V</w:t>
      </w:r>
      <w:r w:rsidR="002A1251" w:rsidRPr="00B4125B">
        <w:rPr>
          <w:rFonts w:ascii="Arial" w:hAnsi="Arial" w:cs="Arial"/>
          <w:b/>
          <w:sz w:val="24"/>
          <w:szCs w:val="24"/>
        </w:rPr>
        <w:t>.2.1</w:t>
      </w:r>
      <w:r w:rsidR="002A1251" w:rsidRPr="00B4125B">
        <w:rPr>
          <w:rFonts w:ascii="Arial" w:hAnsi="Arial" w:cs="Arial"/>
          <w:sz w:val="24"/>
          <w:szCs w:val="24"/>
        </w:rPr>
        <w:t xml:space="preserve">. </w:t>
      </w:r>
      <w:r w:rsidR="002A4EAF" w:rsidRPr="00B4125B">
        <w:rPr>
          <w:rFonts w:ascii="Arial" w:hAnsi="Arial" w:cs="Arial"/>
          <w:sz w:val="24"/>
          <w:szCs w:val="24"/>
        </w:rPr>
        <w:t>Stanowiska</w:t>
      </w:r>
      <w:r w:rsidR="00923334" w:rsidRPr="00B4125B">
        <w:rPr>
          <w:rFonts w:ascii="Arial" w:hAnsi="Arial" w:cs="Arial"/>
          <w:sz w:val="24"/>
          <w:szCs w:val="24"/>
        </w:rPr>
        <w:t xml:space="preserve"> do pomiaru wielkości emisji w zakresie gaz</w:t>
      </w:r>
      <w:r w:rsidR="002A4EAF" w:rsidRPr="00B4125B">
        <w:rPr>
          <w:rFonts w:ascii="Arial" w:hAnsi="Arial" w:cs="Arial"/>
          <w:sz w:val="24"/>
          <w:szCs w:val="24"/>
        </w:rPr>
        <w:t>ów lub pyłów do powietrza będą</w:t>
      </w:r>
      <w:r w:rsidR="00923334" w:rsidRPr="00B4125B">
        <w:rPr>
          <w:rFonts w:ascii="Arial" w:hAnsi="Arial" w:cs="Arial"/>
          <w:sz w:val="24"/>
          <w:szCs w:val="24"/>
        </w:rPr>
        <w:t xml:space="preserve"> zamontowane na emitorach E1</w:t>
      </w:r>
      <w:r w:rsidR="0053559C" w:rsidRPr="00B4125B">
        <w:rPr>
          <w:rFonts w:ascii="Arial" w:hAnsi="Arial" w:cs="Arial"/>
          <w:sz w:val="24"/>
          <w:szCs w:val="24"/>
        </w:rPr>
        <w:t>, E2, E3, E5</w:t>
      </w:r>
      <w:r w:rsidR="007244BB" w:rsidRPr="00B4125B">
        <w:rPr>
          <w:rFonts w:ascii="Arial" w:hAnsi="Arial" w:cs="Arial"/>
          <w:sz w:val="24"/>
          <w:szCs w:val="24"/>
        </w:rPr>
        <w:t>, E13</w:t>
      </w:r>
      <w:r w:rsidR="00A95D2B" w:rsidRPr="00B4125B">
        <w:rPr>
          <w:rFonts w:ascii="Arial" w:hAnsi="Arial" w:cs="Arial"/>
          <w:sz w:val="24"/>
          <w:szCs w:val="24"/>
        </w:rPr>
        <w:t xml:space="preserve">, E14, </w:t>
      </w:r>
      <w:r w:rsidR="00CA2AF5" w:rsidRPr="00B4125B">
        <w:rPr>
          <w:rFonts w:ascii="Arial" w:hAnsi="Arial" w:cs="Arial"/>
          <w:sz w:val="24"/>
          <w:szCs w:val="24"/>
        </w:rPr>
        <w:t>E15</w:t>
      </w:r>
      <w:r w:rsidR="00A95D2B" w:rsidRPr="00B4125B">
        <w:rPr>
          <w:rFonts w:ascii="Arial" w:hAnsi="Arial" w:cs="Arial"/>
          <w:sz w:val="24"/>
          <w:szCs w:val="24"/>
        </w:rPr>
        <w:t xml:space="preserve"> i E17</w:t>
      </w:r>
      <w:r w:rsidR="007244BB" w:rsidRPr="00B4125B">
        <w:rPr>
          <w:rFonts w:ascii="Arial" w:hAnsi="Arial" w:cs="Arial"/>
          <w:sz w:val="24"/>
          <w:szCs w:val="24"/>
        </w:rPr>
        <w:t>.</w:t>
      </w:r>
    </w:p>
    <w:p w14:paraId="65A34553" w14:textId="77777777" w:rsidR="002A1251" w:rsidRPr="00B4125B" w:rsidRDefault="00D92979" w:rsidP="00716181">
      <w:pPr>
        <w:jc w:val="both"/>
        <w:rPr>
          <w:rFonts w:ascii="Arial" w:hAnsi="Arial" w:cs="Arial"/>
          <w:sz w:val="24"/>
          <w:szCs w:val="24"/>
        </w:rPr>
      </w:pPr>
      <w:r w:rsidRPr="00B4125B">
        <w:rPr>
          <w:rFonts w:ascii="Arial" w:hAnsi="Arial" w:cs="Arial"/>
          <w:b/>
          <w:sz w:val="24"/>
          <w:szCs w:val="24"/>
        </w:rPr>
        <w:t>V</w:t>
      </w:r>
      <w:r w:rsidR="00A95D2B" w:rsidRPr="00B4125B">
        <w:rPr>
          <w:rFonts w:ascii="Arial" w:hAnsi="Arial" w:cs="Arial"/>
          <w:b/>
          <w:sz w:val="24"/>
          <w:szCs w:val="24"/>
        </w:rPr>
        <w:t>.2.2</w:t>
      </w:r>
      <w:r w:rsidR="002A1251" w:rsidRPr="00B4125B">
        <w:rPr>
          <w:rFonts w:ascii="Arial" w:hAnsi="Arial" w:cs="Arial"/>
          <w:b/>
          <w:sz w:val="24"/>
          <w:szCs w:val="24"/>
        </w:rPr>
        <w:t>.</w:t>
      </w:r>
      <w:r w:rsidR="002A1251" w:rsidRPr="00B4125B">
        <w:rPr>
          <w:rFonts w:ascii="Arial" w:hAnsi="Arial" w:cs="Arial"/>
          <w:sz w:val="24"/>
          <w:szCs w:val="24"/>
        </w:rPr>
        <w:t xml:space="preserve"> Stanowiska pomiarowe winny być na bieżąco utrzymywane w stanie umożliwiającym prawidłowe wykonanie pomiarów emisji oraz zapewniającym zachowanie wymogów BHP.</w:t>
      </w:r>
    </w:p>
    <w:p w14:paraId="43A76C4D" w14:textId="77777777" w:rsidR="002A1251" w:rsidRPr="00B4125B" w:rsidRDefault="00D92979" w:rsidP="00716181">
      <w:pPr>
        <w:ind w:left="284" w:hanging="284"/>
        <w:rPr>
          <w:rFonts w:ascii="Arial" w:hAnsi="Arial" w:cs="Arial"/>
          <w:sz w:val="24"/>
          <w:szCs w:val="24"/>
        </w:rPr>
      </w:pPr>
      <w:r w:rsidRPr="00B4125B">
        <w:rPr>
          <w:rFonts w:ascii="Arial" w:hAnsi="Arial" w:cs="Arial"/>
          <w:b/>
          <w:sz w:val="24"/>
          <w:szCs w:val="24"/>
        </w:rPr>
        <w:t>V</w:t>
      </w:r>
      <w:r w:rsidR="002A1251" w:rsidRPr="00B4125B">
        <w:rPr>
          <w:rFonts w:ascii="Arial" w:hAnsi="Arial" w:cs="Arial"/>
          <w:b/>
          <w:sz w:val="24"/>
          <w:szCs w:val="24"/>
        </w:rPr>
        <w:t>.2.</w:t>
      </w:r>
      <w:r w:rsidR="00A95D2B" w:rsidRPr="00B4125B">
        <w:rPr>
          <w:rFonts w:ascii="Arial" w:hAnsi="Arial" w:cs="Arial"/>
          <w:b/>
          <w:sz w:val="24"/>
          <w:szCs w:val="24"/>
        </w:rPr>
        <w:t>3</w:t>
      </w:r>
      <w:r w:rsidR="002A1251" w:rsidRPr="00B4125B">
        <w:rPr>
          <w:rFonts w:ascii="Arial" w:hAnsi="Arial" w:cs="Arial"/>
          <w:b/>
          <w:sz w:val="24"/>
          <w:szCs w:val="24"/>
        </w:rPr>
        <w:t>.</w:t>
      </w:r>
      <w:r w:rsidR="002A1251" w:rsidRPr="00B4125B">
        <w:rPr>
          <w:rFonts w:ascii="Arial" w:hAnsi="Arial" w:cs="Arial"/>
          <w:sz w:val="24"/>
          <w:szCs w:val="24"/>
        </w:rPr>
        <w:t xml:space="preserve"> Zakres i częstotliwość prowadzenia pomiarów emisji z emitorów:</w:t>
      </w:r>
    </w:p>
    <w:p w14:paraId="08F29613" w14:textId="77777777" w:rsidR="002A1251" w:rsidRPr="00B4125B" w:rsidRDefault="00716181" w:rsidP="00716181">
      <w:pPr>
        <w:rPr>
          <w:rFonts w:ascii="Arial" w:hAnsi="Arial" w:cs="Arial"/>
          <w:b/>
          <w:sz w:val="22"/>
          <w:szCs w:val="22"/>
        </w:rPr>
      </w:pPr>
      <w:r w:rsidRPr="00B4125B">
        <w:rPr>
          <w:rFonts w:ascii="Arial" w:hAnsi="Arial" w:cs="Arial"/>
          <w:b/>
          <w:sz w:val="22"/>
          <w:szCs w:val="22"/>
        </w:rPr>
        <w:t>Tabela</w:t>
      </w:r>
      <w:r w:rsidR="002A1251" w:rsidRPr="00B4125B">
        <w:rPr>
          <w:rFonts w:ascii="Arial" w:hAnsi="Arial" w:cs="Arial"/>
          <w:b/>
          <w:sz w:val="22"/>
          <w:szCs w:val="22"/>
        </w:rPr>
        <w:t xml:space="preserve"> </w:t>
      </w:r>
      <w:r w:rsidR="000E4DD1" w:rsidRPr="00B4125B">
        <w:rPr>
          <w:rFonts w:ascii="Arial" w:hAnsi="Arial" w:cs="Arial"/>
          <w:b/>
          <w:sz w:val="22"/>
          <w:szCs w:val="22"/>
        </w:rPr>
        <w:t>15</w:t>
      </w:r>
    </w:p>
    <w:tbl>
      <w:tblPr>
        <w:tblW w:w="4885"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tabela 15"/>
        <w:tblDescription w:val="zakres i częstotliwość prowadzenia pomiarów"/>
      </w:tblPr>
      <w:tblGrid>
        <w:gridCol w:w="3317"/>
        <w:gridCol w:w="3319"/>
        <w:gridCol w:w="2210"/>
      </w:tblGrid>
      <w:tr w:rsidR="00B4125B" w:rsidRPr="00B4125B" w14:paraId="1108198B" w14:textId="77777777" w:rsidTr="00300BCC">
        <w:tc>
          <w:tcPr>
            <w:tcW w:w="1875" w:type="pct"/>
            <w:shd w:val="clear" w:color="auto" w:fill="auto"/>
            <w:vAlign w:val="center"/>
          </w:tcPr>
          <w:p w14:paraId="5D74110C" w14:textId="77777777" w:rsidR="007244BB" w:rsidRPr="00B4125B" w:rsidRDefault="007244BB" w:rsidP="00C32BA7">
            <w:pPr>
              <w:jc w:val="center"/>
              <w:rPr>
                <w:rFonts w:ascii="Arial" w:hAnsi="Arial" w:cs="Arial"/>
                <w:b/>
                <w:sz w:val="22"/>
                <w:szCs w:val="22"/>
              </w:rPr>
            </w:pPr>
            <w:r w:rsidRPr="00B4125B">
              <w:rPr>
                <w:rFonts w:ascii="Arial" w:hAnsi="Arial" w:cs="Arial"/>
                <w:b/>
                <w:sz w:val="22"/>
                <w:szCs w:val="22"/>
              </w:rPr>
              <w:t>Emitor</w:t>
            </w:r>
          </w:p>
        </w:tc>
        <w:tc>
          <w:tcPr>
            <w:tcW w:w="1876" w:type="pct"/>
            <w:shd w:val="clear" w:color="auto" w:fill="auto"/>
            <w:vAlign w:val="center"/>
          </w:tcPr>
          <w:p w14:paraId="48BED166" w14:textId="77777777" w:rsidR="007244BB" w:rsidRPr="00B4125B" w:rsidRDefault="007244BB" w:rsidP="00C32BA7">
            <w:pPr>
              <w:jc w:val="center"/>
              <w:rPr>
                <w:rFonts w:ascii="Arial" w:hAnsi="Arial" w:cs="Arial"/>
                <w:b/>
                <w:sz w:val="22"/>
                <w:szCs w:val="22"/>
              </w:rPr>
            </w:pPr>
            <w:r w:rsidRPr="00B4125B">
              <w:rPr>
                <w:rFonts w:ascii="Arial" w:hAnsi="Arial" w:cs="Arial"/>
                <w:b/>
                <w:sz w:val="22"/>
                <w:szCs w:val="22"/>
              </w:rPr>
              <w:t>Częstotliwość pomiarów</w:t>
            </w:r>
          </w:p>
        </w:tc>
        <w:tc>
          <w:tcPr>
            <w:tcW w:w="1249" w:type="pct"/>
            <w:shd w:val="clear" w:color="auto" w:fill="auto"/>
            <w:vAlign w:val="center"/>
          </w:tcPr>
          <w:p w14:paraId="5B74204D" w14:textId="77777777" w:rsidR="007244BB" w:rsidRPr="00B4125B" w:rsidRDefault="007244BB" w:rsidP="00C32BA7">
            <w:pPr>
              <w:jc w:val="center"/>
              <w:rPr>
                <w:rFonts w:ascii="Arial" w:hAnsi="Arial" w:cs="Arial"/>
                <w:b/>
                <w:sz w:val="22"/>
                <w:szCs w:val="22"/>
              </w:rPr>
            </w:pPr>
            <w:r w:rsidRPr="00B4125B">
              <w:rPr>
                <w:rFonts w:ascii="Arial" w:hAnsi="Arial" w:cs="Arial"/>
                <w:b/>
                <w:sz w:val="22"/>
                <w:szCs w:val="22"/>
              </w:rPr>
              <w:t>Oznaczane zanieczyszczenia</w:t>
            </w:r>
          </w:p>
        </w:tc>
      </w:tr>
      <w:tr w:rsidR="00B4125B" w:rsidRPr="00B4125B" w14:paraId="5E155132" w14:textId="77777777" w:rsidTr="00300BCC">
        <w:trPr>
          <w:trHeight w:val="195"/>
        </w:trPr>
        <w:tc>
          <w:tcPr>
            <w:tcW w:w="1875" w:type="pct"/>
            <w:tcBorders>
              <w:bottom w:val="single" w:sz="4" w:space="0" w:color="auto"/>
            </w:tcBorders>
            <w:shd w:val="clear" w:color="auto" w:fill="auto"/>
            <w:vAlign w:val="center"/>
          </w:tcPr>
          <w:p w14:paraId="7EC8AEBA" w14:textId="77777777" w:rsidR="007244BB" w:rsidRPr="00B4125B" w:rsidRDefault="007244BB" w:rsidP="007C5AB0">
            <w:pPr>
              <w:pStyle w:val="Nagwek"/>
              <w:tabs>
                <w:tab w:val="clear" w:pos="4536"/>
                <w:tab w:val="clear" w:pos="9072"/>
              </w:tabs>
              <w:jc w:val="center"/>
              <w:rPr>
                <w:rFonts w:cs="Arial"/>
                <w:sz w:val="22"/>
                <w:szCs w:val="22"/>
                <w:highlight w:val="yellow"/>
                <w:lang w:val="en-US"/>
              </w:rPr>
            </w:pPr>
            <w:r w:rsidRPr="00B4125B">
              <w:rPr>
                <w:rFonts w:cs="Arial"/>
                <w:sz w:val="22"/>
                <w:szCs w:val="22"/>
                <w:lang w:val="en-US"/>
              </w:rPr>
              <w:t>E1, E2, E3</w:t>
            </w:r>
            <w:r w:rsidR="0053559C" w:rsidRPr="00B4125B">
              <w:rPr>
                <w:rFonts w:cs="Arial"/>
                <w:sz w:val="22"/>
                <w:szCs w:val="22"/>
                <w:lang w:val="en-US"/>
              </w:rPr>
              <w:t>, E5</w:t>
            </w:r>
            <w:r w:rsidRPr="00B4125B">
              <w:rPr>
                <w:rFonts w:cs="Arial"/>
                <w:sz w:val="22"/>
                <w:szCs w:val="22"/>
                <w:lang w:val="en-US"/>
              </w:rPr>
              <w:t>, E13</w:t>
            </w:r>
            <w:r w:rsidR="00A95D2B" w:rsidRPr="00B4125B">
              <w:rPr>
                <w:rFonts w:cs="Arial"/>
                <w:sz w:val="22"/>
                <w:szCs w:val="22"/>
                <w:lang w:val="en-US"/>
              </w:rPr>
              <w:t>, E14</w:t>
            </w:r>
            <w:r w:rsidR="00CA2AF5" w:rsidRPr="00B4125B">
              <w:rPr>
                <w:rFonts w:cs="Arial"/>
                <w:sz w:val="22"/>
                <w:szCs w:val="22"/>
                <w:lang w:val="en-US"/>
              </w:rPr>
              <w:t>, E15</w:t>
            </w:r>
            <w:r w:rsidR="00A95D2B" w:rsidRPr="00B4125B">
              <w:rPr>
                <w:rFonts w:cs="Arial"/>
                <w:sz w:val="22"/>
                <w:szCs w:val="22"/>
                <w:lang w:val="en-US"/>
              </w:rPr>
              <w:t>, E17</w:t>
            </w:r>
          </w:p>
        </w:tc>
        <w:tc>
          <w:tcPr>
            <w:tcW w:w="1876" w:type="pct"/>
            <w:tcBorders>
              <w:bottom w:val="single" w:sz="4" w:space="0" w:color="auto"/>
            </w:tcBorders>
            <w:shd w:val="clear" w:color="auto" w:fill="auto"/>
            <w:vAlign w:val="center"/>
          </w:tcPr>
          <w:p w14:paraId="73E40F7A" w14:textId="77777777" w:rsidR="007244BB" w:rsidRPr="00B4125B" w:rsidRDefault="007244BB" w:rsidP="00C32BA7">
            <w:pPr>
              <w:pStyle w:val="Nagwek"/>
              <w:tabs>
                <w:tab w:val="clear" w:pos="4536"/>
                <w:tab w:val="clear" w:pos="9072"/>
              </w:tabs>
              <w:jc w:val="left"/>
              <w:rPr>
                <w:rFonts w:cs="Arial"/>
                <w:sz w:val="22"/>
                <w:szCs w:val="22"/>
              </w:rPr>
            </w:pPr>
            <w:r w:rsidRPr="00B4125B">
              <w:rPr>
                <w:rFonts w:cs="Arial"/>
                <w:sz w:val="22"/>
                <w:szCs w:val="22"/>
              </w:rPr>
              <w:t xml:space="preserve">Co najmniej 1 raz w ciągu roku </w:t>
            </w:r>
          </w:p>
        </w:tc>
        <w:tc>
          <w:tcPr>
            <w:tcW w:w="1249" w:type="pct"/>
            <w:tcBorders>
              <w:bottom w:val="single" w:sz="4" w:space="0" w:color="auto"/>
            </w:tcBorders>
            <w:shd w:val="clear" w:color="auto" w:fill="auto"/>
            <w:vAlign w:val="center"/>
          </w:tcPr>
          <w:p w14:paraId="0F32A98B" w14:textId="77777777" w:rsidR="007244BB" w:rsidRPr="00B4125B" w:rsidRDefault="007244BB" w:rsidP="00C32BA7">
            <w:pPr>
              <w:rPr>
                <w:rFonts w:ascii="Arial" w:hAnsi="Arial" w:cs="Arial"/>
                <w:sz w:val="22"/>
                <w:szCs w:val="22"/>
              </w:rPr>
            </w:pPr>
            <w:r w:rsidRPr="00B4125B">
              <w:rPr>
                <w:rFonts w:ascii="Arial" w:hAnsi="Arial" w:cs="Arial"/>
                <w:sz w:val="22"/>
                <w:szCs w:val="22"/>
              </w:rPr>
              <w:t>Pył ogółem</w:t>
            </w:r>
          </w:p>
          <w:p w14:paraId="259EF477" w14:textId="77777777" w:rsidR="007244BB" w:rsidRPr="00B4125B" w:rsidRDefault="007244BB" w:rsidP="00C32BA7">
            <w:pPr>
              <w:rPr>
                <w:rFonts w:ascii="Arial" w:hAnsi="Arial" w:cs="Arial"/>
                <w:sz w:val="22"/>
                <w:szCs w:val="22"/>
                <w:highlight w:val="yellow"/>
              </w:rPr>
            </w:pPr>
            <w:r w:rsidRPr="00B4125B">
              <w:rPr>
                <w:rFonts w:ascii="Arial" w:hAnsi="Arial" w:cs="Arial"/>
                <w:sz w:val="22"/>
                <w:szCs w:val="22"/>
              </w:rPr>
              <w:t>Ołów</w:t>
            </w:r>
            <w:r w:rsidR="00151C85" w:rsidRPr="00B4125B">
              <w:rPr>
                <w:rFonts w:ascii="Arial" w:hAnsi="Arial" w:cs="Arial"/>
                <w:sz w:val="22"/>
                <w:szCs w:val="22"/>
              </w:rPr>
              <w:t>*</w:t>
            </w:r>
          </w:p>
        </w:tc>
      </w:tr>
    </w:tbl>
    <w:p w14:paraId="72D8CE71" w14:textId="77777777" w:rsidR="00151C85" w:rsidRPr="00B4125B" w:rsidRDefault="00151C85" w:rsidP="00151C85">
      <w:pPr>
        <w:rPr>
          <w:rFonts w:ascii="Arial" w:hAnsi="Arial" w:cs="Arial"/>
        </w:rPr>
      </w:pPr>
      <w:r w:rsidRPr="00B4125B">
        <w:rPr>
          <w:rFonts w:ascii="Arial" w:hAnsi="Arial" w:cs="Arial"/>
        </w:rPr>
        <w:t>* jako suma metalu i jego związków w pyle zawieszonym PM10</w:t>
      </w:r>
    </w:p>
    <w:p w14:paraId="79B4562B" w14:textId="4D713192" w:rsidR="00DF60B2" w:rsidRPr="00B4125B" w:rsidRDefault="00A93E8F" w:rsidP="00423418">
      <w:pPr>
        <w:spacing w:before="240" w:after="240"/>
        <w:jc w:val="both"/>
        <w:rPr>
          <w:rFonts w:ascii="Arial" w:hAnsi="Arial" w:cs="Arial"/>
          <w:sz w:val="24"/>
          <w:szCs w:val="24"/>
        </w:rPr>
      </w:pPr>
      <w:r w:rsidRPr="00B4125B">
        <w:rPr>
          <w:rFonts w:ascii="Arial" w:hAnsi="Arial" w:cs="Arial"/>
          <w:b/>
          <w:bCs/>
          <w:sz w:val="24"/>
          <w:szCs w:val="24"/>
        </w:rPr>
        <w:t>V</w:t>
      </w:r>
      <w:r w:rsidR="00A95D2B" w:rsidRPr="00B4125B">
        <w:rPr>
          <w:rFonts w:ascii="Arial" w:hAnsi="Arial" w:cs="Arial"/>
          <w:b/>
          <w:bCs/>
          <w:sz w:val="24"/>
          <w:szCs w:val="24"/>
        </w:rPr>
        <w:t>.2.4</w:t>
      </w:r>
      <w:r w:rsidR="009924A0" w:rsidRPr="00B4125B">
        <w:rPr>
          <w:rFonts w:ascii="Arial" w:hAnsi="Arial" w:cs="Arial"/>
          <w:b/>
          <w:bCs/>
          <w:sz w:val="24"/>
          <w:szCs w:val="24"/>
        </w:rPr>
        <w:t xml:space="preserve">. </w:t>
      </w:r>
      <w:r w:rsidR="009924A0" w:rsidRPr="00B4125B">
        <w:rPr>
          <w:rFonts w:ascii="Arial" w:hAnsi="Arial" w:cs="Arial"/>
          <w:bCs/>
          <w:sz w:val="24"/>
          <w:szCs w:val="24"/>
        </w:rPr>
        <w:t>P</w:t>
      </w:r>
      <w:r w:rsidR="009924A0" w:rsidRPr="00B4125B">
        <w:rPr>
          <w:rFonts w:ascii="Arial" w:hAnsi="Arial" w:cs="Arial"/>
          <w:sz w:val="24"/>
          <w:szCs w:val="24"/>
        </w:rPr>
        <w:t>omiary emisji zanieczyszczeń do powietrza należy wykonywać dostępnymi metodykami, których granica oznaczalności jest niższa od wartości dopuszczalnej określonej w pozwoleniu.</w:t>
      </w:r>
    </w:p>
    <w:p w14:paraId="7B3BA53C" w14:textId="25C40A03" w:rsidR="000E109B" w:rsidRPr="008B42BE" w:rsidRDefault="00A95D2B" w:rsidP="008B42BE">
      <w:pPr>
        <w:pStyle w:val="Nagwek2"/>
        <w:rPr>
          <w:rFonts w:ascii="Arial" w:hAnsi="Arial" w:cs="Arial"/>
          <w:b/>
          <w:sz w:val="24"/>
          <w:szCs w:val="24"/>
          <w:u w:val="single"/>
        </w:rPr>
      </w:pPr>
      <w:r w:rsidRPr="008B42BE">
        <w:rPr>
          <w:rFonts w:ascii="Arial" w:hAnsi="Arial" w:cs="Arial"/>
          <w:b/>
          <w:sz w:val="24"/>
          <w:szCs w:val="24"/>
        </w:rPr>
        <w:t>II.</w:t>
      </w:r>
      <w:r w:rsidRPr="008B42BE">
        <w:rPr>
          <w:rFonts w:ascii="Arial" w:hAnsi="Arial" w:cs="Arial"/>
          <w:sz w:val="24"/>
          <w:szCs w:val="24"/>
        </w:rPr>
        <w:t xml:space="preserve"> Pozostałe warunki decyzji pozostają bez zmian.</w:t>
      </w:r>
    </w:p>
    <w:p w14:paraId="1B8BE2F0" w14:textId="18A71E44" w:rsidR="002A29A6" w:rsidRPr="00B4125B" w:rsidRDefault="00EF6087" w:rsidP="002A75A2">
      <w:pPr>
        <w:pStyle w:val="Nagwek1"/>
        <w:spacing w:before="240" w:after="240"/>
        <w:jc w:val="center"/>
      </w:pPr>
      <w:r w:rsidRPr="002A75A2">
        <w:rPr>
          <w:rFonts w:ascii="Arial" w:hAnsi="Arial" w:cs="Arial"/>
          <w:b/>
          <w:bCs/>
          <w:sz w:val="24"/>
          <w:szCs w:val="24"/>
        </w:rPr>
        <w:t>Uzasadnienie</w:t>
      </w:r>
    </w:p>
    <w:p w14:paraId="608DDE36" w14:textId="54AA532F" w:rsidR="00FB04D5" w:rsidRPr="00B4125B" w:rsidRDefault="00453003" w:rsidP="00FB04D5">
      <w:pPr>
        <w:pStyle w:val="Default"/>
        <w:ind w:firstLine="708"/>
        <w:jc w:val="both"/>
        <w:rPr>
          <w:color w:val="auto"/>
        </w:rPr>
      </w:pPr>
      <w:r w:rsidRPr="00B4125B">
        <w:rPr>
          <w:color w:val="auto"/>
        </w:rPr>
        <w:t xml:space="preserve">Wnioskiem z dnia </w:t>
      </w:r>
      <w:r w:rsidR="00CB795F" w:rsidRPr="00B4125B">
        <w:rPr>
          <w:color w:val="auto"/>
        </w:rPr>
        <w:t>12 grudnia 2016</w:t>
      </w:r>
      <w:r w:rsidRPr="00B4125B">
        <w:rPr>
          <w:color w:val="auto"/>
        </w:rPr>
        <w:t xml:space="preserve"> r.</w:t>
      </w:r>
      <w:r w:rsidR="00792098" w:rsidRPr="00B4125B">
        <w:rPr>
          <w:color w:val="auto"/>
        </w:rPr>
        <w:t xml:space="preserve"> </w:t>
      </w:r>
      <w:r w:rsidR="00CB795F" w:rsidRPr="00B4125B">
        <w:rPr>
          <w:color w:val="auto"/>
        </w:rPr>
        <w:t>Przedsiębiorstwo</w:t>
      </w:r>
      <w:r w:rsidR="00792098" w:rsidRPr="00B4125B">
        <w:rPr>
          <w:color w:val="auto"/>
        </w:rPr>
        <w:t xml:space="preserve"> </w:t>
      </w:r>
      <w:proofErr w:type="spellStart"/>
      <w:r w:rsidR="00792098" w:rsidRPr="00B4125B">
        <w:rPr>
          <w:color w:val="auto"/>
        </w:rPr>
        <w:t>Pro</w:t>
      </w:r>
      <w:r w:rsidR="00CB795F" w:rsidRPr="00B4125B">
        <w:rPr>
          <w:color w:val="auto"/>
        </w:rPr>
        <w:t>dukcyjno</w:t>
      </w:r>
      <w:proofErr w:type="spellEnd"/>
      <w:r w:rsidR="00CB795F" w:rsidRPr="00B4125B">
        <w:rPr>
          <w:color w:val="auto"/>
        </w:rPr>
        <w:t xml:space="preserve"> – Usługowo – Handlowe</w:t>
      </w:r>
      <w:r w:rsidR="00792098" w:rsidRPr="00B4125B">
        <w:rPr>
          <w:color w:val="auto"/>
        </w:rPr>
        <w:t xml:space="preserve"> AUTOPART Jacek Bąk Sp. z o.o., ul. Kwiatkowskiego 2a, 39-300 Mielec (</w:t>
      </w:r>
      <w:r w:rsidR="00CB795F" w:rsidRPr="00B4125B">
        <w:rPr>
          <w:color w:val="auto"/>
        </w:rPr>
        <w:t xml:space="preserve">NIP 8172017315, </w:t>
      </w:r>
      <w:r w:rsidR="00792098" w:rsidRPr="00B4125B">
        <w:rPr>
          <w:color w:val="auto"/>
        </w:rPr>
        <w:t>REGON 180105883)</w:t>
      </w:r>
      <w:r w:rsidRPr="00B4125B">
        <w:rPr>
          <w:color w:val="auto"/>
        </w:rPr>
        <w:t xml:space="preserve"> </w:t>
      </w:r>
      <w:r w:rsidR="00FB04D5" w:rsidRPr="00B4125B">
        <w:rPr>
          <w:color w:val="auto"/>
        </w:rPr>
        <w:t>wystąpiła o wydanie pozwolenia zintegrowanego</w:t>
      </w:r>
      <w:r w:rsidRPr="00B4125B">
        <w:rPr>
          <w:color w:val="auto"/>
        </w:rPr>
        <w:t xml:space="preserve"> na prowadzenie instalacji</w:t>
      </w:r>
      <w:r w:rsidR="00B575A4" w:rsidRPr="00B4125B">
        <w:rPr>
          <w:color w:val="auto"/>
        </w:rPr>
        <w:t xml:space="preserve"> </w:t>
      </w:r>
      <w:r w:rsidR="00CB795F" w:rsidRPr="00B4125B">
        <w:rPr>
          <w:color w:val="auto"/>
        </w:rPr>
        <w:t xml:space="preserve">wtórnego wytopu ołowiu </w:t>
      </w:r>
      <w:r w:rsidR="00B575A4" w:rsidRPr="00B4125B">
        <w:rPr>
          <w:color w:val="auto"/>
        </w:rPr>
        <w:t>o zdolności produkcyjnej powyżej 4 ton wytopu na dobę</w:t>
      </w:r>
      <w:r w:rsidR="00FB04D5" w:rsidRPr="00B4125B">
        <w:rPr>
          <w:color w:val="auto"/>
        </w:rPr>
        <w:t xml:space="preserve">. </w:t>
      </w:r>
    </w:p>
    <w:p w14:paraId="3D92B354" w14:textId="657DB65E" w:rsidR="00FB04D5" w:rsidRPr="00B4125B" w:rsidRDefault="00FB04D5" w:rsidP="00FB04D5">
      <w:pPr>
        <w:pStyle w:val="Default"/>
        <w:ind w:firstLine="708"/>
        <w:jc w:val="both"/>
        <w:rPr>
          <w:color w:val="auto"/>
        </w:rPr>
      </w:pPr>
      <w:r w:rsidRPr="00B4125B">
        <w:rPr>
          <w:color w:val="auto"/>
        </w:rPr>
        <w:t>Informacja o przedmiotowym wniosku umieszczona została w publicznie dostępnym wykazie danych o dokumentach zawierających informacje o środowisku i</w:t>
      </w:r>
      <w:r w:rsidR="00D4180E" w:rsidRPr="00B4125B">
        <w:rPr>
          <w:color w:val="auto"/>
        </w:rPr>
        <w:t> </w:t>
      </w:r>
      <w:r w:rsidRPr="00B4125B">
        <w:rPr>
          <w:color w:val="auto"/>
        </w:rPr>
        <w:t xml:space="preserve">jego ochronie </w:t>
      </w:r>
      <w:r w:rsidR="00453003" w:rsidRPr="00B4125B">
        <w:rPr>
          <w:color w:val="auto"/>
        </w:rPr>
        <w:t>pod nume</w:t>
      </w:r>
      <w:r w:rsidR="00CB795F" w:rsidRPr="00B4125B">
        <w:rPr>
          <w:color w:val="auto"/>
        </w:rPr>
        <w:t>rem 1050/2016</w:t>
      </w:r>
      <w:r w:rsidRPr="00B4125B">
        <w:rPr>
          <w:color w:val="auto"/>
        </w:rPr>
        <w:t xml:space="preserve">. </w:t>
      </w:r>
    </w:p>
    <w:p w14:paraId="6F5BB810" w14:textId="1E2ED982" w:rsidR="00CB795F" w:rsidRPr="00B4125B" w:rsidRDefault="00CB795F" w:rsidP="00CB795F">
      <w:pPr>
        <w:autoSpaceDE w:val="0"/>
        <w:autoSpaceDN w:val="0"/>
        <w:ind w:firstLine="709"/>
        <w:jc w:val="both"/>
        <w:rPr>
          <w:rFonts w:ascii="Arial" w:hAnsi="Arial" w:cs="Arial"/>
          <w:sz w:val="24"/>
          <w:szCs w:val="24"/>
        </w:rPr>
      </w:pPr>
      <w:r w:rsidRPr="00B4125B">
        <w:rPr>
          <w:rFonts w:ascii="Arial" w:hAnsi="Arial" w:cs="Arial"/>
          <w:sz w:val="24"/>
          <w:szCs w:val="24"/>
        </w:rPr>
        <w:lastRenderedPageBreak/>
        <w:t>Na terenie Spółki eksploatowana jest instalacja</w:t>
      </w:r>
      <w:r w:rsidR="00B00413" w:rsidRPr="00B4125B">
        <w:rPr>
          <w:rFonts w:ascii="Arial" w:hAnsi="Arial" w:cs="Arial"/>
          <w:sz w:val="24"/>
          <w:szCs w:val="24"/>
        </w:rPr>
        <w:t xml:space="preserve"> do wtórnego wytopu ołowiu o</w:t>
      </w:r>
      <w:r w:rsidR="00D4180E" w:rsidRPr="00B4125B">
        <w:rPr>
          <w:rFonts w:ascii="Arial" w:hAnsi="Arial" w:cs="Arial"/>
          <w:sz w:val="24"/>
          <w:szCs w:val="24"/>
        </w:rPr>
        <w:t> </w:t>
      </w:r>
      <w:r w:rsidR="00B00413" w:rsidRPr="00B4125B">
        <w:rPr>
          <w:rFonts w:ascii="Arial" w:hAnsi="Arial" w:cs="Arial"/>
          <w:sz w:val="24"/>
          <w:szCs w:val="24"/>
        </w:rPr>
        <w:t>zdolności produkcyjnej większej niż 4 tony na dobę</w:t>
      </w:r>
      <w:r w:rsidRPr="00B4125B">
        <w:rPr>
          <w:rFonts w:ascii="Arial" w:hAnsi="Arial" w:cs="Arial"/>
          <w:sz w:val="24"/>
          <w:szCs w:val="24"/>
        </w:rPr>
        <w:t>, która na podstawie §</w:t>
      </w:r>
      <w:r w:rsidR="00B00413" w:rsidRPr="00B4125B">
        <w:rPr>
          <w:rFonts w:ascii="Arial" w:hAnsi="Arial" w:cs="Arial"/>
          <w:sz w:val="24"/>
          <w:szCs w:val="24"/>
        </w:rPr>
        <w:t xml:space="preserve"> 2 ust. 1 pkt 14</w:t>
      </w:r>
      <w:r w:rsidRPr="00B4125B">
        <w:rPr>
          <w:rFonts w:ascii="Arial" w:hAnsi="Arial" w:cs="Arial"/>
          <w:sz w:val="24"/>
          <w:szCs w:val="24"/>
        </w:rPr>
        <w:t xml:space="preserve"> rozporządzenia Rady Ministrów w sprawie przedsięwzięć mogących znacząco oddziaływać na środowisko (Dz. U. z 2016 r. poz. 71) zaliczana jest do przedsięwzięć mogących zawsze znacząco oddziaływać na środowisko. Tym samym zgodnie z art. 378 ust. 2a ustawy Prawo ochrony środowiska organem właściwym do zmiany decyzji jest marszałek województwa. </w:t>
      </w:r>
      <w:r w:rsidR="00B00413" w:rsidRPr="00B4125B">
        <w:rPr>
          <w:rFonts w:ascii="Arial" w:hAnsi="Arial" w:cs="Arial"/>
          <w:sz w:val="24"/>
          <w:szCs w:val="24"/>
        </w:rPr>
        <w:t>Instalacja wymaga pozwolenia zintegrowanego ponieważ</w:t>
      </w:r>
      <w:r w:rsidRPr="00B4125B">
        <w:rPr>
          <w:rFonts w:ascii="Arial" w:hAnsi="Arial" w:cs="Arial"/>
          <w:sz w:val="24"/>
          <w:szCs w:val="24"/>
        </w:rPr>
        <w:t xml:space="preserve"> została zaklasyfikowana</w:t>
      </w:r>
      <w:r w:rsidR="00B00413" w:rsidRPr="00B4125B">
        <w:rPr>
          <w:rFonts w:ascii="Arial" w:hAnsi="Arial" w:cs="Arial"/>
          <w:sz w:val="24"/>
          <w:szCs w:val="24"/>
        </w:rPr>
        <w:t>, zgodnie z ust. 2 pkt 6</w:t>
      </w:r>
      <w:r w:rsidRPr="00B4125B">
        <w:rPr>
          <w:rFonts w:ascii="Arial" w:hAnsi="Arial" w:cs="Arial"/>
          <w:sz w:val="24"/>
          <w:szCs w:val="24"/>
        </w:rPr>
        <w:t xml:space="preserve"> załącznika do rozporządzenia Ministra Środowiska z dnia 27 sierpnia 2014 r. w sprawie rodzajów instalacji mogących powodować znaczne zanieczyszczenie poszczególnych elementów przyrodniczych albo środowiska jako całości (Dz. U. z 2014 r. poz. 1169), do</w:t>
      </w:r>
      <w:r w:rsidR="00B00413" w:rsidRPr="00B4125B">
        <w:rPr>
          <w:rFonts w:ascii="Arial" w:hAnsi="Arial" w:cs="Arial"/>
          <w:sz w:val="24"/>
          <w:szCs w:val="24"/>
        </w:rPr>
        <w:t xml:space="preserve"> instalacji do topienia, łącznie ze stapianiem, metali nieżelaznych, w tym produktów z odzysku</w:t>
      </w:r>
      <w:r w:rsidR="00CA7669" w:rsidRPr="00B4125B">
        <w:rPr>
          <w:rFonts w:ascii="Arial" w:hAnsi="Arial" w:cs="Arial"/>
          <w:sz w:val="24"/>
          <w:szCs w:val="24"/>
        </w:rPr>
        <w:t>, lub odlewania metali nieżelaznych, o zdolności produkcyjnej przekraczającej 4 tony wytopu na dobę dla ołowiu i kadmu, lub 20 ton wytopu na dobę dla pozostałych metali</w:t>
      </w:r>
      <w:r w:rsidRPr="00B4125B">
        <w:rPr>
          <w:rFonts w:ascii="Arial" w:hAnsi="Arial" w:cs="Arial"/>
          <w:sz w:val="24"/>
          <w:szCs w:val="24"/>
        </w:rPr>
        <w:t>.</w:t>
      </w:r>
    </w:p>
    <w:p w14:paraId="2CB12451" w14:textId="34296843" w:rsidR="00CB795F" w:rsidRPr="00B4125B" w:rsidRDefault="00CB795F" w:rsidP="00CB795F">
      <w:pPr>
        <w:tabs>
          <w:tab w:val="left" w:pos="180"/>
          <w:tab w:val="left" w:pos="720"/>
        </w:tabs>
        <w:ind w:firstLine="720"/>
        <w:jc w:val="both"/>
        <w:rPr>
          <w:rFonts w:ascii="Arial" w:hAnsi="Arial" w:cs="Arial"/>
          <w:sz w:val="24"/>
          <w:szCs w:val="24"/>
        </w:rPr>
      </w:pPr>
      <w:r w:rsidRPr="00B4125B">
        <w:rPr>
          <w:rFonts w:ascii="Arial" w:hAnsi="Arial" w:cs="Arial"/>
          <w:sz w:val="24"/>
          <w:szCs w:val="24"/>
        </w:rPr>
        <w:t>Po analizie formalnej złożonych dokumentów, zawiadomieniem</w:t>
      </w:r>
      <w:r w:rsidR="00CA7669" w:rsidRPr="00B4125B">
        <w:rPr>
          <w:rFonts w:ascii="Arial" w:hAnsi="Arial" w:cs="Arial"/>
          <w:sz w:val="24"/>
          <w:szCs w:val="24"/>
        </w:rPr>
        <w:t xml:space="preserve"> z dnia 19</w:t>
      </w:r>
      <w:r w:rsidR="00D4180E" w:rsidRPr="00B4125B">
        <w:rPr>
          <w:rFonts w:ascii="Arial" w:hAnsi="Arial" w:cs="Arial"/>
          <w:sz w:val="24"/>
          <w:szCs w:val="24"/>
        </w:rPr>
        <w:t> </w:t>
      </w:r>
      <w:r w:rsidR="00CA7669" w:rsidRPr="00B4125B">
        <w:rPr>
          <w:rFonts w:ascii="Arial" w:hAnsi="Arial" w:cs="Arial"/>
          <w:sz w:val="24"/>
          <w:szCs w:val="24"/>
        </w:rPr>
        <w:t xml:space="preserve">grudnia </w:t>
      </w:r>
      <w:r w:rsidRPr="00B4125B">
        <w:rPr>
          <w:rFonts w:ascii="Arial" w:hAnsi="Arial" w:cs="Arial"/>
          <w:sz w:val="24"/>
          <w:szCs w:val="24"/>
        </w:rPr>
        <w:t>2016 r. znak: O</w:t>
      </w:r>
      <w:r w:rsidR="00CA7669" w:rsidRPr="00B4125B">
        <w:rPr>
          <w:rFonts w:ascii="Arial" w:hAnsi="Arial" w:cs="Arial"/>
          <w:sz w:val="24"/>
          <w:szCs w:val="24"/>
        </w:rPr>
        <w:t>S-I.7222.</w:t>
      </w:r>
      <w:r w:rsidRPr="00B4125B">
        <w:rPr>
          <w:rFonts w:ascii="Arial" w:hAnsi="Arial" w:cs="Arial"/>
          <w:sz w:val="24"/>
          <w:szCs w:val="24"/>
        </w:rPr>
        <w:t>6</w:t>
      </w:r>
      <w:r w:rsidR="00CA7669" w:rsidRPr="00B4125B">
        <w:rPr>
          <w:rFonts w:ascii="Arial" w:hAnsi="Arial" w:cs="Arial"/>
          <w:sz w:val="24"/>
          <w:szCs w:val="24"/>
        </w:rPr>
        <w:t>2.5</w:t>
      </w:r>
      <w:r w:rsidRPr="00B4125B">
        <w:rPr>
          <w:rFonts w:ascii="Arial" w:hAnsi="Arial" w:cs="Arial"/>
          <w:sz w:val="24"/>
          <w:szCs w:val="24"/>
        </w:rPr>
        <w:t xml:space="preserve">.2016.MH zawiadomiono o wszczęciu postępowania administracyjnego w sprawie zmiany przedmiotowego pozwolenia. </w:t>
      </w:r>
    </w:p>
    <w:p w14:paraId="22CAFD7C" w14:textId="33919780" w:rsidR="00CB795F" w:rsidRPr="00B4125B" w:rsidRDefault="00CB795F" w:rsidP="00CB795F">
      <w:pPr>
        <w:tabs>
          <w:tab w:val="left" w:pos="180"/>
          <w:tab w:val="left" w:pos="720"/>
        </w:tabs>
        <w:ind w:firstLine="720"/>
        <w:jc w:val="both"/>
        <w:rPr>
          <w:rFonts w:ascii="Arial" w:hAnsi="Arial" w:cs="Arial"/>
          <w:sz w:val="24"/>
          <w:szCs w:val="24"/>
        </w:rPr>
      </w:pPr>
      <w:r w:rsidRPr="00B4125B">
        <w:rPr>
          <w:rFonts w:ascii="Arial" w:hAnsi="Arial" w:cs="Arial"/>
          <w:sz w:val="24"/>
          <w:szCs w:val="24"/>
        </w:rPr>
        <w:t>Zgodnie z art. 209 ust. 1 ustawy Prawo ochrony środowiska wersja elektroniczna przedmiotowego wniosku przesłana została Ministrowi Środowiska za pomocą środków komunikacji elektronicznej.</w:t>
      </w:r>
    </w:p>
    <w:p w14:paraId="606B5184" w14:textId="77777777" w:rsidR="00CB795F" w:rsidRPr="00B4125B" w:rsidRDefault="00CB795F" w:rsidP="00CB795F">
      <w:pPr>
        <w:tabs>
          <w:tab w:val="left" w:pos="180"/>
          <w:tab w:val="left" w:pos="720"/>
        </w:tabs>
        <w:ind w:firstLine="720"/>
        <w:jc w:val="both"/>
        <w:rPr>
          <w:rFonts w:ascii="Arial" w:hAnsi="Arial" w:cs="Arial"/>
          <w:sz w:val="24"/>
          <w:szCs w:val="24"/>
        </w:rPr>
      </w:pPr>
      <w:r w:rsidRPr="00B4125B">
        <w:rPr>
          <w:rFonts w:ascii="Arial" w:hAnsi="Arial" w:cs="Arial"/>
          <w:sz w:val="24"/>
          <w:szCs w:val="24"/>
        </w:rPr>
        <w:t>Po szczegółowym zapoznaniu się z przedłożoną dokumentacją stwierdzono, że wniosek spełnia wszystkie zagadnienia wynikające z zapisów art. 184 i art. 208 ustawy Prawo ochrony środowiska.</w:t>
      </w:r>
    </w:p>
    <w:p w14:paraId="10231C22" w14:textId="77777777" w:rsidR="00EF7D00" w:rsidRPr="00B4125B" w:rsidRDefault="00EF7D00" w:rsidP="00FB04D5">
      <w:pPr>
        <w:pStyle w:val="Default"/>
        <w:ind w:firstLine="708"/>
        <w:jc w:val="both"/>
        <w:rPr>
          <w:color w:val="auto"/>
        </w:rPr>
      </w:pPr>
    </w:p>
    <w:p w14:paraId="2DFAFC66" w14:textId="77777777" w:rsidR="00EF7D00" w:rsidRPr="00B4125B" w:rsidRDefault="00EF7D00" w:rsidP="00EF7D00">
      <w:pPr>
        <w:autoSpaceDE w:val="0"/>
        <w:autoSpaceDN w:val="0"/>
        <w:rPr>
          <w:rFonts w:ascii="Arial" w:hAnsi="Arial" w:cs="Arial"/>
          <w:sz w:val="24"/>
          <w:szCs w:val="24"/>
        </w:rPr>
      </w:pPr>
      <w:r w:rsidRPr="00B4125B">
        <w:rPr>
          <w:rFonts w:ascii="Arial" w:hAnsi="Arial" w:cs="Arial"/>
          <w:sz w:val="24"/>
          <w:szCs w:val="24"/>
        </w:rPr>
        <w:t>Wnioskowane zmiany obejmują:</w:t>
      </w:r>
    </w:p>
    <w:p w14:paraId="10B1A9CD" w14:textId="2A2D109D" w:rsidR="00EF7D00" w:rsidRPr="00B4125B" w:rsidRDefault="009F468F" w:rsidP="009F468F">
      <w:pPr>
        <w:pStyle w:val="Default"/>
        <w:ind w:left="284" w:hanging="284"/>
        <w:jc w:val="both"/>
        <w:rPr>
          <w:color w:val="auto"/>
        </w:rPr>
      </w:pPr>
      <w:r w:rsidRPr="00B4125B">
        <w:rPr>
          <w:color w:val="auto"/>
        </w:rPr>
        <w:t xml:space="preserve">- </w:t>
      </w:r>
      <w:r w:rsidRPr="00B4125B">
        <w:rPr>
          <w:color w:val="auto"/>
        </w:rPr>
        <w:tab/>
        <w:t>zwiększenie maksymalnej ilości produkowanych akumulatorów określonej w</w:t>
      </w:r>
      <w:r w:rsidR="00D4180E" w:rsidRPr="00B4125B">
        <w:rPr>
          <w:color w:val="auto"/>
        </w:rPr>
        <w:t> </w:t>
      </w:r>
      <w:r w:rsidRPr="00B4125B">
        <w:rPr>
          <w:color w:val="auto"/>
        </w:rPr>
        <w:t>pozwoleniu,</w:t>
      </w:r>
    </w:p>
    <w:p w14:paraId="0ACBE1A9" w14:textId="77777777" w:rsidR="009F468F" w:rsidRPr="00B4125B" w:rsidRDefault="009F468F" w:rsidP="009F468F">
      <w:pPr>
        <w:pStyle w:val="Default"/>
        <w:ind w:left="284" w:hanging="284"/>
        <w:jc w:val="both"/>
        <w:rPr>
          <w:color w:val="auto"/>
        </w:rPr>
      </w:pPr>
      <w:r w:rsidRPr="00B4125B">
        <w:rPr>
          <w:color w:val="auto"/>
        </w:rPr>
        <w:t>-</w:t>
      </w:r>
      <w:r w:rsidRPr="00B4125B">
        <w:rPr>
          <w:color w:val="auto"/>
        </w:rPr>
        <w:tab/>
        <w:t>przeniesienie ładowni akumulatorów do nowo wybudowanej hali</w:t>
      </w:r>
      <w:r w:rsidR="006C229B" w:rsidRPr="00B4125B">
        <w:rPr>
          <w:color w:val="auto"/>
        </w:rPr>
        <w:t xml:space="preserve"> produkcyjnej H</w:t>
      </w:r>
      <w:r w:rsidRPr="00B4125B">
        <w:rPr>
          <w:color w:val="auto"/>
        </w:rPr>
        <w:t>9,</w:t>
      </w:r>
    </w:p>
    <w:p w14:paraId="4A9CCF1C" w14:textId="7DC55E4F" w:rsidR="009F468F" w:rsidRPr="00B4125B" w:rsidRDefault="009F468F" w:rsidP="009F468F">
      <w:pPr>
        <w:pStyle w:val="Default"/>
        <w:ind w:left="284" w:hanging="284"/>
        <w:jc w:val="both"/>
        <w:rPr>
          <w:color w:val="auto"/>
        </w:rPr>
      </w:pPr>
      <w:r w:rsidRPr="00B4125B">
        <w:rPr>
          <w:color w:val="auto"/>
        </w:rPr>
        <w:t>-</w:t>
      </w:r>
      <w:r w:rsidRPr="00B4125B">
        <w:rPr>
          <w:color w:val="auto"/>
        </w:rPr>
        <w:tab/>
        <w:t>objęcie pozwoleniem zintegrowanym węzła magazynowania kwasu siarkowego i</w:t>
      </w:r>
      <w:r w:rsidR="00D4180E" w:rsidRPr="00B4125B">
        <w:rPr>
          <w:color w:val="auto"/>
        </w:rPr>
        <w:t> </w:t>
      </w:r>
      <w:r w:rsidRPr="00B4125B">
        <w:rPr>
          <w:color w:val="auto"/>
        </w:rPr>
        <w:t>produkcji elektrolitu, będących dotychczas w strukturze AUTOPART S.A.,</w:t>
      </w:r>
    </w:p>
    <w:p w14:paraId="7CC24048" w14:textId="77777777" w:rsidR="00394A9A" w:rsidRPr="00B4125B" w:rsidRDefault="009F468F" w:rsidP="009F468F">
      <w:pPr>
        <w:pStyle w:val="Default"/>
        <w:ind w:left="284" w:hanging="284"/>
        <w:jc w:val="both"/>
        <w:rPr>
          <w:color w:val="auto"/>
        </w:rPr>
      </w:pPr>
      <w:r w:rsidRPr="00B4125B">
        <w:rPr>
          <w:color w:val="auto"/>
        </w:rPr>
        <w:t>-</w:t>
      </w:r>
      <w:r w:rsidRPr="00B4125B">
        <w:rPr>
          <w:color w:val="auto"/>
        </w:rPr>
        <w:tab/>
      </w:r>
      <w:r w:rsidR="00394A9A" w:rsidRPr="00B4125B">
        <w:rPr>
          <w:color w:val="auto"/>
        </w:rPr>
        <w:t xml:space="preserve">modyfikację niektórych węzłów produkcyjnych tj.: </w:t>
      </w:r>
    </w:p>
    <w:p w14:paraId="43290590" w14:textId="77777777" w:rsidR="009F468F" w:rsidRPr="00B4125B" w:rsidRDefault="00394A9A" w:rsidP="00394A9A">
      <w:pPr>
        <w:pStyle w:val="Default"/>
        <w:numPr>
          <w:ilvl w:val="0"/>
          <w:numId w:val="10"/>
        </w:numPr>
        <w:jc w:val="both"/>
        <w:rPr>
          <w:color w:val="auto"/>
        </w:rPr>
      </w:pPr>
      <w:r w:rsidRPr="00B4125B">
        <w:rPr>
          <w:color w:val="auto"/>
        </w:rPr>
        <w:t>likwidację systemu do produkcji tlenku ołowiu LINKLATER R900 i zastąpienie go systemem EOS1200,</w:t>
      </w:r>
    </w:p>
    <w:p w14:paraId="17C74573" w14:textId="77777777" w:rsidR="00394A9A" w:rsidRPr="00B4125B" w:rsidRDefault="00394A9A" w:rsidP="00394A9A">
      <w:pPr>
        <w:pStyle w:val="Default"/>
        <w:numPr>
          <w:ilvl w:val="0"/>
          <w:numId w:val="10"/>
        </w:numPr>
        <w:jc w:val="both"/>
        <w:rPr>
          <w:color w:val="auto"/>
        </w:rPr>
      </w:pPr>
      <w:r w:rsidRPr="00B4125B">
        <w:rPr>
          <w:color w:val="auto"/>
        </w:rPr>
        <w:t>usunięcie trzech automatów do grawitacyjnego odlewania kratek WIRTZ,</w:t>
      </w:r>
    </w:p>
    <w:p w14:paraId="52C001FA" w14:textId="77777777" w:rsidR="00394A9A" w:rsidRPr="00B4125B" w:rsidRDefault="00394A9A" w:rsidP="00394A9A">
      <w:pPr>
        <w:pStyle w:val="Default"/>
        <w:numPr>
          <w:ilvl w:val="0"/>
          <w:numId w:val="10"/>
        </w:numPr>
        <w:jc w:val="both"/>
        <w:rPr>
          <w:color w:val="auto"/>
        </w:rPr>
      </w:pPr>
      <w:r w:rsidRPr="00B4125B">
        <w:rPr>
          <w:color w:val="auto"/>
        </w:rPr>
        <w:t xml:space="preserve">montaż drugiego systemu do produkcji taśmy ołowiowej </w:t>
      </w:r>
      <w:proofErr w:type="spellStart"/>
      <w:r w:rsidRPr="00B4125B">
        <w:rPr>
          <w:color w:val="auto"/>
        </w:rPr>
        <w:t>Teck</w:t>
      </w:r>
      <w:proofErr w:type="spellEnd"/>
      <w:r w:rsidRPr="00B4125B">
        <w:rPr>
          <w:color w:val="auto"/>
        </w:rPr>
        <w:t xml:space="preserve"> </w:t>
      </w:r>
      <w:proofErr w:type="spellStart"/>
      <w:r w:rsidRPr="00B4125B">
        <w:rPr>
          <w:color w:val="auto"/>
        </w:rPr>
        <w:t>Cominco</w:t>
      </w:r>
      <w:proofErr w:type="spellEnd"/>
      <w:r w:rsidRPr="00B4125B">
        <w:rPr>
          <w:color w:val="auto"/>
        </w:rPr>
        <w:t>,</w:t>
      </w:r>
    </w:p>
    <w:p w14:paraId="2B18AC50" w14:textId="77777777" w:rsidR="00394A9A" w:rsidRPr="00B4125B" w:rsidRDefault="00394A9A" w:rsidP="00394A9A">
      <w:pPr>
        <w:pStyle w:val="Default"/>
        <w:numPr>
          <w:ilvl w:val="0"/>
          <w:numId w:val="10"/>
        </w:numPr>
        <w:jc w:val="both"/>
        <w:rPr>
          <w:color w:val="auto"/>
        </w:rPr>
      </w:pPr>
      <w:r w:rsidRPr="00B4125B">
        <w:rPr>
          <w:color w:val="auto"/>
        </w:rPr>
        <w:t xml:space="preserve">instalację dodatkowej </w:t>
      </w:r>
      <w:proofErr w:type="spellStart"/>
      <w:r w:rsidRPr="00B4125B">
        <w:rPr>
          <w:color w:val="auto"/>
        </w:rPr>
        <w:t>koperciarki</w:t>
      </w:r>
      <w:proofErr w:type="spellEnd"/>
      <w:r w:rsidRPr="00B4125B">
        <w:rPr>
          <w:color w:val="auto"/>
        </w:rPr>
        <w:t>.</w:t>
      </w:r>
    </w:p>
    <w:p w14:paraId="6C974064" w14:textId="77777777" w:rsidR="0086567E" w:rsidRPr="00B4125B" w:rsidRDefault="0086567E" w:rsidP="0086567E">
      <w:pPr>
        <w:pStyle w:val="Default"/>
        <w:ind w:left="720"/>
        <w:jc w:val="both"/>
        <w:rPr>
          <w:color w:val="auto"/>
        </w:rPr>
      </w:pPr>
    </w:p>
    <w:p w14:paraId="018E398A" w14:textId="7313E3F2" w:rsidR="00CA7669" w:rsidRPr="00B4125B" w:rsidRDefault="0086567E" w:rsidP="0086567E">
      <w:pPr>
        <w:pStyle w:val="Default"/>
        <w:ind w:firstLine="720"/>
        <w:jc w:val="both"/>
        <w:rPr>
          <w:color w:val="auto"/>
        </w:rPr>
      </w:pPr>
      <w:r w:rsidRPr="00B4125B">
        <w:rPr>
          <w:color w:val="auto"/>
        </w:rPr>
        <w:t xml:space="preserve">W roku 2012 </w:t>
      </w:r>
      <w:r w:rsidR="00352D71" w:rsidRPr="00B4125B">
        <w:rPr>
          <w:color w:val="auto"/>
        </w:rPr>
        <w:t>nastąpiła</w:t>
      </w:r>
      <w:r w:rsidRPr="00B4125B">
        <w:rPr>
          <w:color w:val="auto"/>
        </w:rPr>
        <w:t xml:space="preserve"> rozbudowa</w:t>
      </w:r>
      <w:r w:rsidR="00352D71" w:rsidRPr="00B4125B">
        <w:rPr>
          <w:color w:val="auto"/>
        </w:rPr>
        <w:t xml:space="preserve"> instalacji, w związku z czym Spółka wystąpiła o wydanie nowego pozwolenia zintegrowanego, które udzielone zostało decyzją Marszałka Województwa Podkarpackiego z dnia 26 lipca 2013 r., znak: OS-I.7222.20.3.2012.MH. W ww. decyzji określono maksymalną ilość produkowanych akumulatorów na poziomie 2 363 000 sztuk rocznie</w:t>
      </w:r>
      <w:r w:rsidR="0081330D" w:rsidRPr="00B4125B">
        <w:rPr>
          <w:color w:val="auto"/>
        </w:rPr>
        <w:t>, jednakże w związku z</w:t>
      </w:r>
      <w:r w:rsidR="00D4180E" w:rsidRPr="00B4125B">
        <w:rPr>
          <w:color w:val="auto"/>
        </w:rPr>
        <w:t> </w:t>
      </w:r>
      <w:r w:rsidR="0081330D" w:rsidRPr="00B4125B">
        <w:rPr>
          <w:color w:val="auto"/>
        </w:rPr>
        <w:t>przeprowadzoną modernizacją,</w:t>
      </w:r>
      <w:r w:rsidRPr="00B4125B">
        <w:rPr>
          <w:color w:val="auto"/>
        </w:rPr>
        <w:t xml:space="preserve"> </w:t>
      </w:r>
      <w:r w:rsidR="0081330D" w:rsidRPr="00B4125B">
        <w:rPr>
          <w:color w:val="auto"/>
        </w:rPr>
        <w:t>p</w:t>
      </w:r>
      <w:r w:rsidRPr="00B4125B">
        <w:rPr>
          <w:color w:val="auto"/>
        </w:rPr>
        <w:t>osiadany</w:t>
      </w:r>
      <w:r w:rsidR="0081330D" w:rsidRPr="00B4125B">
        <w:rPr>
          <w:color w:val="auto"/>
        </w:rPr>
        <w:t xml:space="preserve"> obecnie</w:t>
      </w:r>
      <w:r w:rsidRPr="00B4125B">
        <w:rPr>
          <w:color w:val="auto"/>
        </w:rPr>
        <w:t xml:space="preserve"> potencjał </w:t>
      </w:r>
      <w:r w:rsidR="0081330D" w:rsidRPr="00B4125B">
        <w:rPr>
          <w:color w:val="auto"/>
        </w:rPr>
        <w:t>produkcyjny pozwala na wytwarzanie</w:t>
      </w:r>
      <w:r w:rsidRPr="00B4125B">
        <w:rPr>
          <w:color w:val="auto"/>
        </w:rPr>
        <w:t xml:space="preserve"> 4 025</w:t>
      </w:r>
      <w:r w:rsidR="00352D71" w:rsidRPr="00B4125B">
        <w:rPr>
          <w:color w:val="auto"/>
        </w:rPr>
        <w:t xml:space="preserve"> 000 sztuk akumulatorów</w:t>
      </w:r>
      <w:r w:rsidR="0081330D" w:rsidRPr="00B4125B">
        <w:rPr>
          <w:color w:val="auto"/>
        </w:rPr>
        <w:t xml:space="preserve"> rocznie</w:t>
      </w:r>
      <w:r w:rsidR="00352D71" w:rsidRPr="00B4125B">
        <w:rPr>
          <w:color w:val="auto"/>
        </w:rPr>
        <w:t xml:space="preserve">. W związku z tym </w:t>
      </w:r>
      <w:r w:rsidR="0081330D" w:rsidRPr="00B4125B">
        <w:rPr>
          <w:color w:val="auto"/>
        </w:rPr>
        <w:t>Spółka</w:t>
      </w:r>
      <w:r w:rsidR="00352D71" w:rsidRPr="00B4125B">
        <w:rPr>
          <w:color w:val="auto"/>
        </w:rPr>
        <w:t xml:space="preserve"> </w:t>
      </w:r>
      <w:r w:rsidR="0081330D" w:rsidRPr="00B4125B">
        <w:rPr>
          <w:color w:val="auto"/>
        </w:rPr>
        <w:t>wystąpiła</w:t>
      </w:r>
      <w:r w:rsidR="00352D71" w:rsidRPr="00B4125B">
        <w:rPr>
          <w:color w:val="auto"/>
        </w:rPr>
        <w:t xml:space="preserve"> o zmianę posiadanego pozwolenia zintegrowanego w zakresie zwiększenia maksymalnej ilości produkowanych akumulatorów. Powyższa zmiana nie wiąże się ze wzrostem maksymalnej wydajności instalacji, która wynosi 124,8 ton ołowiu na dobę.</w:t>
      </w:r>
    </w:p>
    <w:p w14:paraId="27ACCFE7" w14:textId="77777777" w:rsidR="00923029" w:rsidRPr="00B4125B" w:rsidRDefault="00923029" w:rsidP="0086567E">
      <w:pPr>
        <w:pStyle w:val="Tekstpodstawowy"/>
        <w:spacing w:line="240" w:lineRule="auto"/>
        <w:ind w:firstLine="708"/>
        <w:rPr>
          <w:rFonts w:ascii="Arial" w:hAnsi="Arial" w:cs="Arial"/>
        </w:rPr>
      </w:pPr>
      <w:r w:rsidRPr="00B4125B">
        <w:rPr>
          <w:rFonts w:ascii="Arial" w:hAnsi="Arial" w:cs="Arial"/>
        </w:rPr>
        <w:t>W stosunku do stanu istniejącego, określonego w obowiązującym pozwoleniu zintegrowanym, nastąpiły zmiany w eksploatowanych źródłach emisji:</w:t>
      </w:r>
    </w:p>
    <w:p w14:paraId="2BB09781" w14:textId="77777777" w:rsidR="00923029" w:rsidRPr="00B4125B" w:rsidRDefault="00923029" w:rsidP="00923029">
      <w:pPr>
        <w:pStyle w:val="Tekstpodstawowy"/>
        <w:numPr>
          <w:ilvl w:val="0"/>
          <w:numId w:val="12"/>
        </w:numPr>
        <w:spacing w:line="240" w:lineRule="auto"/>
        <w:ind w:left="284" w:hanging="284"/>
        <w:rPr>
          <w:rFonts w:ascii="Arial" w:hAnsi="Arial" w:cs="Arial"/>
        </w:rPr>
      </w:pPr>
      <w:r w:rsidRPr="00B4125B">
        <w:rPr>
          <w:rFonts w:ascii="Arial" w:hAnsi="Arial" w:cs="Arial"/>
        </w:rPr>
        <w:lastRenderedPageBreak/>
        <w:t xml:space="preserve">4 szt. </w:t>
      </w:r>
      <w:proofErr w:type="spellStart"/>
      <w:r w:rsidRPr="00B4125B">
        <w:rPr>
          <w:rFonts w:ascii="Arial" w:hAnsi="Arial" w:cs="Arial"/>
        </w:rPr>
        <w:t>paściarek</w:t>
      </w:r>
      <w:proofErr w:type="spellEnd"/>
      <w:r w:rsidRPr="00B4125B">
        <w:rPr>
          <w:rFonts w:ascii="Arial" w:hAnsi="Arial" w:cs="Arial"/>
        </w:rPr>
        <w:t>, z których zanieczyszczenia odprowadza</w:t>
      </w:r>
      <w:r w:rsidR="000913A3" w:rsidRPr="00B4125B">
        <w:rPr>
          <w:rFonts w:ascii="Arial" w:hAnsi="Arial" w:cs="Arial"/>
        </w:rPr>
        <w:t>ne były do atmosfery emitorem E</w:t>
      </w:r>
      <w:r w:rsidRPr="00B4125B">
        <w:rPr>
          <w:rFonts w:ascii="Arial" w:hAnsi="Arial" w:cs="Arial"/>
        </w:rPr>
        <w:t>2 przepięto do emitora</w:t>
      </w:r>
      <w:r w:rsidR="000913A3" w:rsidRPr="00B4125B">
        <w:rPr>
          <w:rFonts w:ascii="Arial" w:hAnsi="Arial" w:cs="Arial"/>
        </w:rPr>
        <w:t xml:space="preserve"> E</w:t>
      </w:r>
      <w:r w:rsidRPr="00B4125B">
        <w:rPr>
          <w:rFonts w:ascii="Arial" w:hAnsi="Arial" w:cs="Arial"/>
        </w:rPr>
        <w:t xml:space="preserve">17, oraz </w:t>
      </w:r>
      <w:r w:rsidR="000913A3" w:rsidRPr="00B4125B">
        <w:rPr>
          <w:rFonts w:ascii="Arial" w:hAnsi="Arial" w:cs="Arial"/>
        </w:rPr>
        <w:t>zmieniono lokalizację emitora E</w:t>
      </w:r>
      <w:r w:rsidRPr="00B4125B">
        <w:rPr>
          <w:rFonts w:ascii="Arial" w:hAnsi="Arial" w:cs="Arial"/>
        </w:rPr>
        <w:t>2,</w:t>
      </w:r>
    </w:p>
    <w:p w14:paraId="30B0E763" w14:textId="77777777" w:rsidR="00923029" w:rsidRPr="00B4125B" w:rsidRDefault="00923029" w:rsidP="00923029">
      <w:pPr>
        <w:pStyle w:val="Tekstpodstawowy"/>
        <w:numPr>
          <w:ilvl w:val="0"/>
          <w:numId w:val="12"/>
        </w:numPr>
        <w:spacing w:line="240" w:lineRule="auto"/>
        <w:ind w:left="284" w:hanging="284"/>
        <w:rPr>
          <w:rFonts w:ascii="Arial" w:hAnsi="Arial" w:cs="Arial"/>
        </w:rPr>
      </w:pPr>
      <w:r w:rsidRPr="00B4125B">
        <w:rPr>
          <w:rFonts w:ascii="Arial" w:hAnsi="Arial" w:cs="Arial"/>
        </w:rPr>
        <w:t>zlikwidowano system LINKLATER, który za</w:t>
      </w:r>
      <w:r w:rsidR="002307AF" w:rsidRPr="00B4125B">
        <w:rPr>
          <w:rFonts w:ascii="Arial" w:hAnsi="Arial" w:cs="Arial"/>
        </w:rPr>
        <w:t>stąpiono drugim urządzeniem EOS</w:t>
      </w:r>
      <w:r w:rsidRPr="00B4125B">
        <w:rPr>
          <w:rFonts w:ascii="Arial" w:hAnsi="Arial" w:cs="Arial"/>
        </w:rPr>
        <w:t>1200</w:t>
      </w:r>
      <w:r w:rsidR="000913A3" w:rsidRPr="00B4125B">
        <w:rPr>
          <w:rFonts w:ascii="Arial" w:hAnsi="Arial" w:cs="Arial"/>
        </w:rPr>
        <w:t xml:space="preserve"> (obecnie emitorem E</w:t>
      </w:r>
      <w:r w:rsidRPr="00B4125B">
        <w:rPr>
          <w:rFonts w:ascii="Arial" w:hAnsi="Arial" w:cs="Arial"/>
        </w:rPr>
        <w:t>3 odprowadzane są zaniec</w:t>
      </w:r>
      <w:r w:rsidR="002307AF" w:rsidRPr="00B4125B">
        <w:rPr>
          <w:rFonts w:ascii="Arial" w:hAnsi="Arial" w:cs="Arial"/>
        </w:rPr>
        <w:t>zyszczenia z dwóch systemów EOS</w:t>
      </w:r>
      <w:r w:rsidRPr="00B4125B">
        <w:rPr>
          <w:rFonts w:ascii="Arial" w:hAnsi="Arial" w:cs="Arial"/>
        </w:rPr>
        <w:t>1200),</w:t>
      </w:r>
    </w:p>
    <w:p w14:paraId="0DA98B4C" w14:textId="77777777" w:rsidR="00923029" w:rsidRPr="00B4125B" w:rsidRDefault="00923029" w:rsidP="00923029">
      <w:pPr>
        <w:pStyle w:val="Tekstpodstawowy"/>
        <w:numPr>
          <w:ilvl w:val="0"/>
          <w:numId w:val="12"/>
        </w:numPr>
        <w:spacing w:line="240" w:lineRule="auto"/>
        <w:ind w:left="284" w:hanging="284"/>
        <w:rPr>
          <w:rFonts w:ascii="Arial" w:hAnsi="Arial" w:cs="Arial"/>
        </w:rPr>
      </w:pPr>
      <w:r w:rsidRPr="00B4125B">
        <w:rPr>
          <w:rFonts w:ascii="Arial" w:hAnsi="Arial" w:cs="Arial"/>
        </w:rPr>
        <w:t>wentylację 4 pieców elektrycznych do topienia ołowiu</w:t>
      </w:r>
      <w:r w:rsidR="000913A3" w:rsidRPr="00B4125B">
        <w:rPr>
          <w:rFonts w:ascii="Arial" w:hAnsi="Arial" w:cs="Arial"/>
        </w:rPr>
        <w:t xml:space="preserve">, </w:t>
      </w:r>
      <w:r w:rsidR="00DD2A7D" w:rsidRPr="00B4125B">
        <w:rPr>
          <w:rFonts w:ascii="Arial" w:hAnsi="Arial" w:cs="Arial"/>
        </w:rPr>
        <w:t>z których zanieczyszczenia odprowadza</w:t>
      </w:r>
      <w:r w:rsidR="000913A3" w:rsidRPr="00B4125B">
        <w:rPr>
          <w:rFonts w:ascii="Arial" w:hAnsi="Arial" w:cs="Arial"/>
        </w:rPr>
        <w:t>ne były do atmosfery emitorem E</w:t>
      </w:r>
      <w:r w:rsidR="00DD2A7D" w:rsidRPr="00B4125B">
        <w:rPr>
          <w:rFonts w:ascii="Arial" w:hAnsi="Arial" w:cs="Arial"/>
        </w:rPr>
        <w:t xml:space="preserve">5 przeniesiono </w:t>
      </w:r>
      <w:r w:rsidR="000913A3" w:rsidRPr="00B4125B">
        <w:rPr>
          <w:rFonts w:ascii="Arial" w:hAnsi="Arial" w:cs="Arial"/>
        </w:rPr>
        <w:t>do emitora E</w:t>
      </w:r>
      <w:r w:rsidRPr="00B4125B">
        <w:rPr>
          <w:rFonts w:ascii="Arial" w:hAnsi="Arial" w:cs="Arial"/>
        </w:rPr>
        <w:t>1,</w:t>
      </w:r>
    </w:p>
    <w:p w14:paraId="3C519D47" w14:textId="77777777" w:rsidR="00923029" w:rsidRPr="00B4125B" w:rsidRDefault="000913A3" w:rsidP="00923029">
      <w:pPr>
        <w:pStyle w:val="Tekstpodstawowy"/>
        <w:numPr>
          <w:ilvl w:val="0"/>
          <w:numId w:val="12"/>
        </w:numPr>
        <w:spacing w:line="240" w:lineRule="auto"/>
        <w:ind w:left="284" w:hanging="284"/>
        <w:rPr>
          <w:rFonts w:ascii="Arial" w:hAnsi="Arial" w:cs="Arial"/>
        </w:rPr>
      </w:pPr>
      <w:r w:rsidRPr="00B4125B">
        <w:rPr>
          <w:rFonts w:ascii="Arial" w:hAnsi="Arial" w:cs="Arial"/>
        </w:rPr>
        <w:t>emitor E</w:t>
      </w:r>
      <w:r w:rsidR="00923029" w:rsidRPr="00B4125B">
        <w:rPr>
          <w:rFonts w:ascii="Arial" w:hAnsi="Arial" w:cs="Arial"/>
        </w:rPr>
        <w:t>15 został zlikw</w:t>
      </w:r>
      <w:r w:rsidRPr="00B4125B">
        <w:rPr>
          <w:rFonts w:ascii="Arial" w:hAnsi="Arial" w:cs="Arial"/>
        </w:rPr>
        <w:t>idowany, natomiast do emitora E</w:t>
      </w:r>
      <w:r w:rsidR="00923029" w:rsidRPr="00B4125B">
        <w:rPr>
          <w:rFonts w:ascii="Arial" w:hAnsi="Arial" w:cs="Arial"/>
        </w:rPr>
        <w:t xml:space="preserve">1 zostały podpięte 2 linie odlewnicze </w:t>
      </w:r>
      <w:proofErr w:type="spellStart"/>
      <w:r w:rsidR="00DD2A7D" w:rsidRPr="00B4125B">
        <w:rPr>
          <w:rFonts w:ascii="Arial" w:hAnsi="Arial" w:cs="Arial"/>
        </w:rPr>
        <w:t>Teck-</w:t>
      </w:r>
      <w:r w:rsidR="00923029" w:rsidRPr="00B4125B">
        <w:rPr>
          <w:rFonts w:ascii="Arial" w:hAnsi="Arial" w:cs="Arial"/>
        </w:rPr>
        <w:t>Cominco</w:t>
      </w:r>
      <w:proofErr w:type="spellEnd"/>
      <w:r w:rsidR="00923029" w:rsidRPr="00B4125B">
        <w:rPr>
          <w:rFonts w:ascii="Arial" w:hAnsi="Arial" w:cs="Arial"/>
        </w:rPr>
        <w:t xml:space="preserve"> i </w:t>
      </w:r>
      <w:r w:rsidR="00DD2A7D" w:rsidRPr="00B4125B">
        <w:rPr>
          <w:rFonts w:ascii="Arial" w:hAnsi="Arial" w:cs="Arial"/>
        </w:rPr>
        <w:t xml:space="preserve">wentylacja </w:t>
      </w:r>
      <w:r w:rsidR="00923029" w:rsidRPr="00B4125B">
        <w:rPr>
          <w:rFonts w:ascii="Arial" w:hAnsi="Arial" w:cs="Arial"/>
        </w:rPr>
        <w:t>4 pieców elektrycznych do topienia ołowiu,</w:t>
      </w:r>
    </w:p>
    <w:p w14:paraId="308357A7" w14:textId="37000833" w:rsidR="00CA7669" w:rsidRPr="00B4125B" w:rsidRDefault="00DD2A7D" w:rsidP="00D4180E">
      <w:pPr>
        <w:pStyle w:val="Tekstpodstawowy"/>
        <w:numPr>
          <w:ilvl w:val="0"/>
          <w:numId w:val="12"/>
        </w:numPr>
        <w:spacing w:after="240" w:line="240" w:lineRule="auto"/>
        <w:ind w:left="284" w:hanging="284"/>
      </w:pPr>
      <w:r w:rsidRPr="00B4125B">
        <w:rPr>
          <w:rFonts w:ascii="Arial" w:hAnsi="Arial" w:cs="Arial"/>
        </w:rPr>
        <w:t xml:space="preserve">w związku z przeniesieniem ładowni akumulatorów do nowo wybudowanej hali produkcyjnej H9 </w:t>
      </w:r>
      <w:r w:rsidR="000913A3" w:rsidRPr="00B4125B">
        <w:rPr>
          <w:rFonts w:ascii="Arial" w:hAnsi="Arial" w:cs="Arial"/>
        </w:rPr>
        <w:t>zmieniono lokalizację emitora E</w:t>
      </w:r>
      <w:r w:rsidR="00923029" w:rsidRPr="00B4125B">
        <w:rPr>
          <w:rFonts w:ascii="Arial" w:hAnsi="Arial" w:cs="Arial"/>
        </w:rPr>
        <w:t>106.</w:t>
      </w:r>
    </w:p>
    <w:p w14:paraId="0C637416" w14:textId="256AB9C3" w:rsidR="00CA7669" w:rsidRPr="00B4125B" w:rsidRDefault="00B06244" w:rsidP="00D4180E">
      <w:pPr>
        <w:pStyle w:val="Default"/>
        <w:spacing w:after="240"/>
        <w:ind w:firstLine="708"/>
        <w:jc w:val="both"/>
        <w:rPr>
          <w:color w:val="auto"/>
        </w:rPr>
      </w:pPr>
      <w:r w:rsidRPr="00B4125B">
        <w:rPr>
          <w:color w:val="auto"/>
        </w:rPr>
        <w:t>W wyniku wprowadzonych zmian zwiększeniu ulegnie wielkość zanieczyszczeń emitowanych do powietrza. Sumaryczna roczna emisja wszystkich zanieczyszczeń z</w:t>
      </w:r>
      <w:r w:rsidR="00D4180E" w:rsidRPr="00B4125B">
        <w:rPr>
          <w:color w:val="auto"/>
        </w:rPr>
        <w:t> </w:t>
      </w:r>
      <w:r w:rsidRPr="00B4125B">
        <w:rPr>
          <w:color w:val="auto"/>
        </w:rPr>
        <w:t>instalacji ulegnie zwiększeniu o 2%</w:t>
      </w:r>
      <w:r w:rsidR="005703F8" w:rsidRPr="00B4125B">
        <w:rPr>
          <w:color w:val="auto"/>
        </w:rPr>
        <w:t xml:space="preserve"> (</w:t>
      </w:r>
      <w:r w:rsidR="00D23D36" w:rsidRPr="00B4125B">
        <w:rPr>
          <w:color w:val="auto"/>
        </w:rPr>
        <w:t xml:space="preserve">w związku z modernizacją urządzeń ochrony powietrza </w:t>
      </w:r>
      <w:r w:rsidR="005703F8" w:rsidRPr="00B4125B">
        <w:rPr>
          <w:color w:val="auto"/>
        </w:rPr>
        <w:t>emisja</w:t>
      </w:r>
      <w:r w:rsidR="00D23D36" w:rsidRPr="00B4125B">
        <w:rPr>
          <w:color w:val="auto"/>
        </w:rPr>
        <w:t xml:space="preserve"> zanieczyszczeń pyłowych, w szczególności</w:t>
      </w:r>
      <w:r w:rsidR="005703F8" w:rsidRPr="00B4125B">
        <w:rPr>
          <w:color w:val="auto"/>
        </w:rPr>
        <w:t xml:space="preserve"> pyłu PM2,5</w:t>
      </w:r>
      <w:r w:rsidR="00D23D36" w:rsidRPr="00B4125B">
        <w:rPr>
          <w:color w:val="auto"/>
        </w:rPr>
        <w:t xml:space="preserve"> ulegnie zmniejszeniu o 15%)</w:t>
      </w:r>
      <w:r w:rsidRPr="00B4125B">
        <w:rPr>
          <w:color w:val="auto"/>
        </w:rPr>
        <w:t>. Ponadto o 2% wzrośnie ilość odpadów niebezpiecznych wytwarzanych w instalacji.</w:t>
      </w:r>
    </w:p>
    <w:p w14:paraId="02F29F3A" w14:textId="302728A4" w:rsidR="00CA7669" w:rsidRPr="00B4125B" w:rsidRDefault="00CA7669" w:rsidP="00D4180E">
      <w:pPr>
        <w:spacing w:after="240"/>
        <w:ind w:firstLine="709"/>
        <w:jc w:val="both"/>
        <w:rPr>
          <w:rFonts w:ascii="Arial" w:hAnsi="Arial" w:cs="Arial"/>
          <w:sz w:val="24"/>
          <w:szCs w:val="24"/>
        </w:rPr>
      </w:pPr>
      <w:r w:rsidRPr="00B4125B">
        <w:rPr>
          <w:rFonts w:ascii="Arial" w:hAnsi="Arial" w:cs="Arial"/>
          <w:sz w:val="24"/>
          <w:szCs w:val="24"/>
        </w:rPr>
        <w:t>Jak wykazała analiza przedłożonej dokumentacji, wnioskowane przez Spółkę zmiany przedmiotowego pozwolenia nie stanowią istotnej zmiany instalacji w</w:t>
      </w:r>
      <w:r w:rsidR="00D4180E" w:rsidRPr="00B4125B">
        <w:rPr>
          <w:rFonts w:ascii="Arial" w:hAnsi="Arial" w:cs="Arial"/>
          <w:sz w:val="24"/>
          <w:szCs w:val="24"/>
        </w:rPr>
        <w:t> </w:t>
      </w:r>
      <w:r w:rsidRPr="00B4125B">
        <w:rPr>
          <w:rFonts w:ascii="Arial" w:hAnsi="Arial" w:cs="Arial"/>
          <w:sz w:val="24"/>
          <w:szCs w:val="24"/>
        </w:rPr>
        <w:t>rozumieniu art. 3 pkt 7 ustawy Prawo ochrony środowiska. W związku z powyższym dokonano zmiany decyzji w trybie art. 155 Kpa.</w:t>
      </w:r>
    </w:p>
    <w:p w14:paraId="2E78E4DB" w14:textId="03E6056D" w:rsidR="00CA7669" w:rsidRPr="00B4125B" w:rsidRDefault="00CA7669" w:rsidP="00D4180E">
      <w:pPr>
        <w:spacing w:after="240"/>
        <w:ind w:firstLine="708"/>
        <w:jc w:val="both"/>
        <w:rPr>
          <w:rFonts w:ascii="Arial" w:hAnsi="Arial" w:cs="Arial"/>
          <w:sz w:val="24"/>
          <w:szCs w:val="24"/>
        </w:rPr>
      </w:pPr>
      <w:r w:rsidRPr="00B4125B">
        <w:rPr>
          <w:rFonts w:ascii="Arial" w:hAnsi="Arial" w:cs="Arial"/>
          <w:sz w:val="24"/>
          <w:szCs w:val="24"/>
        </w:rPr>
        <w:t>Zgodnie z art. 10 § 1 Kpa organ zapewnił stronie czynny udział w każdym stadium postępowania a przed wydaniem decyzji umożliwił wypowiedzenie się co do zebranych materiałów.</w:t>
      </w:r>
    </w:p>
    <w:p w14:paraId="195494C0" w14:textId="38C6CCD3" w:rsidR="00CA7669" w:rsidRPr="00B4125B" w:rsidRDefault="00CA7669" w:rsidP="00D4180E">
      <w:pPr>
        <w:spacing w:after="240"/>
        <w:jc w:val="both"/>
        <w:rPr>
          <w:rFonts w:ascii="Arial" w:hAnsi="Arial" w:cs="Arial"/>
          <w:sz w:val="24"/>
          <w:szCs w:val="24"/>
        </w:rPr>
      </w:pPr>
      <w:r w:rsidRPr="00B4125B">
        <w:rPr>
          <w:rFonts w:ascii="Arial" w:hAnsi="Arial" w:cs="Arial"/>
          <w:sz w:val="24"/>
          <w:szCs w:val="24"/>
        </w:rPr>
        <w:tab/>
        <w:t>Wprowadzone zmiany obowiązującego pozwolenia zintegrowanego nie zmieniają ustaleń dotyczących spełnienia wymogów wynikających z najlepszych dostępnych technik. Zachowane są również standardy jakości środowiska.</w:t>
      </w:r>
    </w:p>
    <w:p w14:paraId="09D89B4B" w14:textId="79A55954" w:rsidR="00CA7669" w:rsidRPr="00B4125B" w:rsidRDefault="00CA7669" w:rsidP="00D4180E">
      <w:pPr>
        <w:pStyle w:val="Default"/>
        <w:spacing w:after="240"/>
        <w:ind w:firstLine="708"/>
        <w:jc w:val="both"/>
        <w:rPr>
          <w:color w:val="auto"/>
        </w:rPr>
      </w:pPr>
      <w:r w:rsidRPr="00B4125B">
        <w:rPr>
          <w:color w:val="auto"/>
        </w:rPr>
        <w:t xml:space="preserve">Biorąc pod uwagę powyższe oraz to, że za zmianą przedmiotowej decyzji przemawia słuszny interes strony, a przepisy szczególne nie sprzeciwiają się zmianie orzeczono jak w sentencji decyzji. </w:t>
      </w:r>
    </w:p>
    <w:p w14:paraId="4C62BDB6" w14:textId="58E82130" w:rsidR="00447CF8" w:rsidRPr="00B4125B" w:rsidRDefault="00447CF8" w:rsidP="00C819F4">
      <w:pPr>
        <w:pStyle w:val="Nagwek1"/>
        <w:spacing w:after="240"/>
        <w:jc w:val="center"/>
      </w:pPr>
      <w:r w:rsidRPr="00C819F4">
        <w:rPr>
          <w:rFonts w:ascii="Arial" w:hAnsi="Arial" w:cs="Arial"/>
          <w:b/>
          <w:bCs/>
          <w:sz w:val="24"/>
          <w:szCs w:val="24"/>
        </w:rPr>
        <w:t>Pouczeni</w:t>
      </w:r>
      <w:r w:rsidR="00D81D96" w:rsidRPr="00C819F4">
        <w:rPr>
          <w:rFonts w:ascii="Arial" w:hAnsi="Arial" w:cs="Arial"/>
          <w:b/>
          <w:bCs/>
          <w:sz w:val="24"/>
          <w:szCs w:val="24"/>
        </w:rPr>
        <w:t>e</w:t>
      </w:r>
    </w:p>
    <w:p w14:paraId="723EECDB" w14:textId="1B3E5B1F" w:rsidR="001A0761" w:rsidRPr="00B4125B" w:rsidRDefault="00D81D96" w:rsidP="00D4180E">
      <w:pPr>
        <w:spacing w:after="600"/>
        <w:ind w:firstLine="709"/>
        <w:jc w:val="both"/>
        <w:rPr>
          <w:rFonts w:ascii="Arial" w:hAnsi="Arial" w:cs="Arial"/>
        </w:rPr>
      </w:pPr>
      <w:r w:rsidRPr="00B4125B">
        <w:rPr>
          <w:rFonts w:ascii="Arial" w:hAnsi="Arial" w:cs="Arial"/>
          <w:sz w:val="24"/>
          <w:szCs w:val="24"/>
        </w:rPr>
        <w:t>Od niniejszej decyzji służy odwołanie do Ministra Środ</w:t>
      </w:r>
      <w:r w:rsidR="00447CF8" w:rsidRPr="00B4125B">
        <w:rPr>
          <w:rFonts w:ascii="Arial" w:hAnsi="Arial" w:cs="Arial"/>
          <w:sz w:val="24"/>
          <w:szCs w:val="24"/>
        </w:rPr>
        <w:t>owiska za pośrednictwem Marszałka Województwa</w:t>
      </w:r>
      <w:r w:rsidRPr="00B4125B">
        <w:rPr>
          <w:rFonts w:ascii="Arial" w:hAnsi="Arial" w:cs="Arial"/>
          <w:sz w:val="24"/>
          <w:szCs w:val="24"/>
        </w:rPr>
        <w:t xml:space="preserve"> Podkarpackiego w terminie 14 dni </w:t>
      </w:r>
      <w:r w:rsidR="00CA7669" w:rsidRPr="00B4125B">
        <w:rPr>
          <w:rFonts w:ascii="Arial" w:hAnsi="Arial" w:cs="Arial"/>
          <w:sz w:val="24"/>
          <w:szCs w:val="24"/>
        </w:rPr>
        <w:t>od dnia doręczenia decyzji.</w:t>
      </w:r>
    </w:p>
    <w:p w14:paraId="73119194" w14:textId="77777777" w:rsidR="00EF6087" w:rsidRPr="00B4125B" w:rsidRDefault="00EF6087" w:rsidP="00EF6087">
      <w:pPr>
        <w:pStyle w:val="Default"/>
        <w:rPr>
          <w:color w:val="auto"/>
          <w:sz w:val="20"/>
          <w:szCs w:val="20"/>
        </w:rPr>
      </w:pPr>
      <w:r w:rsidRPr="00B4125B">
        <w:rPr>
          <w:color w:val="auto"/>
          <w:sz w:val="20"/>
          <w:szCs w:val="20"/>
        </w:rPr>
        <w:t>Opł</w:t>
      </w:r>
      <w:r w:rsidR="00EF7D00" w:rsidRPr="00B4125B">
        <w:rPr>
          <w:color w:val="auto"/>
          <w:sz w:val="20"/>
          <w:szCs w:val="20"/>
        </w:rPr>
        <w:t>ata skarbowa w wys. 253</w:t>
      </w:r>
      <w:r w:rsidRPr="00B4125B">
        <w:rPr>
          <w:color w:val="auto"/>
          <w:sz w:val="20"/>
          <w:szCs w:val="20"/>
        </w:rPr>
        <w:t xml:space="preserve"> zł </w:t>
      </w:r>
    </w:p>
    <w:p w14:paraId="040ADD12" w14:textId="77777777" w:rsidR="00EF6087" w:rsidRPr="00B4125B" w:rsidRDefault="00EF6087" w:rsidP="00EF6087">
      <w:pPr>
        <w:pStyle w:val="Default"/>
        <w:rPr>
          <w:color w:val="auto"/>
          <w:sz w:val="20"/>
          <w:szCs w:val="20"/>
        </w:rPr>
      </w:pPr>
      <w:r w:rsidRPr="00B4125B">
        <w:rPr>
          <w:color w:val="auto"/>
          <w:sz w:val="20"/>
          <w:szCs w:val="20"/>
        </w:rPr>
        <w:t>uiszczon</w:t>
      </w:r>
      <w:r w:rsidR="007D51C6" w:rsidRPr="00B4125B">
        <w:rPr>
          <w:color w:val="auto"/>
          <w:sz w:val="20"/>
          <w:szCs w:val="20"/>
        </w:rPr>
        <w:t xml:space="preserve">a w dniu </w:t>
      </w:r>
      <w:r w:rsidR="00EF7D00" w:rsidRPr="00B4125B">
        <w:rPr>
          <w:color w:val="auto"/>
          <w:sz w:val="20"/>
          <w:szCs w:val="20"/>
        </w:rPr>
        <w:t>1</w:t>
      </w:r>
      <w:r w:rsidR="007D51C6" w:rsidRPr="00B4125B">
        <w:rPr>
          <w:color w:val="auto"/>
          <w:sz w:val="20"/>
          <w:szCs w:val="20"/>
        </w:rPr>
        <w:t>5 grudnia</w:t>
      </w:r>
      <w:r w:rsidR="00EF7D00" w:rsidRPr="00B4125B">
        <w:rPr>
          <w:color w:val="auto"/>
          <w:sz w:val="20"/>
          <w:szCs w:val="20"/>
        </w:rPr>
        <w:t xml:space="preserve"> 2016</w:t>
      </w:r>
      <w:r w:rsidRPr="00B4125B">
        <w:rPr>
          <w:color w:val="auto"/>
          <w:sz w:val="20"/>
          <w:szCs w:val="20"/>
        </w:rPr>
        <w:t xml:space="preserve"> r. </w:t>
      </w:r>
    </w:p>
    <w:p w14:paraId="2FCFAA39" w14:textId="77777777" w:rsidR="00EF6087" w:rsidRPr="00B4125B" w:rsidRDefault="00EF6087" w:rsidP="00EF6087">
      <w:pPr>
        <w:pStyle w:val="Default"/>
        <w:rPr>
          <w:color w:val="auto"/>
          <w:sz w:val="20"/>
          <w:szCs w:val="20"/>
        </w:rPr>
      </w:pPr>
      <w:r w:rsidRPr="00B4125B">
        <w:rPr>
          <w:color w:val="auto"/>
          <w:sz w:val="20"/>
          <w:szCs w:val="20"/>
        </w:rPr>
        <w:t xml:space="preserve">na rachunek bankowy Urzędu Miasta Rzeszowa </w:t>
      </w:r>
    </w:p>
    <w:p w14:paraId="3F1089A8" w14:textId="4E24843F" w:rsidR="00D23D36" w:rsidRPr="00B4125B" w:rsidRDefault="00EF6087" w:rsidP="00D4180E">
      <w:pPr>
        <w:spacing w:after="600"/>
        <w:rPr>
          <w:rFonts w:ascii="Arial" w:hAnsi="Arial" w:cs="Arial"/>
        </w:rPr>
      </w:pPr>
      <w:r w:rsidRPr="00B4125B">
        <w:rPr>
          <w:rFonts w:ascii="Arial" w:hAnsi="Arial" w:cs="Arial"/>
        </w:rPr>
        <w:t xml:space="preserve">Nr </w:t>
      </w:r>
      <w:r w:rsidR="00EF7D00" w:rsidRPr="00B4125B">
        <w:rPr>
          <w:rFonts w:ascii="Arial" w:hAnsi="Arial" w:cs="Arial"/>
        </w:rPr>
        <w:t>17 1020 4391 2018 0062 0000 0423</w:t>
      </w:r>
    </w:p>
    <w:p w14:paraId="787DC2E0" w14:textId="77777777" w:rsidR="002A1251" w:rsidRPr="00B4125B" w:rsidRDefault="002A1251" w:rsidP="005E0CEF">
      <w:pPr>
        <w:rPr>
          <w:rFonts w:ascii="Arial" w:hAnsi="Arial" w:cs="Arial"/>
        </w:rPr>
      </w:pPr>
      <w:r w:rsidRPr="00B4125B">
        <w:rPr>
          <w:rFonts w:ascii="Arial" w:hAnsi="Arial" w:cs="Arial"/>
        </w:rPr>
        <w:t>Otrzymują:</w:t>
      </w:r>
    </w:p>
    <w:p w14:paraId="0BAA0B35" w14:textId="30CC146D" w:rsidR="002A1251" w:rsidRPr="00B4125B" w:rsidRDefault="00A50F08" w:rsidP="007C1557">
      <w:pPr>
        <w:pStyle w:val="Tekstprzypisukocowego"/>
        <w:ind w:left="284" w:hanging="284"/>
        <w:rPr>
          <w:rFonts w:ascii="Arial" w:hAnsi="Arial" w:cs="Arial"/>
        </w:rPr>
      </w:pPr>
      <w:r w:rsidRPr="00B4125B">
        <w:rPr>
          <w:rFonts w:ascii="Arial" w:hAnsi="Arial" w:cs="Arial"/>
        </w:rPr>
        <w:t>1.</w:t>
      </w:r>
      <w:r w:rsidRPr="00B4125B">
        <w:rPr>
          <w:rFonts w:ascii="Arial" w:hAnsi="Arial" w:cs="Arial"/>
        </w:rPr>
        <w:tab/>
      </w:r>
      <w:r w:rsidR="00F069F3" w:rsidRPr="00B4125B">
        <w:rPr>
          <w:rFonts w:ascii="Arial" w:hAnsi="Arial" w:cs="Arial"/>
        </w:rPr>
        <w:t>Przeds</w:t>
      </w:r>
      <w:r w:rsidR="0028742F" w:rsidRPr="00B4125B">
        <w:rPr>
          <w:rFonts w:ascii="Arial" w:hAnsi="Arial" w:cs="Arial"/>
        </w:rPr>
        <w:t xml:space="preserve">iębiorstwo </w:t>
      </w:r>
      <w:proofErr w:type="spellStart"/>
      <w:r w:rsidR="0028742F" w:rsidRPr="00B4125B">
        <w:rPr>
          <w:rFonts w:ascii="Arial" w:hAnsi="Arial" w:cs="Arial"/>
        </w:rPr>
        <w:t>Produkcyjno</w:t>
      </w:r>
      <w:proofErr w:type="spellEnd"/>
      <w:r w:rsidR="0028742F" w:rsidRPr="00B4125B">
        <w:rPr>
          <w:rFonts w:ascii="Arial" w:hAnsi="Arial" w:cs="Arial"/>
        </w:rPr>
        <w:t xml:space="preserve"> – Usługowo – Handlowe</w:t>
      </w:r>
      <w:r w:rsidR="00F069F3" w:rsidRPr="00B4125B">
        <w:rPr>
          <w:rFonts w:ascii="Arial" w:hAnsi="Arial" w:cs="Arial"/>
        </w:rPr>
        <w:t xml:space="preserve"> AUTOPART Jacek Bąk Sp. z o.o.</w:t>
      </w:r>
      <w:r w:rsidR="00D4180E" w:rsidRPr="00B4125B">
        <w:rPr>
          <w:rFonts w:ascii="Arial" w:hAnsi="Arial" w:cs="Arial"/>
        </w:rPr>
        <w:t xml:space="preserve"> </w:t>
      </w:r>
      <w:r w:rsidR="00284F6F" w:rsidRPr="00B4125B">
        <w:rPr>
          <w:rFonts w:ascii="Arial" w:hAnsi="Arial" w:cs="Arial"/>
        </w:rPr>
        <w:t xml:space="preserve">ul. </w:t>
      </w:r>
      <w:r w:rsidR="00F069F3" w:rsidRPr="00B4125B">
        <w:rPr>
          <w:rFonts w:ascii="Arial" w:hAnsi="Arial" w:cs="Arial"/>
        </w:rPr>
        <w:t xml:space="preserve">Kwiatkowskiego </w:t>
      </w:r>
      <w:r w:rsidRPr="00B4125B">
        <w:rPr>
          <w:rFonts w:ascii="Arial" w:hAnsi="Arial" w:cs="Arial"/>
        </w:rPr>
        <w:t>2</w:t>
      </w:r>
      <w:r w:rsidR="00F069F3" w:rsidRPr="00B4125B">
        <w:rPr>
          <w:rFonts w:ascii="Arial" w:hAnsi="Arial" w:cs="Arial"/>
        </w:rPr>
        <w:t>a</w:t>
      </w:r>
      <w:r w:rsidR="00EF6087" w:rsidRPr="00B4125B">
        <w:rPr>
          <w:rFonts w:ascii="Arial" w:hAnsi="Arial" w:cs="Arial"/>
        </w:rPr>
        <w:t xml:space="preserve">, </w:t>
      </w:r>
      <w:r w:rsidR="00284F6F" w:rsidRPr="00B4125B">
        <w:rPr>
          <w:rFonts w:ascii="Arial" w:hAnsi="Arial" w:cs="Arial"/>
        </w:rPr>
        <w:t>3</w:t>
      </w:r>
      <w:r w:rsidR="00F069F3" w:rsidRPr="00B4125B">
        <w:rPr>
          <w:rFonts w:ascii="Arial" w:hAnsi="Arial" w:cs="Arial"/>
        </w:rPr>
        <w:t>9-300 Mielec</w:t>
      </w:r>
    </w:p>
    <w:p w14:paraId="157C9F3D" w14:textId="77777777" w:rsidR="002A1251" w:rsidRPr="00B4125B" w:rsidRDefault="007C1557" w:rsidP="00EF6087">
      <w:pPr>
        <w:ind w:left="284" w:hanging="284"/>
        <w:rPr>
          <w:rFonts w:ascii="Arial" w:hAnsi="Arial" w:cs="Arial"/>
        </w:rPr>
      </w:pPr>
      <w:r w:rsidRPr="00B4125B">
        <w:rPr>
          <w:rFonts w:ascii="Arial" w:hAnsi="Arial" w:cs="Arial"/>
        </w:rPr>
        <w:lastRenderedPageBreak/>
        <w:t>2</w:t>
      </w:r>
      <w:r w:rsidR="002A1251" w:rsidRPr="00B4125B">
        <w:rPr>
          <w:rFonts w:ascii="Arial" w:hAnsi="Arial" w:cs="Arial"/>
        </w:rPr>
        <w:t xml:space="preserve">. </w:t>
      </w:r>
      <w:r w:rsidR="00EF6087" w:rsidRPr="00B4125B">
        <w:rPr>
          <w:rFonts w:ascii="Arial" w:hAnsi="Arial" w:cs="Arial"/>
        </w:rPr>
        <w:tab/>
      </w:r>
      <w:r w:rsidR="002A1251" w:rsidRPr="00B4125B">
        <w:rPr>
          <w:rFonts w:ascii="Arial" w:hAnsi="Arial" w:cs="Arial"/>
        </w:rPr>
        <w:t>a/a</w:t>
      </w:r>
    </w:p>
    <w:p w14:paraId="68F5965D" w14:textId="77777777" w:rsidR="002A1251" w:rsidRPr="00B4125B" w:rsidRDefault="002A1251" w:rsidP="000874DC">
      <w:pPr>
        <w:rPr>
          <w:rFonts w:ascii="Arial" w:hAnsi="Arial" w:cs="Arial"/>
        </w:rPr>
      </w:pPr>
      <w:r w:rsidRPr="00B4125B">
        <w:rPr>
          <w:rFonts w:ascii="Arial" w:hAnsi="Arial" w:cs="Arial"/>
        </w:rPr>
        <w:t>Do wiadomości:</w:t>
      </w:r>
    </w:p>
    <w:p w14:paraId="12C4BA17" w14:textId="2EF87A8B" w:rsidR="005E0CEF" w:rsidRPr="00B4125B" w:rsidRDefault="002A1251" w:rsidP="00D4180E">
      <w:pPr>
        <w:spacing w:after="240"/>
        <w:ind w:left="284" w:hanging="284"/>
        <w:rPr>
          <w:rFonts w:ascii="Arial" w:hAnsi="Arial" w:cs="Arial"/>
        </w:rPr>
      </w:pPr>
      <w:r w:rsidRPr="00B4125B">
        <w:rPr>
          <w:rFonts w:ascii="Arial" w:hAnsi="Arial" w:cs="Arial"/>
        </w:rPr>
        <w:t xml:space="preserve">1. </w:t>
      </w:r>
      <w:r w:rsidR="00EF6087" w:rsidRPr="00B4125B">
        <w:rPr>
          <w:rFonts w:ascii="Arial" w:hAnsi="Arial" w:cs="Arial"/>
        </w:rPr>
        <w:tab/>
      </w:r>
      <w:r w:rsidR="00124A91" w:rsidRPr="00B4125B">
        <w:rPr>
          <w:rFonts w:ascii="Arial" w:hAnsi="Arial" w:cs="Arial"/>
        </w:rPr>
        <w:t>Podkarpacki Wojewódzki Inspektor Ochrony Środowiska</w:t>
      </w:r>
      <w:r w:rsidR="00D4180E" w:rsidRPr="00B4125B">
        <w:rPr>
          <w:rFonts w:ascii="Arial" w:hAnsi="Arial" w:cs="Arial"/>
        </w:rPr>
        <w:t xml:space="preserve"> </w:t>
      </w:r>
      <w:r w:rsidR="00124A91" w:rsidRPr="00B4125B">
        <w:rPr>
          <w:rFonts w:ascii="Arial" w:hAnsi="Arial" w:cs="Arial"/>
        </w:rPr>
        <w:t>ul. gen. M. Langiewicza 26, 35-101 Rzeszów</w:t>
      </w:r>
    </w:p>
    <w:p w14:paraId="2023BD3A" w14:textId="77777777" w:rsidR="005E0CEF" w:rsidRPr="00B4125B" w:rsidRDefault="00D23D36" w:rsidP="002210C0">
      <w:pPr>
        <w:rPr>
          <w:rFonts w:ascii="Arial" w:hAnsi="Arial" w:cs="Arial"/>
        </w:rPr>
      </w:pPr>
      <w:r w:rsidRPr="00B4125B">
        <w:rPr>
          <w:rFonts w:ascii="Arial" w:hAnsi="Arial" w:cs="Arial"/>
        </w:rPr>
        <w:t xml:space="preserve">Sporządził: Michał </w:t>
      </w:r>
      <w:proofErr w:type="spellStart"/>
      <w:r w:rsidRPr="00B4125B">
        <w:rPr>
          <w:rFonts w:ascii="Arial" w:hAnsi="Arial" w:cs="Arial"/>
        </w:rPr>
        <w:t>Herdzik</w:t>
      </w:r>
      <w:proofErr w:type="spellEnd"/>
    </w:p>
    <w:sectPr w:rsidR="005E0CEF" w:rsidRPr="00B4125B" w:rsidSect="00955592">
      <w:footerReference w:type="default" r:id="rId9"/>
      <w:headerReference w:type="first" r:id="rId10"/>
      <w:footerReference w:type="first" r:id="rId11"/>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4DD1" w14:textId="77777777" w:rsidR="005836B4" w:rsidRDefault="005836B4">
      <w:r>
        <w:separator/>
      </w:r>
    </w:p>
  </w:endnote>
  <w:endnote w:type="continuationSeparator" w:id="0">
    <w:p w14:paraId="6C6924A1" w14:textId="77777777" w:rsidR="005836B4" w:rsidRDefault="0058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B250" w14:textId="77777777" w:rsidR="00CF4F32" w:rsidRPr="00052E04" w:rsidRDefault="00CF4F32">
    <w:pPr>
      <w:pStyle w:val="Stopka"/>
      <w:rPr>
        <w:rFonts w:ascii="Arial" w:hAnsi="Arial" w:cs="Arial"/>
        <w:sz w:val="20"/>
      </w:rPr>
    </w:pPr>
    <w:r>
      <w:rPr>
        <w:rFonts w:ascii="Arial" w:hAnsi="Arial" w:cs="Arial"/>
        <w:sz w:val="20"/>
      </w:rPr>
      <w:t>OS-I.7222.</w:t>
    </w:r>
    <w:r w:rsidR="008046C1">
      <w:rPr>
        <w:rFonts w:ascii="Arial" w:hAnsi="Arial" w:cs="Arial"/>
        <w:sz w:val="20"/>
        <w:lang w:val="pl-PL"/>
      </w:rPr>
      <w:t>62</w:t>
    </w:r>
    <w:r>
      <w:rPr>
        <w:rFonts w:ascii="Arial" w:hAnsi="Arial" w:cs="Arial"/>
        <w:sz w:val="20"/>
      </w:rPr>
      <w:t>.</w:t>
    </w:r>
    <w:r w:rsidR="008046C1">
      <w:rPr>
        <w:rFonts w:ascii="Arial" w:hAnsi="Arial" w:cs="Arial"/>
        <w:sz w:val="20"/>
        <w:lang w:val="pl-PL"/>
      </w:rPr>
      <w:t>5</w:t>
    </w:r>
    <w:r w:rsidR="008046C1">
      <w:rPr>
        <w:rFonts w:ascii="Arial" w:hAnsi="Arial" w:cs="Arial"/>
        <w:sz w:val="20"/>
      </w:rPr>
      <w:t>.201</w:t>
    </w:r>
    <w:r w:rsidR="008046C1">
      <w:rPr>
        <w:rFonts w:ascii="Arial" w:hAnsi="Arial" w:cs="Arial"/>
        <w:sz w:val="20"/>
        <w:lang w:val="pl-PL"/>
      </w:rPr>
      <w:t>6</w:t>
    </w:r>
    <w:r>
      <w:rPr>
        <w:rFonts w:ascii="Arial" w:hAnsi="Arial" w:cs="Arial"/>
        <w:sz w:val="20"/>
      </w:rPr>
      <w:t>.MH</w:t>
    </w:r>
    <w:r w:rsidRPr="00052E04">
      <w:rPr>
        <w:rFonts w:ascii="Arial" w:hAnsi="Arial" w:cs="Arial"/>
        <w:sz w:val="20"/>
      </w:rPr>
      <w:tab/>
    </w:r>
    <w:r w:rsidRPr="00052E04">
      <w:rPr>
        <w:rFonts w:ascii="Arial" w:hAnsi="Arial" w:cs="Arial"/>
        <w:sz w:val="20"/>
      </w:rPr>
      <w:tab/>
      <w:t xml:space="preserve">Str. </w:t>
    </w:r>
    <w:r w:rsidRPr="00052E04">
      <w:rPr>
        <w:rFonts w:ascii="Arial" w:hAnsi="Arial" w:cs="Arial"/>
        <w:sz w:val="20"/>
      </w:rPr>
      <w:fldChar w:fldCharType="begin"/>
    </w:r>
    <w:r w:rsidRPr="00052E04">
      <w:rPr>
        <w:rFonts w:ascii="Arial" w:hAnsi="Arial" w:cs="Arial"/>
        <w:sz w:val="20"/>
      </w:rPr>
      <w:instrText xml:space="preserve"> PAGE </w:instrText>
    </w:r>
    <w:r w:rsidRPr="00052E04">
      <w:rPr>
        <w:rFonts w:ascii="Arial" w:hAnsi="Arial" w:cs="Arial"/>
        <w:sz w:val="20"/>
      </w:rPr>
      <w:fldChar w:fldCharType="separate"/>
    </w:r>
    <w:r w:rsidR="00AF37FE">
      <w:rPr>
        <w:rFonts w:ascii="Arial" w:hAnsi="Arial" w:cs="Arial"/>
        <w:noProof/>
        <w:sz w:val="20"/>
      </w:rPr>
      <w:t>14</w:t>
    </w:r>
    <w:r w:rsidRPr="00052E04">
      <w:rPr>
        <w:rFonts w:ascii="Arial" w:hAnsi="Arial" w:cs="Arial"/>
        <w:sz w:val="20"/>
      </w:rPr>
      <w:fldChar w:fldCharType="end"/>
    </w:r>
    <w:r w:rsidRPr="00052E04">
      <w:rPr>
        <w:rFonts w:ascii="Arial" w:hAnsi="Arial" w:cs="Arial"/>
        <w:sz w:val="20"/>
      </w:rPr>
      <w:t xml:space="preserve"> z </w:t>
    </w:r>
    <w:r w:rsidRPr="00052E04">
      <w:rPr>
        <w:rStyle w:val="Numerstrony"/>
        <w:rFonts w:ascii="Arial" w:hAnsi="Arial" w:cs="Arial"/>
        <w:sz w:val="20"/>
      </w:rPr>
      <w:fldChar w:fldCharType="begin"/>
    </w:r>
    <w:r w:rsidRPr="00052E04">
      <w:rPr>
        <w:rStyle w:val="Numerstrony"/>
        <w:rFonts w:ascii="Arial" w:hAnsi="Arial" w:cs="Arial"/>
        <w:sz w:val="20"/>
      </w:rPr>
      <w:instrText xml:space="preserve"> NUMPAGES </w:instrText>
    </w:r>
    <w:r w:rsidRPr="00052E04">
      <w:rPr>
        <w:rStyle w:val="Numerstrony"/>
        <w:rFonts w:ascii="Arial" w:hAnsi="Arial" w:cs="Arial"/>
        <w:sz w:val="20"/>
      </w:rPr>
      <w:fldChar w:fldCharType="separate"/>
    </w:r>
    <w:r w:rsidR="00AF37FE">
      <w:rPr>
        <w:rStyle w:val="Numerstrony"/>
        <w:rFonts w:ascii="Arial" w:hAnsi="Arial" w:cs="Arial"/>
        <w:noProof/>
        <w:sz w:val="20"/>
      </w:rPr>
      <w:t>14</w:t>
    </w:r>
    <w:r w:rsidRPr="00052E04">
      <w:rPr>
        <w:rStyle w:val="Numerstrony"/>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428" w14:textId="77777777" w:rsidR="00396B7A" w:rsidRPr="00C270F0" w:rsidRDefault="00396B7A" w:rsidP="00396B7A">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4CC9B59A" wp14:editId="7148B7EC">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5807C8D9" w14:textId="77777777" w:rsidR="00396B7A" w:rsidRPr="00C270F0" w:rsidRDefault="00396B7A" w:rsidP="00396B7A">
    <w:pPr>
      <w:tabs>
        <w:tab w:val="center" w:pos="4536"/>
        <w:tab w:val="right" w:pos="9214"/>
      </w:tabs>
      <w:ind w:left="-1276" w:right="-1278"/>
      <w:jc w:val="center"/>
      <w:rPr>
        <w:sz w:val="16"/>
        <w:szCs w:val="16"/>
      </w:rPr>
    </w:pPr>
    <w:r w:rsidRPr="00C270F0">
      <w:rPr>
        <w:sz w:val="16"/>
        <w:szCs w:val="16"/>
      </w:rPr>
      <w:t>al. Łukasza Cieplińskiego 4, 35-010 Rzeszów</w:t>
    </w:r>
  </w:p>
  <w:p w14:paraId="327BF4C2" w14:textId="3FCBE494" w:rsidR="00CF4F32" w:rsidRPr="00396B7A" w:rsidRDefault="00396B7A" w:rsidP="00396B7A">
    <w:pPr>
      <w:tabs>
        <w:tab w:val="center" w:pos="4536"/>
        <w:tab w:val="right" w:pos="9072"/>
      </w:tabs>
      <w:jc w:val="center"/>
    </w:pPr>
    <w:r w:rsidRPr="00C270F0">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53E6" w14:textId="77777777" w:rsidR="005836B4" w:rsidRDefault="005836B4">
      <w:r>
        <w:separator/>
      </w:r>
    </w:p>
  </w:footnote>
  <w:footnote w:type="continuationSeparator" w:id="0">
    <w:p w14:paraId="0FCA97CE" w14:textId="77777777" w:rsidR="005836B4" w:rsidRDefault="0058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48CA" w14:textId="77777777" w:rsidR="00CF4F32" w:rsidRDefault="00CF4F32" w:rsidP="00175A3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9pt;height:9pt" o:bullet="t">
        <v:imagedata r:id="rId1" o:title="BD10267_"/>
      </v:shape>
    </w:pict>
  </w:numPicBullet>
  <w:abstractNum w:abstractNumId="0" w15:restartNumberingAfterBreak="0">
    <w:nsid w:val="FFFFFF88"/>
    <w:multiLevelType w:val="singleLevel"/>
    <w:tmpl w:val="D108BED2"/>
    <w:lvl w:ilvl="0">
      <w:start w:val="1"/>
      <w:numFmt w:val="decimal"/>
      <w:pStyle w:val="9"/>
      <w:lvlText w:val="%1."/>
      <w:lvlJc w:val="left"/>
      <w:pPr>
        <w:tabs>
          <w:tab w:val="num" w:pos="360"/>
        </w:tabs>
        <w:ind w:left="360" w:hanging="360"/>
      </w:p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0" w:firstLine="0"/>
      </w:p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0" w:firstLine="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1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2"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83677F6"/>
    <w:multiLevelType w:val="hybridMultilevel"/>
    <w:tmpl w:val="F236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951B99"/>
    <w:multiLevelType w:val="hybridMultilevel"/>
    <w:tmpl w:val="EED294DE"/>
    <w:lvl w:ilvl="0" w:tplc="763E9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A75033"/>
    <w:multiLevelType w:val="hybridMultilevel"/>
    <w:tmpl w:val="04FEE48A"/>
    <w:lvl w:ilvl="0" w:tplc="04150005">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FE36BF"/>
    <w:multiLevelType w:val="hybridMultilevel"/>
    <w:tmpl w:val="D5EAE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B0097"/>
    <w:multiLevelType w:val="hybridMultilevel"/>
    <w:tmpl w:val="D8466FEE"/>
    <w:lvl w:ilvl="0" w:tplc="F222C4C8">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C80008"/>
    <w:multiLevelType w:val="hybridMultilevel"/>
    <w:tmpl w:val="07BE7ECA"/>
    <w:name w:val="WW8Num252"/>
    <w:lvl w:ilvl="0" w:tplc="408A73D0">
      <w:start w:val="1"/>
      <w:numFmt w:val="bullet"/>
      <w:lvlText w:val=""/>
      <w:lvlJc w:val="left"/>
      <w:pPr>
        <w:tabs>
          <w:tab w:val="num" w:pos="1211"/>
        </w:tabs>
        <w:ind w:left="1211" w:hanging="360"/>
      </w:pPr>
      <w:rPr>
        <w:rFonts w:ascii="Wingdings" w:hAnsi="Wingdings" w:hint="default"/>
      </w:rPr>
    </w:lvl>
    <w:lvl w:ilvl="1" w:tplc="6DB4FDEA">
      <w:start w:val="1"/>
      <w:numFmt w:val="bullet"/>
      <w:lvlText w:val="o"/>
      <w:lvlJc w:val="left"/>
      <w:pPr>
        <w:tabs>
          <w:tab w:val="num" w:pos="1931"/>
        </w:tabs>
        <w:ind w:left="1931" w:hanging="360"/>
      </w:pPr>
      <w:rPr>
        <w:rFonts w:ascii="Courier New" w:hAnsi="Courier New" w:cs="StarSymbol" w:hint="default"/>
      </w:rPr>
    </w:lvl>
    <w:lvl w:ilvl="2" w:tplc="A64898F0" w:tentative="1">
      <w:start w:val="1"/>
      <w:numFmt w:val="bullet"/>
      <w:lvlText w:val=""/>
      <w:lvlJc w:val="left"/>
      <w:pPr>
        <w:tabs>
          <w:tab w:val="num" w:pos="2651"/>
        </w:tabs>
        <w:ind w:left="2651" w:hanging="360"/>
      </w:pPr>
      <w:rPr>
        <w:rFonts w:ascii="Wingdings" w:hAnsi="Wingdings" w:hint="default"/>
      </w:rPr>
    </w:lvl>
    <w:lvl w:ilvl="3" w:tplc="B4269C6C" w:tentative="1">
      <w:start w:val="1"/>
      <w:numFmt w:val="bullet"/>
      <w:lvlText w:val=""/>
      <w:lvlJc w:val="left"/>
      <w:pPr>
        <w:tabs>
          <w:tab w:val="num" w:pos="3371"/>
        </w:tabs>
        <w:ind w:left="3371" w:hanging="360"/>
      </w:pPr>
      <w:rPr>
        <w:rFonts w:ascii="Symbol" w:hAnsi="Symbol" w:hint="default"/>
      </w:rPr>
    </w:lvl>
    <w:lvl w:ilvl="4" w:tplc="6FAEF334" w:tentative="1">
      <w:start w:val="1"/>
      <w:numFmt w:val="bullet"/>
      <w:lvlText w:val="o"/>
      <w:lvlJc w:val="left"/>
      <w:pPr>
        <w:tabs>
          <w:tab w:val="num" w:pos="4091"/>
        </w:tabs>
        <w:ind w:left="4091" w:hanging="360"/>
      </w:pPr>
      <w:rPr>
        <w:rFonts w:ascii="Courier New" w:hAnsi="Courier New" w:cs="StarSymbol" w:hint="default"/>
      </w:rPr>
    </w:lvl>
    <w:lvl w:ilvl="5" w:tplc="DACC5D34" w:tentative="1">
      <w:start w:val="1"/>
      <w:numFmt w:val="bullet"/>
      <w:lvlText w:val=""/>
      <w:lvlJc w:val="left"/>
      <w:pPr>
        <w:tabs>
          <w:tab w:val="num" w:pos="4811"/>
        </w:tabs>
        <w:ind w:left="4811" w:hanging="360"/>
      </w:pPr>
      <w:rPr>
        <w:rFonts w:ascii="Wingdings" w:hAnsi="Wingdings" w:hint="default"/>
      </w:rPr>
    </w:lvl>
    <w:lvl w:ilvl="6" w:tplc="304C1AFA" w:tentative="1">
      <w:start w:val="1"/>
      <w:numFmt w:val="bullet"/>
      <w:lvlText w:val=""/>
      <w:lvlJc w:val="left"/>
      <w:pPr>
        <w:tabs>
          <w:tab w:val="num" w:pos="5531"/>
        </w:tabs>
        <w:ind w:left="5531" w:hanging="360"/>
      </w:pPr>
      <w:rPr>
        <w:rFonts w:ascii="Symbol" w:hAnsi="Symbol" w:hint="default"/>
      </w:rPr>
    </w:lvl>
    <w:lvl w:ilvl="7" w:tplc="5D807124" w:tentative="1">
      <w:start w:val="1"/>
      <w:numFmt w:val="bullet"/>
      <w:lvlText w:val="o"/>
      <w:lvlJc w:val="left"/>
      <w:pPr>
        <w:tabs>
          <w:tab w:val="num" w:pos="6251"/>
        </w:tabs>
        <w:ind w:left="6251" w:hanging="360"/>
      </w:pPr>
      <w:rPr>
        <w:rFonts w:ascii="Courier New" w:hAnsi="Courier New" w:cs="StarSymbol" w:hint="default"/>
      </w:rPr>
    </w:lvl>
    <w:lvl w:ilvl="8" w:tplc="FE2C79A4"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51AE4FFD"/>
    <w:multiLevelType w:val="hybridMultilevel"/>
    <w:tmpl w:val="33D861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23" w15:restartNumberingAfterBreak="0">
    <w:nsid w:val="6D2039FD"/>
    <w:multiLevelType w:val="singleLevel"/>
    <w:tmpl w:val="71649590"/>
    <w:lvl w:ilvl="0">
      <w:numFmt w:val="bullet"/>
      <w:lvlText w:val="-"/>
      <w:lvlJc w:val="left"/>
      <w:pPr>
        <w:tabs>
          <w:tab w:val="num" w:pos="360"/>
        </w:tabs>
        <w:ind w:left="357" w:hanging="357"/>
      </w:pPr>
      <w:rPr>
        <w:rFonts w:hint="default"/>
      </w:rPr>
    </w:lvl>
  </w:abstractNum>
  <w:abstractNum w:abstractNumId="24" w15:restartNumberingAfterBreak="0">
    <w:nsid w:val="75BA203D"/>
    <w:multiLevelType w:val="hybridMultilevel"/>
    <w:tmpl w:val="FC92F366"/>
    <w:lvl w:ilvl="0" w:tplc="0415000D">
      <w:start w:val="2"/>
      <w:numFmt w:val="bullet"/>
      <w:lvlText w:val="-"/>
      <w:lvlJc w:val="left"/>
      <w:pPr>
        <w:ind w:left="1427" w:hanging="360"/>
      </w:pPr>
      <w:rPr>
        <w:rFonts w:ascii="Times New Roman" w:eastAsia="Times New Roman" w:hAnsi="Times New Roman" w:cs="Times New Roman"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num w:numId="1" w16cid:durableId="230504603">
    <w:abstractNumId w:val="16"/>
  </w:num>
  <w:num w:numId="2" w16cid:durableId="1568227590">
    <w:abstractNumId w:val="22"/>
  </w:num>
  <w:num w:numId="3" w16cid:durableId="1069159187">
    <w:abstractNumId w:val="23"/>
  </w:num>
  <w:num w:numId="4" w16cid:durableId="1878620388">
    <w:abstractNumId w:val="13"/>
  </w:num>
  <w:num w:numId="5" w16cid:durableId="653681203">
    <w:abstractNumId w:val="21"/>
  </w:num>
  <w:num w:numId="6" w16cid:durableId="460195696">
    <w:abstractNumId w:val="15"/>
  </w:num>
  <w:num w:numId="7" w16cid:durableId="2118408102">
    <w:abstractNumId w:val="18"/>
  </w:num>
  <w:num w:numId="8" w16cid:durableId="1347975309">
    <w:abstractNumId w:val="19"/>
  </w:num>
  <w:num w:numId="9" w16cid:durableId="156849674">
    <w:abstractNumId w:val="0"/>
    <w:lvlOverride w:ilvl="0">
      <w:startOverride w:val="1"/>
    </w:lvlOverride>
  </w:num>
  <w:num w:numId="10" w16cid:durableId="203059935">
    <w:abstractNumId w:val="17"/>
  </w:num>
  <w:num w:numId="11" w16cid:durableId="829711328">
    <w:abstractNumId w:val="14"/>
  </w:num>
  <w:num w:numId="12" w16cid:durableId="150897715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E0"/>
    <w:rsid w:val="0000262D"/>
    <w:rsid w:val="00002A3A"/>
    <w:rsid w:val="00002E8E"/>
    <w:rsid w:val="0000572B"/>
    <w:rsid w:val="00012B49"/>
    <w:rsid w:val="0001411E"/>
    <w:rsid w:val="00014C59"/>
    <w:rsid w:val="0001546A"/>
    <w:rsid w:val="00016043"/>
    <w:rsid w:val="0001622E"/>
    <w:rsid w:val="00017D8F"/>
    <w:rsid w:val="00020C80"/>
    <w:rsid w:val="00021AA7"/>
    <w:rsid w:val="0002492E"/>
    <w:rsid w:val="00025904"/>
    <w:rsid w:val="000305CB"/>
    <w:rsid w:val="00030E83"/>
    <w:rsid w:val="00035206"/>
    <w:rsid w:val="000373B2"/>
    <w:rsid w:val="0003750B"/>
    <w:rsid w:val="000401F2"/>
    <w:rsid w:val="0004145F"/>
    <w:rsid w:val="00041B8E"/>
    <w:rsid w:val="00041F2A"/>
    <w:rsid w:val="00042FA2"/>
    <w:rsid w:val="000447BB"/>
    <w:rsid w:val="00044E80"/>
    <w:rsid w:val="0004762B"/>
    <w:rsid w:val="000515C5"/>
    <w:rsid w:val="00052370"/>
    <w:rsid w:val="00052637"/>
    <w:rsid w:val="00052DB1"/>
    <w:rsid w:val="00052E04"/>
    <w:rsid w:val="00053964"/>
    <w:rsid w:val="000546A2"/>
    <w:rsid w:val="00056B2E"/>
    <w:rsid w:val="00060486"/>
    <w:rsid w:val="00065DAE"/>
    <w:rsid w:val="00067AC9"/>
    <w:rsid w:val="00070267"/>
    <w:rsid w:val="00070671"/>
    <w:rsid w:val="0007078C"/>
    <w:rsid w:val="000709C9"/>
    <w:rsid w:val="00071C60"/>
    <w:rsid w:val="00072259"/>
    <w:rsid w:val="00075E93"/>
    <w:rsid w:val="00076BDB"/>
    <w:rsid w:val="00077967"/>
    <w:rsid w:val="000816FA"/>
    <w:rsid w:val="00081EBD"/>
    <w:rsid w:val="000821AE"/>
    <w:rsid w:val="00083D6A"/>
    <w:rsid w:val="0008401E"/>
    <w:rsid w:val="00084D5D"/>
    <w:rsid w:val="00085F57"/>
    <w:rsid w:val="000863BA"/>
    <w:rsid w:val="00086647"/>
    <w:rsid w:val="00086718"/>
    <w:rsid w:val="00086F99"/>
    <w:rsid w:val="00087020"/>
    <w:rsid w:val="0008716C"/>
    <w:rsid w:val="000874DC"/>
    <w:rsid w:val="000913A3"/>
    <w:rsid w:val="000918CC"/>
    <w:rsid w:val="00091B9F"/>
    <w:rsid w:val="000935BD"/>
    <w:rsid w:val="00093A9B"/>
    <w:rsid w:val="000950F0"/>
    <w:rsid w:val="000961E6"/>
    <w:rsid w:val="000962C1"/>
    <w:rsid w:val="000A0459"/>
    <w:rsid w:val="000A3177"/>
    <w:rsid w:val="000A3F56"/>
    <w:rsid w:val="000A4118"/>
    <w:rsid w:val="000A4396"/>
    <w:rsid w:val="000A4750"/>
    <w:rsid w:val="000A5513"/>
    <w:rsid w:val="000A62F7"/>
    <w:rsid w:val="000A7812"/>
    <w:rsid w:val="000A798C"/>
    <w:rsid w:val="000B11BF"/>
    <w:rsid w:val="000B14D7"/>
    <w:rsid w:val="000B6484"/>
    <w:rsid w:val="000B6DA2"/>
    <w:rsid w:val="000C023F"/>
    <w:rsid w:val="000C19C8"/>
    <w:rsid w:val="000C2C1B"/>
    <w:rsid w:val="000C441F"/>
    <w:rsid w:val="000C5BEE"/>
    <w:rsid w:val="000C6A3C"/>
    <w:rsid w:val="000C70AA"/>
    <w:rsid w:val="000C7180"/>
    <w:rsid w:val="000C71CC"/>
    <w:rsid w:val="000C7701"/>
    <w:rsid w:val="000C77BD"/>
    <w:rsid w:val="000C7ECD"/>
    <w:rsid w:val="000D002E"/>
    <w:rsid w:val="000D0CEB"/>
    <w:rsid w:val="000D17B3"/>
    <w:rsid w:val="000D192D"/>
    <w:rsid w:val="000D2F5F"/>
    <w:rsid w:val="000D3891"/>
    <w:rsid w:val="000D479B"/>
    <w:rsid w:val="000D4AC4"/>
    <w:rsid w:val="000D4ED8"/>
    <w:rsid w:val="000D60BF"/>
    <w:rsid w:val="000D6581"/>
    <w:rsid w:val="000E109B"/>
    <w:rsid w:val="000E13F0"/>
    <w:rsid w:val="000E1665"/>
    <w:rsid w:val="000E22A1"/>
    <w:rsid w:val="000E327F"/>
    <w:rsid w:val="000E39DF"/>
    <w:rsid w:val="000E4474"/>
    <w:rsid w:val="000E459F"/>
    <w:rsid w:val="000E4C74"/>
    <w:rsid w:val="000E4DD1"/>
    <w:rsid w:val="000E6472"/>
    <w:rsid w:val="000E68A7"/>
    <w:rsid w:val="000E7E7F"/>
    <w:rsid w:val="000E7FBC"/>
    <w:rsid w:val="000F141A"/>
    <w:rsid w:val="000F1476"/>
    <w:rsid w:val="000F6F93"/>
    <w:rsid w:val="000F741A"/>
    <w:rsid w:val="001003E2"/>
    <w:rsid w:val="001023F7"/>
    <w:rsid w:val="00102586"/>
    <w:rsid w:val="0010285B"/>
    <w:rsid w:val="001065D4"/>
    <w:rsid w:val="00106BEC"/>
    <w:rsid w:val="00111682"/>
    <w:rsid w:val="00112288"/>
    <w:rsid w:val="001123DB"/>
    <w:rsid w:val="0011273E"/>
    <w:rsid w:val="00115776"/>
    <w:rsid w:val="00116087"/>
    <w:rsid w:val="0011797A"/>
    <w:rsid w:val="00117A36"/>
    <w:rsid w:val="00120562"/>
    <w:rsid w:val="001217EB"/>
    <w:rsid w:val="00124A91"/>
    <w:rsid w:val="00125E72"/>
    <w:rsid w:val="001304FD"/>
    <w:rsid w:val="00130A6B"/>
    <w:rsid w:val="00132A14"/>
    <w:rsid w:val="00132F79"/>
    <w:rsid w:val="00134460"/>
    <w:rsid w:val="001355AA"/>
    <w:rsid w:val="00136DF0"/>
    <w:rsid w:val="00137950"/>
    <w:rsid w:val="00137B55"/>
    <w:rsid w:val="00140170"/>
    <w:rsid w:val="00140305"/>
    <w:rsid w:val="0014071B"/>
    <w:rsid w:val="00140B34"/>
    <w:rsid w:val="0014104F"/>
    <w:rsid w:val="00141D6E"/>
    <w:rsid w:val="00142A61"/>
    <w:rsid w:val="0014374B"/>
    <w:rsid w:val="00143D36"/>
    <w:rsid w:val="00144259"/>
    <w:rsid w:val="001447F1"/>
    <w:rsid w:val="00146A47"/>
    <w:rsid w:val="0014755C"/>
    <w:rsid w:val="00147732"/>
    <w:rsid w:val="00147E67"/>
    <w:rsid w:val="00150496"/>
    <w:rsid w:val="001504B4"/>
    <w:rsid w:val="00151C85"/>
    <w:rsid w:val="00152C64"/>
    <w:rsid w:val="00152D37"/>
    <w:rsid w:val="00153180"/>
    <w:rsid w:val="0015447E"/>
    <w:rsid w:val="00154792"/>
    <w:rsid w:val="00154956"/>
    <w:rsid w:val="00154BC5"/>
    <w:rsid w:val="0015564F"/>
    <w:rsid w:val="0015687B"/>
    <w:rsid w:val="00157CE2"/>
    <w:rsid w:val="001624E9"/>
    <w:rsid w:val="00164B80"/>
    <w:rsid w:val="0016592E"/>
    <w:rsid w:val="00165A58"/>
    <w:rsid w:val="00165FE9"/>
    <w:rsid w:val="0016646F"/>
    <w:rsid w:val="0016653D"/>
    <w:rsid w:val="00167049"/>
    <w:rsid w:val="001671EE"/>
    <w:rsid w:val="00167E24"/>
    <w:rsid w:val="00170111"/>
    <w:rsid w:val="00170C8A"/>
    <w:rsid w:val="0017182C"/>
    <w:rsid w:val="001721D7"/>
    <w:rsid w:val="001740A3"/>
    <w:rsid w:val="00174C9C"/>
    <w:rsid w:val="00174D37"/>
    <w:rsid w:val="001756B1"/>
    <w:rsid w:val="00175A30"/>
    <w:rsid w:val="00175B3D"/>
    <w:rsid w:val="00176A2A"/>
    <w:rsid w:val="001800A0"/>
    <w:rsid w:val="00181B68"/>
    <w:rsid w:val="001826BF"/>
    <w:rsid w:val="00182C38"/>
    <w:rsid w:val="00183D33"/>
    <w:rsid w:val="00184A2E"/>
    <w:rsid w:val="00186883"/>
    <w:rsid w:val="00187918"/>
    <w:rsid w:val="001901A1"/>
    <w:rsid w:val="0019326C"/>
    <w:rsid w:val="00197057"/>
    <w:rsid w:val="001976D0"/>
    <w:rsid w:val="001A0258"/>
    <w:rsid w:val="001A05D5"/>
    <w:rsid w:val="001A0761"/>
    <w:rsid w:val="001A07B0"/>
    <w:rsid w:val="001A25E5"/>
    <w:rsid w:val="001A361D"/>
    <w:rsid w:val="001A4516"/>
    <w:rsid w:val="001A4D11"/>
    <w:rsid w:val="001B0519"/>
    <w:rsid w:val="001B1531"/>
    <w:rsid w:val="001B449E"/>
    <w:rsid w:val="001B4E98"/>
    <w:rsid w:val="001B6D48"/>
    <w:rsid w:val="001B7473"/>
    <w:rsid w:val="001C1487"/>
    <w:rsid w:val="001C2A1A"/>
    <w:rsid w:val="001C463D"/>
    <w:rsid w:val="001C479B"/>
    <w:rsid w:val="001C6EBB"/>
    <w:rsid w:val="001C7235"/>
    <w:rsid w:val="001C7FF3"/>
    <w:rsid w:val="001D071C"/>
    <w:rsid w:val="001D0EC6"/>
    <w:rsid w:val="001D1963"/>
    <w:rsid w:val="001D2B14"/>
    <w:rsid w:val="001D2BD1"/>
    <w:rsid w:val="001D459E"/>
    <w:rsid w:val="001D55BE"/>
    <w:rsid w:val="001D672B"/>
    <w:rsid w:val="001D6741"/>
    <w:rsid w:val="001D6865"/>
    <w:rsid w:val="001E09B2"/>
    <w:rsid w:val="001E0A8B"/>
    <w:rsid w:val="001E2BDF"/>
    <w:rsid w:val="001E36A4"/>
    <w:rsid w:val="001E52F2"/>
    <w:rsid w:val="001E692D"/>
    <w:rsid w:val="001E6CD5"/>
    <w:rsid w:val="001E6D6F"/>
    <w:rsid w:val="001E743C"/>
    <w:rsid w:val="001E7BCE"/>
    <w:rsid w:val="001E7DD5"/>
    <w:rsid w:val="001F062F"/>
    <w:rsid w:val="001F1931"/>
    <w:rsid w:val="001F4393"/>
    <w:rsid w:val="001F542B"/>
    <w:rsid w:val="001F5815"/>
    <w:rsid w:val="002010C0"/>
    <w:rsid w:val="00201871"/>
    <w:rsid w:val="0020368F"/>
    <w:rsid w:val="0020372B"/>
    <w:rsid w:val="002044A1"/>
    <w:rsid w:val="00205C58"/>
    <w:rsid w:val="0020778A"/>
    <w:rsid w:val="002101C8"/>
    <w:rsid w:val="002125F3"/>
    <w:rsid w:val="00212B5B"/>
    <w:rsid w:val="00212F39"/>
    <w:rsid w:val="0021351D"/>
    <w:rsid w:val="00214C2B"/>
    <w:rsid w:val="00217924"/>
    <w:rsid w:val="00220304"/>
    <w:rsid w:val="00220B60"/>
    <w:rsid w:val="00221019"/>
    <w:rsid w:val="002210C0"/>
    <w:rsid w:val="00221E7A"/>
    <w:rsid w:val="002228FB"/>
    <w:rsid w:val="002244B8"/>
    <w:rsid w:val="00224789"/>
    <w:rsid w:val="002255FD"/>
    <w:rsid w:val="00225B42"/>
    <w:rsid w:val="00226624"/>
    <w:rsid w:val="00227DB5"/>
    <w:rsid w:val="002307AF"/>
    <w:rsid w:val="00230C10"/>
    <w:rsid w:val="00231284"/>
    <w:rsid w:val="002318F2"/>
    <w:rsid w:val="00232AA6"/>
    <w:rsid w:val="002333A0"/>
    <w:rsid w:val="00237F93"/>
    <w:rsid w:val="00240DF6"/>
    <w:rsid w:val="00242310"/>
    <w:rsid w:val="00242445"/>
    <w:rsid w:val="00246350"/>
    <w:rsid w:val="00251C31"/>
    <w:rsid w:val="00253B82"/>
    <w:rsid w:val="00253D79"/>
    <w:rsid w:val="00253F93"/>
    <w:rsid w:val="00255194"/>
    <w:rsid w:val="00256630"/>
    <w:rsid w:val="00256E36"/>
    <w:rsid w:val="00257BE8"/>
    <w:rsid w:val="00262433"/>
    <w:rsid w:val="00262A74"/>
    <w:rsid w:val="00265DD8"/>
    <w:rsid w:val="00267296"/>
    <w:rsid w:val="00267894"/>
    <w:rsid w:val="00267C94"/>
    <w:rsid w:val="002703EC"/>
    <w:rsid w:val="0027250F"/>
    <w:rsid w:val="002728BC"/>
    <w:rsid w:val="00272A33"/>
    <w:rsid w:val="00272F25"/>
    <w:rsid w:val="00273442"/>
    <w:rsid w:val="00273609"/>
    <w:rsid w:val="0027672D"/>
    <w:rsid w:val="00280265"/>
    <w:rsid w:val="00281070"/>
    <w:rsid w:val="00282525"/>
    <w:rsid w:val="00282B94"/>
    <w:rsid w:val="00282F4D"/>
    <w:rsid w:val="00282FE9"/>
    <w:rsid w:val="00283022"/>
    <w:rsid w:val="002830A7"/>
    <w:rsid w:val="00283B3F"/>
    <w:rsid w:val="00284271"/>
    <w:rsid w:val="00284F6F"/>
    <w:rsid w:val="00286990"/>
    <w:rsid w:val="00286BDB"/>
    <w:rsid w:val="0028742F"/>
    <w:rsid w:val="00290B80"/>
    <w:rsid w:val="0029345F"/>
    <w:rsid w:val="002934E6"/>
    <w:rsid w:val="00294FF1"/>
    <w:rsid w:val="00295E3C"/>
    <w:rsid w:val="0029723B"/>
    <w:rsid w:val="0029782E"/>
    <w:rsid w:val="00297942"/>
    <w:rsid w:val="00297B88"/>
    <w:rsid w:val="002A023E"/>
    <w:rsid w:val="002A1251"/>
    <w:rsid w:val="002A128D"/>
    <w:rsid w:val="002A1901"/>
    <w:rsid w:val="002A29A6"/>
    <w:rsid w:val="002A3F9A"/>
    <w:rsid w:val="002A4EAF"/>
    <w:rsid w:val="002A5521"/>
    <w:rsid w:val="002A5E1D"/>
    <w:rsid w:val="002A67EF"/>
    <w:rsid w:val="002A75A2"/>
    <w:rsid w:val="002A75D9"/>
    <w:rsid w:val="002B1AD9"/>
    <w:rsid w:val="002B20DC"/>
    <w:rsid w:val="002B23CE"/>
    <w:rsid w:val="002B2983"/>
    <w:rsid w:val="002B2A9C"/>
    <w:rsid w:val="002B5208"/>
    <w:rsid w:val="002B60EC"/>
    <w:rsid w:val="002C0B56"/>
    <w:rsid w:val="002C1536"/>
    <w:rsid w:val="002C1ECA"/>
    <w:rsid w:val="002C2241"/>
    <w:rsid w:val="002C42F0"/>
    <w:rsid w:val="002D117F"/>
    <w:rsid w:val="002D1B8D"/>
    <w:rsid w:val="002D242B"/>
    <w:rsid w:val="002D5137"/>
    <w:rsid w:val="002D582C"/>
    <w:rsid w:val="002D60A3"/>
    <w:rsid w:val="002D7F0E"/>
    <w:rsid w:val="002E047D"/>
    <w:rsid w:val="002E082E"/>
    <w:rsid w:val="002E0918"/>
    <w:rsid w:val="002E1F91"/>
    <w:rsid w:val="002E2F99"/>
    <w:rsid w:val="002E3158"/>
    <w:rsid w:val="002E3A06"/>
    <w:rsid w:val="002E50C1"/>
    <w:rsid w:val="002E5769"/>
    <w:rsid w:val="002E5DE2"/>
    <w:rsid w:val="002E617D"/>
    <w:rsid w:val="002E71E3"/>
    <w:rsid w:val="002F0E0E"/>
    <w:rsid w:val="002F1116"/>
    <w:rsid w:val="002F2C12"/>
    <w:rsid w:val="002F5D92"/>
    <w:rsid w:val="0030063B"/>
    <w:rsid w:val="00300BCC"/>
    <w:rsid w:val="00300F75"/>
    <w:rsid w:val="00301397"/>
    <w:rsid w:val="0030174E"/>
    <w:rsid w:val="00301794"/>
    <w:rsid w:val="00301F21"/>
    <w:rsid w:val="00302CFB"/>
    <w:rsid w:val="003038B3"/>
    <w:rsid w:val="00306A57"/>
    <w:rsid w:val="00306D80"/>
    <w:rsid w:val="00307C03"/>
    <w:rsid w:val="00307D4F"/>
    <w:rsid w:val="0031034B"/>
    <w:rsid w:val="00310422"/>
    <w:rsid w:val="00310FAA"/>
    <w:rsid w:val="00311D0B"/>
    <w:rsid w:val="00312917"/>
    <w:rsid w:val="00314D0C"/>
    <w:rsid w:val="003157A5"/>
    <w:rsid w:val="00315E2D"/>
    <w:rsid w:val="00316921"/>
    <w:rsid w:val="0031720C"/>
    <w:rsid w:val="00317872"/>
    <w:rsid w:val="00321D34"/>
    <w:rsid w:val="00321D99"/>
    <w:rsid w:val="00322032"/>
    <w:rsid w:val="003229D8"/>
    <w:rsid w:val="00323672"/>
    <w:rsid w:val="003246C3"/>
    <w:rsid w:val="003253BF"/>
    <w:rsid w:val="0032675B"/>
    <w:rsid w:val="003276E4"/>
    <w:rsid w:val="00327F18"/>
    <w:rsid w:val="0033121E"/>
    <w:rsid w:val="00332756"/>
    <w:rsid w:val="0033342E"/>
    <w:rsid w:val="00333463"/>
    <w:rsid w:val="00333D70"/>
    <w:rsid w:val="0033490C"/>
    <w:rsid w:val="00334B9D"/>
    <w:rsid w:val="00334C99"/>
    <w:rsid w:val="00334E64"/>
    <w:rsid w:val="0033627E"/>
    <w:rsid w:val="003363E2"/>
    <w:rsid w:val="003379EC"/>
    <w:rsid w:val="00340C2C"/>
    <w:rsid w:val="00341988"/>
    <w:rsid w:val="00341A66"/>
    <w:rsid w:val="00343962"/>
    <w:rsid w:val="00343AFE"/>
    <w:rsid w:val="00344B14"/>
    <w:rsid w:val="00344F16"/>
    <w:rsid w:val="003451F1"/>
    <w:rsid w:val="003458EF"/>
    <w:rsid w:val="00350840"/>
    <w:rsid w:val="00350D30"/>
    <w:rsid w:val="00351316"/>
    <w:rsid w:val="003522C0"/>
    <w:rsid w:val="00352889"/>
    <w:rsid w:val="00352BE9"/>
    <w:rsid w:val="00352D71"/>
    <w:rsid w:val="00352E43"/>
    <w:rsid w:val="0035358B"/>
    <w:rsid w:val="00353C25"/>
    <w:rsid w:val="003548CA"/>
    <w:rsid w:val="0035555A"/>
    <w:rsid w:val="003568FB"/>
    <w:rsid w:val="00357A88"/>
    <w:rsid w:val="00357F18"/>
    <w:rsid w:val="00360039"/>
    <w:rsid w:val="00361D98"/>
    <w:rsid w:val="00363F4D"/>
    <w:rsid w:val="00363F60"/>
    <w:rsid w:val="00364C8B"/>
    <w:rsid w:val="003656A6"/>
    <w:rsid w:val="00372820"/>
    <w:rsid w:val="00372C38"/>
    <w:rsid w:val="0037383F"/>
    <w:rsid w:val="0037474E"/>
    <w:rsid w:val="00374A49"/>
    <w:rsid w:val="003754A1"/>
    <w:rsid w:val="00376E59"/>
    <w:rsid w:val="00377AF3"/>
    <w:rsid w:val="00377D50"/>
    <w:rsid w:val="00380746"/>
    <w:rsid w:val="00381BE8"/>
    <w:rsid w:val="00382374"/>
    <w:rsid w:val="00382580"/>
    <w:rsid w:val="00382B41"/>
    <w:rsid w:val="00382C5D"/>
    <w:rsid w:val="00384976"/>
    <w:rsid w:val="00384A56"/>
    <w:rsid w:val="00387517"/>
    <w:rsid w:val="003876E0"/>
    <w:rsid w:val="00387F70"/>
    <w:rsid w:val="003904FD"/>
    <w:rsid w:val="00390E69"/>
    <w:rsid w:val="00393356"/>
    <w:rsid w:val="00394202"/>
    <w:rsid w:val="003942E3"/>
    <w:rsid w:val="00394464"/>
    <w:rsid w:val="00394A9A"/>
    <w:rsid w:val="00396B7A"/>
    <w:rsid w:val="00396DFE"/>
    <w:rsid w:val="003A0E13"/>
    <w:rsid w:val="003A19EA"/>
    <w:rsid w:val="003A3A62"/>
    <w:rsid w:val="003A5C73"/>
    <w:rsid w:val="003A6367"/>
    <w:rsid w:val="003B019D"/>
    <w:rsid w:val="003B0EB5"/>
    <w:rsid w:val="003B11D6"/>
    <w:rsid w:val="003B15F1"/>
    <w:rsid w:val="003B5986"/>
    <w:rsid w:val="003B5D8A"/>
    <w:rsid w:val="003B6DA3"/>
    <w:rsid w:val="003B7A6B"/>
    <w:rsid w:val="003C1859"/>
    <w:rsid w:val="003C28AE"/>
    <w:rsid w:val="003C2A7F"/>
    <w:rsid w:val="003C2FB8"/>
    <w:rsid w:val="003C30DB"/>
    <w:rsid w:val="003C4ED1"/>
    <w:rsid w:val="003C63E8"/>
    <w:rsid w:val="003D0922"/>
    <w:rsid w:val="003D0B44"/>
    <w:rsid w:val="003D0C76"/>
    <w:rsid w:val="003D12C5"/>
    <w:rsid w:val="003D151A"/>
    <w:rsid w:val="003D29ED"/>
    <w:rsid w:val="003D4833"/>
    <w:rsid w:val="003D4BEC"/>
    <w:rsid w:val="003D6B47"/>
    <w:rsid w:val="003D7067"/>
    <w:rsid w:val="003E2315"/>
    <w:rsid w:val="003E262E"/>
    <w:rsid w:val="003E2E3A"/>
    <w:rsid w:val="003E33B3"/>
    <w:rsid w:val="003E35A0"/>
    <w:rsid w:val="003E4FB2"/>
    <w:rsid w:val="003E544E"/>
    <w:rsid w:val="003E5B52"/>
    <w:rsid w:val="003E78B5"/>
    <w:rsid w:val="003F0402"/>
    <w:rsid w:val="003F392D"/>
    <w:rsid w:val="003F4CE4"/>
    <w:rsid w:val="004003E3"/>
    <w:rsid w:val="00400951"/>
    <w:rsid w:val="00401B18"/>
    <w:rsid w:val="00401C51"/>
    <w:rsid w:val="00401CF4"/>
    <w:rsid w:val="00401EBA"/>
    <w:rsid w:val="00402EA0"/>
    <w:rsid w:val="00403DD4"/>
    <w:rsid w:val="00404F8D"/>
    <w:rsid w:val="0040508F"/>
    <w:rsid w:val="0040518B"/>
    <w:rsid w:val="004069D9"/>
    <w:rsid w:val="00407397"/>
    <w:rsid w:val="00410BE5"/>
    <w:rsid w:val="00410D52"/>
    <w:rsid w:val="00410E8B"/>
    <w:rsid w:val="00411429"/>
    <w:rsid w:val="00411E0D"/>
    <w:rsid w:val="00412BBB"/>
    <w:rsid w:val="004147CE"/>
    <w:rsid w:val="00414EEC"/>
    <w:rsid w:val="00415015"/>
    <w:rsid w:val="004153AD"/>
    <w:rsid w:val="0041623F"/>
    <w:rsid w:val="00416F5A"/>
    <w:rsid w:val="004173B4"/>
    <w:rsid w:val="00417D2A"/>
    <w:rsid w:val="0042169F"/>
    <w:rsid w:val="004220DF"/>
    <w:rsid w:val="00422EC1"/>
    <w:rsid w:val="00423345"/>
    <w:rsid w:val="00423418"/>
    <w:rsid w:val="004237E3"/>
    <w:rsid w:val="00423A20"/>
    <w:rsid w:val="00423BF6"/>
    <w:rsid w:val="00423EBA"/>
    <w:rsid w:val="004243B7"/>
    <w:rsid w:val="00424DED"/>
    <w:rsid w:val="004253A0"/>
    <w:rsid w:val="004259A9"/>
    <w:rsid w:val="00426218"/>
    <w:rsid w:val="0042681A"/>
    <w:rsid w:val="00427D63"/>
    <w:rsid w:val="00427F14"/>
    <w:rsid w:val="00430DFA"/>
    <w:rsid w:val="0043293D"/>
    <w:rsid w:val="00433FAC"/>
    <w:rsid w:val="00434A9E"/>
    <w:rsid w:val="00434DF0"/>
    <w:rsid w:val="00436BAE"/>
    <w:rsid w:val="00437150"/>
    <w:rsid w:val="00441F17"/>
    <w:rsid w:val="00443FEA"/>
    <w:rsid w:val="00445C6B"/>
    <w:rsid w:val="00447CF8"/>
    <w:rsid w:val="00450B06"/>
    <w:rsid w:val="00451315"/>
    <w:rsid w:val="00452536"/>
    <w:rsid w:val="00453003"/>
    <w:rsid w:val="004531AD"/>
    <w:rsid w:val="00453D49"/>
    <w:rsid w:val="00454044"/>
    <w:rsid w:val="00454A95"/>
    <w:rsid w:val="00456B14"/>
    <w:rsid w:val="00456D00"/>
    <w:rsid w:val="004578F4"/>
    <w:rsid w:val="00457F5A"/>
    <w:rsid w:val="004606A2"/>
    <w:rsid w:val="00460BBA"/>
    <w:rsid w:val="00462E02"/>
    <w:rsid w:val="0046331B"/>
    <w:rsid w:val="00464E19"/>
    <w:rsid w:val="0046502F"/>
    <w:rsid w:val="0046544D"/>
    <w:rsid w:val="00466E77"/>
    <w:rsid w:val="004722B5"/>
    <w:rsid w:val="004732AB"/>
    <w:rsid w:val="00473E6B"/>
    <w:rsid w:val="0047639E"/>
    <w:rsid w:val="004818BC"/>
    <w:rsid w:val="0048213F"/>
    <w:rsid w:val="00482958"/>
    <w:rsid w:val="00483262"/>
    <w:rsid w:val="004837A3"/>
    <w:rsid w:val="00483E16"/>
    <w:rsid w:val="00485A0C"/>
    <w:rsid w:val="004871CF"/>
    <w:rsid w:val="00487806"/>
    <w:rsid w:val="004878FD"/>
    <w:rsid w:val="00487DE3"/>
    <w:rsid w:val="00490D2B"/>
    <w:rsid w:val="004913F0"/>
    <w:rsid w:val="004918B5"/>
    <w:rsid w:val="00491E90"/>
    <w:rsid w:val="0049265C"/>
    <w:rsid w:val="00492872"/>
    <w:rsid w:val="0049441E"/>
    <w:rsid w:val="00494638"/>
    <w:rsid w:val="00494C09"/>
    <w:rsid w:val="00494E38"/>
    <w:rsid w:val="00494E3E"/>
    <w:rsid w:val="00496807"/>
    <w:rsid w:val="00497473"/>
    <w:rsid w:val="00497EB7"/>
    <w:rsid w:val="004A22B5"/>
    <w:rsid w:val="004A2946"/>
    <w:rsid w:val="004A501D"/>
    <w:rsid w:val="004A5518"/>
    <w:rsid w:val="004A6CD6"/>
    <w:rsid w:val="004A75FA"/>
    <w:rsid w:val="004A7F7E"/>
    <w:rsid w:val="004B020D"/>
    <w:rsid w:val="004B067B"/>
    <w:rsid w:val="004B29CA"/>
    <w:rsid w:val="004B4A55"/>
    <w:rsid w:val="004B5E3E"/>
    <w:rsid w:val="004B6198"/>
    <w:rsid w:val="004B6C2F"/>
    <w:rsid w:val="004C1C80"/>
    <w:rsid w:val="004C1F52"/>
    <w:rsid w:val="004C2F7A"/>
    <w:rsid w:val="004C5427"/>
    <w:rsid w:val="004C7299"/>
    <w:rsid w:val="004D24FB"/>
    <w:rsid w:val="004D41BE"/>
    <w:rsid w:val="004D71F8"/>
    <w:rsid w:val="004D73A3"/>
    <w:rsid w:val="004D7BFC"/>
    <w:rsid w:val="004E0EF2"/>
    <w:rsid w:val="004E0F5D"/>
    <w:rsid w:val="004E2054"/>
    <w:rsid w:val="004E27E9"/>
    <w:rsid w:val="004E38A7"/>
    <w:rsid w:val="004E4DC2"/>
    <w:rsid w:val="004E5844"/>
    <w:rsid w:val="004E6829"/>
    <w:rsid w:val="004E6A1F"/>
    <w:rsid w:val="004E6A84"/>
    <w:rsid w:val="004E7159"/>
    <w:rsid w:val="004F02AA"/>
    <w:rsid w:val="004F0976"/>
    <w:rsid w:val="004F1724"/>
    <w:rsid w:val="004F1BE8"/>
    <w:rsid w:val="004F209E"/>
    <w:rsid w:val="004F2E5D"/>
    <w:rsid w:val="004F45A1"/>
    <w:rsid w:val="004F471E"/>
    <w:rsid w:val="004F5276"/>
    <w:rsid w:val="004F5DBD"/>
    <w:rsid w:val="004F7162"/>
    <w:rsid w:val="00500464"/>
    <w:rsid w:val="005005A1"/>
    <w:rsid w:val="005014B8"/>
    <w:rsid w:val="00503410"/>
    <w:rsid w:val="00504C8D"/>
    <w:rsid w:val="00504E90"/>
    <w:rsid w:val="0050653E"/>
    <w:rsid w:val="00506D2C"/>
    <w:rsid w:val="005109FC"/>
    <w:rsid w:val="00511EB9"/>
    <w:rsid w:val="00512453"/>
    <w:rsid w:val="00512C23"/>
    <w:rsid w:val="00513E9D"/>
    <w:rsid w:val="00514BDB"/>
    <w:rsid w:val="00516551"/>
    <w:rsid w:val="005178F3"/>
    <w:rsid w:val="00522828"/>
    <w:rsid w:val="005244A1"/>
    <w:rsid w:val="00524C11"/>
    <w:rsid w:val="00530C7B"/>
    <w:rsid w:val="00531BEC"/>
    <w:rsid w:val="005333A1"/>
    <w:rsid w:val="00533859"/>
    <w:rsid w:val="00534429"/>
    <w:rsid w:val="005347D3"/>
    <w:rsid w:val="00534ACF"/>
    <w:rsid w:val="0053559C"/>
    <w:rsid w:val="00537BC6"/>
    <w:rsid w:val="0054018C"/>
    <w:rsid w:val="005405A6"/>
    <w:rsid w:val="005420A3"/>
    <w:rsid w:val="00543E4F"/>
    <w:rsid w:val="005452D1"/>
    <w:rsid w:val="00550075"/>
    <w:rsid w:val="00550AB2"/>
    <w:rsid w:val="005511E4"/>
    <w:rsid w:val="00553B88"/>
    <w:rsid w:val="00555384"/>
    <w:rsid w:val="005559D6"/>
    <w:rsid w:val="00556481"/>
    <w:rsid w:val="00557269"/>
    <w:rsid w:val="005601B2"/>
    <w:rsid w:val="0056137A"/>
    <w:rsid w:val="005616F4"/>
    <w:rsid w:val="00561FD8"/>
    <w:rsid w:val="005659F9"/>
    <w:rsid w:val="005665D8"/>
    <w:rsid w:val="0056668C"/>
    <w:rsid w:val="005703F8"/>
    <w:rsid w:val="00570C7B"/>
    <w:rsid w:val="00571012"/>
    <w:rsid w:val="00571989"/>
    <w:rsid w:val="00572BE9"/>
    <w:rsid w:val="00572C57"/>
    <w:rsid w:val="00574A3D"/>
    <w:rsid w:val="005753FF"/>
    <w:rsid w:val="00575494"/>
    <w:rsid w:val="00575FA3"/>
    <w:rsid w:val="00576421"/>
    <w:rsid w:val="0057690B"/>
    <w:rsid w:val="00576E52"/>
    <w:rsid w:val="00580047"/>
    <w:rsid w:val="0058050F"/>
    <w:rsid w:val="005805B8"/>
    <w:rsid w:val="005820C2"/>
    <w:rsid w:val="005836B4"/>
    <w:rsid w:val="00583AA6"/>
    <w:rsid w:val="0058438E"/>
    <w:rsid w:val="0058445A"/>
    <w:rsid w:val="00584C40"/>
    <w:rsid w:val="00587C8D"/>
    <w:rsid w:val="005902C2"/>
    <w:rsid w:val="0059056D"/>
    <w:rsid w:val="0059089D"/>
    <w:rsid w:val="00591793"/>
    <w:rsid w:val="00591794"/>
    <w:rsid w:val="00593684"/>
    <w:rsid w:val="005937A3"/>
    <w:rsid w:val="00595717"/>
    <w:rsid w:val="00595D05"/>
    <w:rsid w:val="00596580"/>
    <w:rsid w:val="00596615"/>
    <w:rsid w:val="005A053B"/>
    <w:rsid w:val="005A10A4"/>
    <w:rsid w:val="005A17D7"/>
    <w:rsid w:val="005A2D00"/>
    <w:rsid w:val="005A3C4E"/>
    <w:rsid w:val="005A5AE8"/>
    <w:rsid w:val="005A63BA"/>
    <w:rsid w:val="005A7739"/>
    <w:rsid w:val="005A7B42"/>
    <w:rsid w:val="005B08A2"/>
    <w:rsid w:val="005B1031"/>
    <w:rsid w:val="005B1F5E"/>
    <w:rsid w:val="005B289D"/>
    <w:rsid w:val="005B57D6"/>
    <w:rsid w:val="005B6289"/>
    <w:rsid w:val="005C05E6"/>
    <w:rsid w:val="005C203C"/>
    <w:rsid w:val="005C21A9"/>
    <w:rsid w:val="005C25A0"/>
    <w:rsid w:val="005C2B21"/>
    <w:rsid w:val="005C41B0"/>
    <w:rsid w:val="005C4B0F"/>
    <w:rsid w:val="005C5933"/>
    <w:rsid w:val="005C630E"/>
    <w:rsid w:val="005C79EC"/>
    <w:rsid w:val="005C7A59"/>
    <w:rsid w:val="005D0BB0"/>
    <w:rsid w:val="005D129F"/>
    <w:rsid w:val="005D1497"/>
    <w:rsid w:val="005D1703"/>
    <w:rsid w:val="005D1AF3"/>
    <w:rsid w:val="005D1BB1"/>
    <w:rsid w:val="005D1C06"/>
    <w:rsid w:val="005D22B5"/>
    <w:rsid w:val="005D31BB"/>
    <w:rsid w:val="005D6B56"/>
    <w:rsid w:val="005D73F9"/>
    <w:rsid w:val="005D7B4D"/>
    <w:rsid w:val="005E0CEF"/>
    <w:rsid w:val="005E0EF8"/>
    <w:rsid w:val="005E15CF"/>
    <w:rsid w:val="005E28C0"/>
    <w:rsid w:val="005E2D4D"/>
    <w:rsid w:val="005E3937"/>
    <w:rsid w:val="005E6863"/>
    <w:rsid w:val="005F1060"/>
    <w:rsid w:val="005F1350"/>
    <w:rsid w:val="005F26B6"/>
    <w:rsid w:val="005F3084"/>
    <w:rsid w:val="005F4077"/>
    <w:rsid w:val="005F5EC8"/>
    <w:rsid w:val="005F64C2"/>
    <w:rsid w:val="005F7DF6"/>
    <w:rsid w:val="0060144F"/>
    <w:rsid w:val="00601E16"/>
    <w:rsid w:val="0060335A"/>
    <w:rsid w:val="00603A65"/>
    <w:rsid w:val="00604388"/>
    <w:rsid w:val="006056EA"/>
    <w:rsid w:val="00605852"/>
    <w:rsid w:val="00605CE7"/>
    <w:rsid w:val="00611B82"/>
    <w:rsid w:val="00612DEC"/>
    <w:rsid w:val="00613D40"/>
    <w:rsid w:val="00616934"/>
    <w:rsid w:val="006176D6"/>
    <w:rsid w:val="00621668"/>
    <w:rsid w:val="00622611"/>
    <w:rsid w:val="00622BA2"/>
    <w:rsid w:val="00623B63"/>
    <w:rsid w:val="0062495C"/>
    <w:rsid w:val="00624A98"/>
    <w:rsid w:val="00624D14"/>
    <w:rsid w:val="00625488"/>
    <w:rsid w:val="00625769"/>
    <w:rsid w:val="006259E7"/>
    <w:rsid w:val="00626F40"/>
    <w:rsid w:val="00626FAA"/>
    <w:rsid w:val="00626FF9"/>
    <w:rsid w:val="0063108C"/>
    <w:rsid w:val="00632375"/>
    <w:rsid w:val="00637CBB"/>
    <w:rsid w:val="00643830"/>
    <w:rsid w:val="00644BEF"/>
    <w:rsid w:val="00644CCA"/>
    <w:rsid w:val="006450D2"/>
    <w:rsid w:val="00645F5C"/>
    <w:rsid w:val="00646906"/>
    <w:rsid w:val="0064727B"/>
    <w:rsid w:val="00652224"/>
    <w:rsid w:val="00652813"/>
    <w:rsid w:val="006528EE"/>
    <w:rsid w:val="00652CDD"/>
    <w:rsid w:val="00652E90"/>
    <w:rsid w:val="006565DE"/>
    <w:rsid w:val="006570AC"/>
    <w:rsid w:val="006573CE"/>
    <w:rsid w:val="006577F0"/>
    <w:rsid w:val="0066033E"/>
    <w:rsid w:val="00661048"/>
    <w:rsid w:val="00661284"/>
    <w:rsid w:val="006615E4"/>
    <w:rsid w:val="006619BB"/>
    <w:rsid w:val="00662B17"/>
    <w:rsid w:val="0066327B"/>
    <w:rsid w:val="00663458"/>
    <w:rsid w:val="00663862"/>
    <w:rsid w:val="00664D3E"/>
    <w:rsid w:val="00666471"/>
    <w:rsid w:val="00666958"/>
    <w:rsid w:val="0066784D"/>
    <w:rsid w:val="00667F0F"/>
    <w:rsid w:val="00670160"/>
    <w:rsid w:val="00671366"/>
    <w:rsid w:val="00671DD8"/>
    <w:rsid w:val="00672080"/>
    <w:rsid w:val="006737A5"/>
    <w:rsid w:val="00675362"/>
    <w:rsid w:val="00675746"/>
    <w:rsid w:val="00676D05"/>
    <w:rsid w:val="00676D82"/>
    <w:rsid w:val="006802A6"/>
    <w:rsid w:val="00681877"/>
    <w:rsid w:val="006827DD"/>
    <w:rsid w:val="00682C2A"/>
    <w:rsid w:val="00682CA7"/>
    <w:rsid w:val="0068306E"/>
    <w:rsid w:val="00684376"/>
    <w:rsid w:val="00685605"/>
    <w:rsid w:val="00685EC7"/>
    <w:rsid w:val="0068709A"/>
    <w:rsid w:val="0068717D"/>
    <w:rsid w:val="006901EC"/>
    <w:rsid w:val="00690C23"/>
    <w:rsid w:val="00690E1F"/>
    <w:rsid w:val="006922C3"/>
    <w:rsid w:val="00692303"/>
    <w:rsid w:val="006934EA"/>
    <w:rsid w:val="00694AEC"/>
    <w:rsid w:val="00696E7F"/>
    <w:rsid w:val="006A0817"/>
    <w:rsid w:val="006A0BD4"/>
    <w:rsid w:val="006A0EBC"/>
    <w:rsid w:val="006A16A4"/>
    <w:rsid w:val="006A1D11"/>
    <w:rsid w:val="006A1F89"/>
    <w:rsid w:val="006A3C35"/>
    <w:rsid w:val="006A3ED6"/>
    <w:rsid w:val="006A432D"/>
    <w:rsid w:val="006A4991"/>
    <w:rsid w:val="006A52E9"/>
    <w:rsid w:val="006A570D"/>
    <w:rsid w:val="006A5F1D"/>
    <w:rsid w:val="006A5FB3"/>
    <w:rsid w:val="006A6275"/>
    <w:rsid w:val="006A6B8D"/>
    <w:rsid w:val="006B16DE"/>
    <w:rsid w:val="006B27E3"/>
    <w:rsid w:val="006B2EB2"/>
    <w:rsid w:val="006B3543"/>
    <w:rsid w:val="006B3995"/>
    <w:rsid w:val="006B4B09"/>
    <w:rsid w:val="006B4D3F"/>
    <w:rsid w:val="006B65ED"/>
    <w:rsid w:val="006B7206"/>
    <w:rsid w:val="006B74E1"/>
    <w:rsid w:val="006C0E72"/>
    <w:rsid w:val="006C229B"/>
    <w:rsid w:val="006C23F4"/>
    <w:rsid w:val="006C2C8D"/>
    <w:rsid w:val="006C2F23"/>
    <w:rsid w:val="006C3C44"/>
    <w:rsid w:val="006C4838"/>
    <w:rsid w:val="006C57B5"/>
    <w:rsid w:val="006C735E"/>
    <w:rsid w:val="006C78AB"/>
    <w:rsid w:val="006C79BD"/>
    <w:rsid w:val="006D03FA"/>
    <w:rsid w:val="006D25C8"/>
    <w:rsid w:val="006D402D"/>
    <w:rsid w:val="006D5252"/>
    <w:rsid w:val="006D6EB8"/>
    <w:rsid w:val="006D7808"/>
    <w:rsid w:val="006E08E6"/>
    <w:rsid w:val="006E2748"/>
    <w:rsid w:val="006E3285"/>
    <w:rsid w:val="006E38BE"/>
    <w:rsid w:val="006E4FA5"/>
    <w:rsid w:val="006E52CA"/>
    <w:rsid w:val="006E54D0"/>
    <w:rsid w:val="006E632E"/>
    <w:rsid w:val="006E72A4"/>
    <w:rsid w:val="006E7AC4"/>
    <w:rsid w:val="006F027D"/>
    <w:rsid w:val="006F037E"/>
    <w:rsid w:val="006F05C6"/>
    <w:rsid w:val="006F342C"/>
    <w:rsid w:val="006F524C"/>
    <w:rsid w:val="006F5ECE"/>
    <w:rsid w:val="006F7FA1"/>
    <w:rsid w:val="00700209"/>
    <w:rsid w:val="0070088F"/>
    <w:rsid w:val="00706DB2"/>
    <w:rsid w:val="007077FE"/>
    <w:rsid w:val="00707FB5"/>
    <w:rsid w:val="0071061F"/>
    <w:rsid w:val="00710F85"/>
    <w:rsid w:val="007112D5"/>
    <w:rsid w:val="00711790"/>
    <w:rsid w:val="00713A04"/>
    <w:rsid w:val="00713D48"/>
    <w:rsid w:val="00716181"/>
    <w:rsid w:val="007174FE"/>
    <w:rsid w:val="007200E3"/>
    <w:rsid w:val="00720801"/>
    <w:rsid w:val="00721A3D"/>
    <w:rsid w:val="007227D0"/>
    <w:rsid w:val="0072306F"/>
    <w:rsid w:val="007239E5"/>
    <w:rsid w:val="00723D47"/>
    <w:rsid w:val="007244BB"/>
    <w:rsid w:val="00724DB6"/>
    <w:rsid w:val="0072605D"/>
    <w:rsid w:val="00731592"/>
    <w:rsid w:val="00733EC1"/>
    <w:rsid w:val="0073419A"/>
    <w:rsid w:val="00735EBB"/>
    <w:rsid w:val="00735FF8"/>
    <w:rsid w:val="007375B0"/>
    <w:rsid w:val="007401DE"/>
    <w:rsid w:val="00741241"/>
    <w:rsid w:val="00741674"/>
    <w:rsid w:val="007456B3"/>
    <w:rsid w:val="007471BF"/>
    <w:rsid w:val="007479BD"/>
    <w:rsid w:val="00747A5D"/>
    <w:rsid w:val="007529B6"/>
    <w:rsid w:val="00753AA7"/>
    <w:rsid w:val="0075412E"/>
    <w:rsid w:val="007556F6"/>
    <w:rsid w:val="00755BED"/>
    <w:rsid w:val="0075668F"/>
    <w:rsid w:val="00760CC7"/>
    <w:rsid w:val="007616E4"/>
    <w:rsid w:val="00761DC0"/>
    <w:rsid w:val="00762935"/>
    <w:rsid w:val="00762CB6"/>
    <w:rsid w:val="00763482"/>
    <w:rsid w:val="0076420D"/>
    <w:rsid w:val="00764AC0"/>
    <w:rsid w:val="00766094"/>
    <w:rsid w:val="00766C9D"/>
    <w:rsid w:val="007715EA"/>
    <w:rsid w:val="00771EF6"/>
    <w:rsid w:val="00773AF9"/>
    <w:rsid w:val="00774871"/>
    <w:rsid w:val="00774927"/>
    <w:rsid w:val="007750AE"/>
    <w:rsid w:val="0077624E"/>
    <w:rsid w:val="00776F5F"/>
    <w:rsid w:val="0078009C"/>
    <w:rsid w:val="00780889"/>
    <w:rsid w:val="00781B3B"/>
    <w:rsid w:val="00782FC5"/>
    <w:rsid w:val="007830A7"/>
    <w:rsid w:val="00783A4F"/>
    <w:rsid w:val="00785552"/>
    <w:rsid w:val="00786048"/>
    <w:rsid w:val="007871AE"/>
    <w:rsid w:val="00790758"/>
    <w:rsid w:val="007910A9"/>
    <w:rsid w:val="007910B6"/>
    <w:rsid w:val="007912CF"/>
    <w:rsid w:val="00792098"/>
    <w:rsid w:val="00793F13"/>
    <w:rsid w:val="00794586"/>
    <w:rsid w:val="0079498E"/>
    <w:rsid w:val="0079643D"/>
    <w:rsid w:val="00796C6F"/>
    <w:rsid w:val="00797669"/>
    <w:rsid w:val="007A022D"/>
    <w:rsid w:val="007A2CC5"/>
    <w:rsid w:val="007A3B72"/>
    <w:rsid w:val="007A6555"/>
    <w:rsid w:val="007A65E3"/>
    <w:rsid w:val="007A720B"/>
    <w:rsid w:val="007A7541"/>
    <w:rsid w:val="007B0294"/>
    <w:rsid w:val="007B1D2A"/>
    <w:rsid w:val="007B2873"/>
    <w:rsid w:val="007B2AEE"/>
    <w:rsid w:val="007B3657"/>
    <w:rsid w:val="007B47E3"/>
    <w:rsid w:val="007B4DA3"/>
    <w:rsid w:val="007B69D0"/>
    <w:rsid w:val="007B6CED"/>
    <w:rsid w:val="007B7277"/>
    <w:rsid w:val="007C002C"/>
    <w:rsid w:val="007C1557"/>
    <w:rsid w:val="007C27CB"/>
    <w:rsid w:val="007C31A1"/>
    <w:rsid w:val="007C3975"/>
    <w:rsid w:val="007C54CD"/>
    <w:rsid w:val="007C565A"/>
    <w:rsid w:val="007C5AB0"/>
    <w:rsid w:val="007C61A3"/>
    <w:rsid w:val="007D0A73"/>
    <w:rsid w:val="007D0B95"/>
    <w:rsid w:val="007D1EF7"/>
    <w:rsid w:val="007D28AD"/>
    <w:rsid w:val="007D33A0"/>
    <w:rsid w:val="007D350B"/>
    <w:rsid w:val="007D4129"/>
    <w:rsid w:val="007D484B"/>
    <w:rsid w:val="007D51C6"/>
    <w:rsid w:val="007D5268"/>
    <w:rsid w:val="007D5B4E"/>
    <w:rsid w:val="007D7693"/>
    <w:rsid w:val="007D7F3C"/>
    <w:rsid w:val="007E63BB"/>
    <w:rsid w:val="007E6BC8"/>
    <w:rsid w:val="007F1BF3"/>
    <w:rsid w:val="007F1C65"/>
    <w:rsid w:val="007F3BC5"/>
    <w:rsid w:val="007F3C36"/>
    <w:rsid w:val="007F4F38"/>
    <w:rsid w:val="007F53F8"/>
    <w:rsid w:val="007F5988"/>
    <w:rsid w:val="007F7C28"/>
    <w:rsid w:val="00802108"/>
    <w:rsid w:val="00802D13"/>
    <w:rsid w:val="008046C1"/>
    <w:rsid w:val="00804E3D"/>
    <w:rsid w:val="008062DC"/>
    <w:rsid w:val="00807256"/>
    <w:rsid w:val="008103BE"/>
    <w:rsid w:val="0081071C"/>
    <w:rsid w:val="00811CD6"/>
    <w:rsid w:val="008121D1"/>
    <w:rsid w:val="0081244E"/>
    <w:rsid w:val="0081330D"/>
    <w:rsid w:val="008159EE"/>
    <w:rsid w:val="00816437"/>
    <w:rsid w:val="0081790C"/>
    <w:rsid w:val="00817BA0"/>
    <w:rsid w:val="00817BAD"/>
    <w:rsid w:val="00820722"/>
    <w:rsid w:val="0082129D"/>
    <w:rsid w:val="00821812"/>
    <w:rsid w:val="00822559"/>
    <w:rsid w:val="0082261E"/>
    <w:rsid w:val="00822DF2"/>
    <w:rsid w:val="00824300"/>
    <w:rsid w:val="008248F3"/>
    <w:rsid w:val="0082535F"/>
    <w:rsid w:val="00825BA1"/>
    <w:rsid w:val="0082646D"/>
    <w:rsid w:val="008269D6"/>
    <w:rsid w:val="0082724E"/>
    <w:rsid w:val="00827577"/>
    <w:rsid w:val="008346D3"/>
    <w:rsid w:val="00834D08"/>
    <w:rsid w:val="0083723E"/>
    <w:rsid w:val="008379A0"/>
    <w:rsid w:val="008379B5"/>
    <w:rsid w:val="00842025"/>
    <w:rsid w:val="00845791"/>
    <w:rsid w:val="00846245"/>
    <w:rsid w:val="00847069"/>
    <w:rsid w:val="00847F48"/>
    <w:rsid w:val="00851B36"/>
    <w:rsid w:val="00853363"/>
    <w:rsid w:val="008534BE"/>
    <w:rsid w:val="008538D4"/>
    <w:rsid w:val="00854C90"/>
    <w:rsid w:val="00854F1F"/>
    <w:rsid w:val="0085513D"/>
    <w:rsid w:val="0085570E"/>
    <w:rsid w:val="00856227"/>
    <w:rsid w:val="008563A3"/>
    <w:rsid w:val="008563AC"/>
    <w:rsid w:val="0085658B"/>
    <w:rsid w:val="00856ADE"/>
    <w:rsid w:val="0086008D"/>
    <w:rsid w:val="00861490"/>
    <w:rsid w:val="00861873"/>
    <w:rsid w:val="0086267C"/>
    <w:rsid w:val="00862D1E"/>
    <w:rsid w:val="00863531"/>
    <w:rsid w:val="008640FD"/>
    <w:rsid w:val="00864565"/>
    <w:rsid w:val="00864B4F"/>
    <w:rsid w:val="0086567E"/>
    <w:rsid w:val="0086708F"/>
    <w:rsid w:val="00873646"/>
    <w:rsid w:val="00873811"/>
    <w:rsid w:val="00873BED"/>
    <w:rsid w:val="008743C8"/>
    <w:rsid w:val="008749C3"/>
    <w:rsid w:val="008750A5"/>
    <w:rsid w:val="00876A14"/>
    <w:rsid w:val="0088045B"/>
    <w:rsid w:val="008805AC"/>
    <w:rsid w:val="00880A39"/>
    <w:rsid w:val="00881545"/>
    <w:rsid w:val="008815A0"/>
    <w:rsid w:val="008843FD"/>
    <w:rsid w:val="00884865"/>
    <w:rsid w:val="00884D94"/>
    <w:rsid w:val="00886F77"/>
    <w:rsid w:val="00887793"/>
    <w:rsid w:val="00887F36"/>
    <w:rsid w:val="00892373"/>
    <w:rsid w:val="00893812"/>
    <w:rsid w:val="00893F08"/>
    <w:rsid w:val="008946F6"/>
    <w:rsid w:val="008948D1"/>
    <w:rsid w:val="008973FD"/>
    <w:rsid w:val="008A0B4B"/>
    <w:rsid w:val="008A18F3"/>
    <w:rsid w:val="008A1E85"/>
    <w:rsid w:val="008A3015"/>
    <w:rsid w:val="008A51D3"/>
    <w:rsid w:val="008A5C54"/>
    <w:rsid w:val="008A6051"/>
    <w:rsid w:val="008B2EBE"/>
    <w:rsid w:val="008B3C67"/>
    <w:rsid w:val="008B42BE"/>
    <w:rsid w:val="008B4693"/>
    <w:rsid w:val="008B6010"/>
    <w:rsid w:val="008B7E64"/>
    <w:rsid w:val="008C1075"/>
    <w:rsid w:val="008C123B"/>
    <w:rsid w:val="008C21EF"/>
    <w:rsid w:val="008C3DE1"/>
    <w:rsid w:val="008C4586"/>
    <w:rsid w:val="008C4DE2"/>
    <w:rsid w:val="008C4F5B"/>
    <w:rsid w:val="008C6711"/>
    <w:rsid w:val="008C6B10"/>
    <w:rsid w:val="008C6E12"/>
    <w:rsid w:val="008C7723"/>
    <w:rsid w:val="008C7B91"/>
    <w:rsid w:val="008C7D24"/>
    <w:rsid w:val="008D0250"/>
    <w:rsid w:val="008D1382"/>
    <w:rsid w:val="008D273D"/>
    <w:rsid w:val="008D3646"/>
    <w:rsid w:val="008D7946"/>
    <w:rsid w:val="008E01EE"/>
    <w:rsid w:val="008E08A2"/>
    <w:rsid w:val="008E1BC5"/>
    <w:rsid w:val="008E2D45"/>
    <w:rsid w:val="008E382B"/>
    <w:rsid w:val="008E3E24"/>
    <w:rsid w:val="008E4510"/>
    <w:rsid w:val="008E4E31"/>
    <w:rsid w:val="008E6286"/>
    <w:rsid w:val="008E7450"/>
    <w:rsid w:val="008F0923"/>
    <w:rsid w:val="008F54ED"/>
    <w:rsid w:val="008F5A5C"/>
    <w:rsid w:val="008F5C52"/>
    <w:rsid w:val="008F6437"/>
    <w:rsid w:val="009003BF"/>
    <w:rsid w:val="0090101A"/>
    <w:rsid w:val="009024DA"/>
    <w:rsid w:val="0090254A"/>
    <w:rsid w:val="009037B8"/>
    <w:rsid w:val="0090560C"/>
    <w:rsid w:val="00905CD9"/>
    <w:rsid w:val="00906DF1"/>
    <w:rsid w:val="0090790F"/>
    <w:rsid w:val="00911DF2"/>
    <w:rsid w:val="009120AC"/>
    <w:rsid w:val="0091508D"/>
    <w:rsid w:val="00915905"/>
    <w:rsid w:val="00915F0B"/>
    <w:rsid w:val="00916203"/>
    <w:rsid w:val="00917E07"/>
    <w:rsid w:val="00920062"/>
    <w:rsid w:val="00920248"/>
    <w:rsid w:val="00920D0B"/>
    <w:rsid w:val="009229E6"/>
    <w:rsid w:val="00923029"/>
    <w:rsid w:val="00923144"/>
    <w:rsid w:val="00923334"/>
    <w:rsid w:val="00924EB3"/>
    <w:rsid w:val="009253FA"/>
    <w:rsid w:val="00925437"/>
    <w:rsid w:val="009308CE"/>
    <w:rsid w:val="009316CA"/>
    <w:rsid w:val="009360A3"/>
    <w:rsid w:val="00936F6A"/>
    <w:rsid w:val="00937A5C"/>
    <w:rsid w:val="009400E9"/>
    <w:rsid w:val="0094074C"/>
    <w:rsid w:val="00940A60"/>
    <w:rsid w:val="009412D6"/>
    <w:rsid w:val="00941F76"/>
    <w:rsid w:val="00942B7E"/>
    <w:rsid w:val="00943779"/>
    <w:rsid w:val="0094478E"/>
    <w:rsid w:val="00944A02"/>
    <w:rsid w:val="00944C7A"/>
    <w:rsid w:val="00946235"/>
    <w:rsid w:val="009470A3"/>
    <w:rsid w:val="0094724A"/>
    <w:rsid w:val="00950A05"/>
    <w:rsid w:val="00952C07"/>
    <w:rsid w:val="00953261"/>
    <w:rsid w:val="009537FD"/>
    <w:rsid w:val="00953C62"/>
    <w:rsid w:val="00955592"/>
    <w:rsid w:val="00956D18"/>
    <w:rsid w:val="00956FDE"/>
    <w:rsid w:val="009577FA"/>
    <w:rsid w:val="00960610"/>
    <w:rsid w:val="009611FE"/>
    <w:rsid w:val="00961A18"/>
    <w:rsid w:val="00962891"/>
    <w:rsid w:val="0096328E"/>
    <w:rsid w:val="0096389D"/>
    <w:rsid w:val="009641E5"/>
    <w:rsid w:val="00966826"/>
    <w:rsid w:val="009673FC"/>
    <w:rsid w:val="00970FAB"/>
    <w:rsid w:val="00972689"/>
    <w:rsid w:val="0097411E"/>
    <w:rsid w:val="009746D7"/>
    <w:rsid w:val="00981372"/>
    <w:rsid w:val="00981532"/>
    <w:rsid w:val="009822A7"/>
    <w:rsid w:val="009838D0"/>
    <w:rsid w:val="009847B4"/>
    <w:rsid w:val="00986686"/>
    <w:rsid w:val="00986995"/>
    <w:rsid w:val="00986ACF"/>
    <w:rsid w:val="009907AA"/>
    <w:rsid w:val="009924A0"/>
    <w:rsid w:val="00995998"/>
    <w:rsid w:val="00997249"/>
    <w:rsid w:val="009A4161"/>
    <w:rsid w:val="009A4E0E"/>
    <w:rsid w:val="009A627A"/>
    <w:rsid w:val="009A6B68"/>
    <w:rsid w:val="009A6D3A"/>
    <w:rsid w:val="009A7074"/>
    <w:rsid w:val="009A7A2C"/>
    <w:rsid w:val="009B0F7D"/>
    <w:rsid w:val="009B11A4"/>
    <w:rsid w:val="009B26AA"/>
    <w:rsid w:val="009B3BC1"/>
    <w:rsid w:val="009B4DF9"/>
    <w:rsid w:val="009B6790"/>
    <w:rsid w:val="009B692E"/>
    <w:rsid w:val="009B6BBD"/>
    <w:rsid w:val="009C08FE"/>
    <w:rsid w:val="009C0AF2"/>
    <w:rsid w:val="009C124A"/>
    <w:rsid w:val="009C306E"/>
    <w:rsid w:val="009C48FE"/>
    <w:rsid w:val="009C4AB2"/>
    <w:rsid w:val="009C57AE"/>
    <w:rsid w:val="009C63D3"/>
    <w:rsid w:val="009C649E"/>
    <w:rsid w:val="009C690B"/>
    <w:rsid w:val="009C6B2E"/>
    <w:rsid w:val="009C6EB6"/>
    <w:rsid w:val="009C7087"/>
    <w:rsid w:val="009D00DF"/>
    <w:rsid w:val="009D0284"/>
    <w:rsid w:val="009D090C"/>
    <w:rsid w:val="009D4939"/>
    <w:rsid w:val="009D4E9C"/>
    <w:rsid w:val="009D548E"/>
    <w:rsid w:val="009E0B0D"/>
    <w:rsid w:val="009E3235"/>
    <w:rsid w:val="009E4A9B"/>
    <w:rsid w:val="009E59BC"/>
    <w:rsid w:val="009E5AEA"/>
    <w:rsid w:val="009E7182"/>
    <w:rsid w:val="009E7246"/>
    <w:rsid w:val="009F2108"/>
    <w:rsid w:val="009F35E0"/>
    <w:rsid w:val="009F468F"/>
    <w:rsid w:val="009F5EB1"/>
    <w:rsid w:val="009F6B60"/>
    <w:rsid w:val="009F765F"/>
    <w:rsid w:val="00A00524"/>
    <w:rsid w:val="00A00AD1"/>
    <w:rsid w:val="00A01651"/>
    <w:rsid w:val="00A01A05"/>
    <w:rsid w:val="00A01EB0"/>
    <w:rsid w:val="00A0293A"/>
    <w:rsid w:val="00A02E4F"/>
    <w:rsid w:val="00A030DA"/>
    <w:rsid w:val="00A031DA"/>
    <w:rsid w:val="00A04492"/>
    <w:rsid w:val="00A04954"/>
    <w:rsid w:val="00A07270"/>
    <w:rsid w:val="00A07923"/>
    <w:rsid w:val="00A119DC"/>
    <w:rsid w:val="00A1356A"/>
    <w:rsid w:val="00A138DA"/>
    <w:rsid w:val="00A14A58"/>
    <w:rsid w:val="00A15401"/>
    <w:rsid w:val="00A16E00"/>
    <w:rsid w:val="00A17053"/>
    <w:rsid w:val="00A21500"/>
    <w:rsid w:val="00A221A5"/>
    <w:rsid w:val="00A2279E"/>
    <w:rsid w:val="00A23E6F"/>
    <w:rsid w:val="00A25407"/>
    <w:rsid w:val="00A27142"/>
    <w:rsid w:val="00A305E0"/>
    <w:rsid w:val="00A30CEA"/>
    <w:rsid w:val="00A30F06"/>
    <w:rsid w:val="00A31078"/>
    <w:rsid w:val="00A31AF4"/>
    <w:rsid w:val="00A34464"/>
    <w:rsid w:val="00A36B0D"/>
    <w:rsid w:val="00A3711E"/>
    <w:rsid w:val="00A40D50"/>
    <w:rsid w:val="00A418B9"/>
    <w:rsid w:val="00A43AFF"/>
    <w:rsid w:val="00A45F40"/>
    <w:rsid w:val="00A47F13"/>
    <w:rsid w:val="00A50F08"/>
    <w:rsid w:val="00A51BE8"/>
    <w:rsid w:val="00A563F2"/>
    <w:rsid w:val="00A5667A"/>
    <w:rsid w:val="00A60282"/>
    <w:rsid w:val="00A6043E"/>
    <w:rsid w:val="00A62FD6"/>
    <w:rsid w:val="00A635FE"/>
    <w:rsid w:val="00A660DB"/>
    <w:rsid w:val="00A676A9"/>
    <w:rsid w:val="00A73351"/>
    <w:rsid w:val="00A73F57"/>
    <w:rsid w:val="00A76B26"/>
    <w:rsid w:val="00A77082"/>
    <w:rsid w:val="00A7709C"/>
    <w:rsid w:val="00A80290"/>
    <w:rsid w:val="00A845F2"/>
    <w:rsid w:val="00A85CF4"/>
    <w:rsid w:val="00A86E85"/>
    <w:rsid w:val="00A8700C"/>
    <w:rsid w:val="00A87D5D"/>
    <w:rsid w:val="00A90676"/>
    <w:rsid w:val="00A90734"/>
    <w:rsid w:val="00A909CC"/>
    <w:rsid w:val="00A9118A"/>
    <w:rsid w:val="00A91765"/>
    <w:rsid w:val="00A931D6"/>
    <w:rsid w:val="00A93E8F"/>
    <w:rsid w:val="00A94CCE"/>
    <w:rsid w:val="00A94FFB"/>
    <w:rsid w:val="00A95D2B"/>
    <w:rsid w:val="00A96DD2"/>
    <w:rsid w:val="00A97210"/>
    <w:rsid w:val="00AA0EE7"/>
    <w:rsid w:val="00AA189A"/>
    <w:rsid w:val="00AA1B69"/>
    <w:rsid w:val="00AA226C"/>
    <w:rsid w:val="00AA3817"/>
    <w:rsid w:val="00AA5CF3"/>
    <w:rsid w:val="00AA7A98"/>
    <w:rsid w:val="00AA7EA0"/>
    <w:rsid w:val="00AB18D3"/>
    <w:rsid w:val="00AB3B78"/>
    <w:rsid w:val="00AB458B"/>
    <w:rsid w:val="00AB461F"/>
    <w:rsid w:val="00AB496A"/>
    <w:rsid w:val="00AB5258"/>
    <w:rsid w:val="00AB61D6"/>
    <w:rsid w:val="00AB7AC0"/>
    <w:rsid w:val="00AB7C99"/>
    <w:rsid w:val="00AC063C"/>
    <w:rsid w:val="00AC131F"/>
    <w:rsid w:val="00AC140A"/>
    <w:rsid w:val="00AC2342"/>
    <w:rsid w:val="00AC2419"/>
    <w:rsid w:val="00AC28FD"/>
    <w:rsid w:val="00AC2994"/>
    <w:rsid w:val="00AC2E57"/>
    <w:rsid w:val="00AC4133"/>
    <w:rsid w:val="00AC4E94"/>
    <w:rsid w:val="00AC6B51"/>
    <w:rsid w:val="00AC70F2"/>
    <w:rsid w:val="00AD10D1"/>
    <w:rsid w:val="00AD2778"/>
    <w:rsid w:val="00AD44E3"/>
    <w:rsid w:val="00AD5190"/>
    <w:rsid w:val="00AD7FB3"/>
    <w:rsid w:val="00AE24D0"/>
    <w:rsid w:val="00AE2E4C"/>
    <w:rsid w:val="00AE34F4"/>
    <w:rsid w:val="00AE3AA3"/>
    <w:rsid w:val="00AE68FE"/>
    <w:rsid w:val="00AE70F6"/>
    <w:rsid w:val="00AE7356"/>
    <w:rsid w:val="00AF0B10"/>
    <w:rsid w:val="00AF37FE"/>
    <w:rsid w:val="00AF3FC5"/>
    <w:rsid w:val="00AF42C2"/>
    <w:rsid w:val="00AF43B6"/>
    <w:rsid w:val="00AF4456"/>
    <w:rsid w:val="00AF4842"/>
    <w:rsid w:val="00AF518A"/>
    <w:rsid w:val="00AF529E"/>
    <w:rsid w:val="00AF6C5B"/>
    <w:rsid w:val="00AF7F41"/>
    <w:rsid w:val="00B002B9"/>
    <w:rsid w:val="00B00413"/>
    <w:rsid w:val="00B00983"/>
    <w:rsid w:val="00B018DB"/>
    <w:rsid w:val="00B02B39"/>
    <w:rsid w:val="00B045F7"/>
    <w:rsid w:val="00B04A72"/>
    <w:rsid w:val="00B05441"/>
    <w:rsid w:val="00B05C34"/>
    <w:rsid w:val="00B05E9F"/>
    <w:rsid w:val="00B05ED9"/>
    <w:rsid w:val="00B06244"/>
    <w:rsid w:val="00B06BCA"/>
    <w:rsid w:val="00B06F89"/>
    <w:rsid w:val="00B078ED"/>
    <w:rsid w:val="00B07A2D"/>
    <w:rsid w:val="00B10E7A"/>
    <w:rsid w:val="00B10EA1"/>
    <w:rsid w:val="00B11A64"/>
    <w:rsid w:val="00B1516B"/>
    <w:rsid w:val="00B1681F"/>
    <w:rsid w:val="00B17EFF"/>
    <w:rsid w:val="00B20BA5"/>
    <w:rsid w:val="00B21277"/>
    <w:rsid w:val="00B2134B"/>
    <w:rsid w:val="00B21CD1"/>
    <w:rsid w:val="00B23367"/>
    <w:rsid w:val="00B23862"/>
    <w:rsid w:val="00B239CB"/>
    <w:rsid w:val="00B2651E"/>
    <w:rsid w:val="00B26EF0"/>
    <w:rsid w:val="00B3032C"/>
    <w:rsid w:val="00B331A4"/>
    <w:rsid w:val="00B3350D"/>
    <w:rsid w:val="00B3383D"/>
    <w:rsid w:val="00B3463B"/>
    <w:rsid w:val="00B348EF"/>
    <w:rsid w:val="00B35AF0"/>
    <w:rsid w:val="00B4084B"/>
    <w:rsid w:val="00B411E0"/>
    <w:rsid w:val="00B4125B"/>
    <w:rsid w:val="00B4193D"/>
    <w:rsid w:val="00B41FF5"/>
    <w:rsid w:val="00B4218E"/>
    <w:rsid w:val="00B43D95"/>
    <w:rsid w:val="00B44884"/>
    <w:rsid w:val="00B44A5E"/>
    <w:rsid w:val="00B4507E"/>
    <w:rsid w:val="00B45EF8"/>
    <w:rsid w:val="00B51057"/>
    <w:rsid w:val="00B51F17"/>
    <w:rsid w:val="00B523B4"/>
    <w:rsid w:val="00B53209"/>
    <w:rsid w:val="00B575A4"/>
    <w:rsid w:val="00B62711"/>
    <w:rsid w:val="00B63BE5"/>
    <w:rsid w:val="00B64227"/>
    <w:rsid w:val="00B64258"/>
    <w:rsid w:val="00B6490C"/>
    <w:rsid w:val="00B649AA"/>
    <w:rsid w:val="00B65160"/>
    <w:rsid w:val="00B65644"/>
    <w:rsid w:val="00B65A14"/>
    <w:rsid w:val="00B665EE"/>
    <w:rsid w:val="00B70E15"/>
    <w:rsid w:val="00B720C1"/>
    <w:rsid w:val="00B7465A"/>
    <w:rsid w:val="00B7465D"/>
    <w:rsid w:val="00B7625D"/>
    <w:rsid w:val="00B763B5"/>
    <w:rsid w:val="00B76670"/>
    <w:rsid w:val="00B77AD4"/>
    <w:rsid w:val="00B830A7"/>
    <w:rsid w:val="00B861C7"/>
    <w:rsid w:val="00B86AD5"/>
    <w:rsid w:val="00B90B00"/>
    <w:rsid w:val="00B90B7A"/>
    <w:rsid w:val="00B913FA"/>
    <w:rsid w:val="00B91D12"/>
    <w:rsid w:val="00B91FE2"/>
    <w:rsid w:val="00B93446"/>
    <w:rsid w:val="00B9417A"/>
    <w:rsid w:val="00B9509B"/>
    <w:rsid w:val="00B965E4"/>
    <w:rsid w:val="00BA00EA"/>
    <w:rsid w:val="00BA305E"/>
    <w:rsid w:val="00BA358F"/>
    <w:rsid w:val="00BA5345"/>
    <w:rsid w:val="00BA59A0"/>
    <w:rsid w:val="00BB15AA"/>
    <w:rsid w:val="00BB3C72"/>
    <w:rsid w:val="00BB74CE"/>
    <w:rsid w:val="00BC0D2E"/>
    <w:rsid w:val="00BC3808"/>
    <w:rsid w:val="00BC6161"/>
    <w:rsid w:val="00BC7807"/>
    <w:rsid w:val="00BD0C00"/>
    <w:rsid w:val="00BD1C44"/>
    <w:rsid w:val="00BD408E"/>
    <w:rsid w:val="00BD488F"/>
    <w:rsid w:val="00BD6C69"/>
    <w:rsid w:val="00BD72F1"/>
    <w:rsid w:val="00BD7379"/>
    <w:rsid w:val="00BD7567"/>
    <w:rsid w:val="00BE0383"/>
    <w:rsid w:val="00BE0A43"/>
    <w:rsid w:val="00BE1CD3"/>
    <w:rsid w:val="00BE4CF9"/>
    <w:rsid w:val="00BE51BD"/>
    <w:rsid w:val="00BF026B"/>
    <w:rsid w:val="00BF263F"/>
    <w:rsid w:val="00BF28DC"/>
    <w:rsid w:val="00BF2C7D"/>
    <w:rsid w:val="00BF4925"/>
    <w:rsid w:val="00BF4E9A"/>
    <w:rsid w:val="00BF64DF"/>
    <w:rsid w:val="00C00029"/>
    <w:rsid w:val="00C010C7"/>
    <w:rsid w:val="00C012F8"/>
    <w:rsid w:val="00C01A6E"/>
    <w:rsid w:val="00C0200D"/>
    <w:rsid w:val="00C04A28"/>
    <w:rsid w:val="00C05445"/>
    <w:rsid w:val="00C05939"/>
    <w:rsid w:val="00C063E7"/>
    <w:rsid w:val="00C06F1B"/>
    <w:rsid w:val="00C07773"/>
    <w:rsid w:val="00C123AE"/>
    <w:rsid w:val="00C12748"/>
    <w:rsid w:val="00C131B0"/>
    <w:rsid w:val="00C13D06"/>
    <w:rsid w:val="00C1428F"/>
    <w:rsid w:val="00C1464D"/>
    <w:rsid w:val="00C14E38"/>
    <w:rsid w:val="00C15679"/>
    <w:rsid w:val="00C15D31"/>
    <w:rsid w:val="00C160BE"/>
    <w:rsid w:val="00C167C1"/>
    <w:rsid w:val="00C20A2A"/>
    <w:rsid w:val="00C20B0B"/>
    <w:rsid w:val="00C20D24"/>
    <w:rsid w:val="00C21E74"/>
    <w:rsid w:val="00C228BB"/>
    <w:rsid w:val="00C231F0"/>
    <w:rsid w:val="00C23E1D"/>
    <w:rsid w:val="00C2443C"/>
    <w:rsid w:val="00C25ECB"/>
    <w:rsid w:val="00C26C58"/>
    <w:rsid w:val="00C27C7C"/>
    <w:rsid w:val="00C3079A"/>
    <w:rsid w:val="00C30B36"/>
    <w:rsid w:val="00C30CAF"/>
    <w:rsid w:val="00C31CC9"/>
    <w:rsid w:val="00C32102"/>
    <w:rsid w:val="00C32BA7"/>
    <w:rsid w:val="00C33E3B"/>
    <w:rsid w:val="00C346AA"/>
    <w:rsid w:val="00C35666"/>
    <w:rsid w:val="00C36861"/>
    <w:rsid w:val="00C41429"/>
    <w:rsid w:val="00C433EE"/>
    <w:rsid w:val="00C45409"/>
    <w:rsid w:val="00C47800"/>
    <w:rsid w:val="00C47D97"/>
    <w:rsid w:val="00C51CFE"/>
    <w:rsid w:val="00C51F37"/>
    <w:rsid w:val="00C52B6C"/>
    <w:rsid w:val="00C53C44"/>
    <w:rsid w:val="00C5425A"/>
    <w:rsid w:val="00C5446B"/>
    <w:rsid w:val="00C5459D"/>
    <w:rsid w:val="00C5766B"/>
    <w:rsid w:val="00C579D0"/>
    <w:rsid w:val="00C60541"/>
    <w:rsid w:val="00C606B0"/>
    <w:rsid w:val="00C60D89"/>
    <w:rsid w:val="00C620B2"/>
    <w:rsid w:val="00C6251C"/>
    <w:rsid w:val="00C62635"/>
    <w:rsid w:val="00C62FF6"/>
    <w:rsid w:val="00C64BAE"/>
    <w:rsid w:val="00C678BF"/>
    <w:rsid w:val="00C74148"/>
    <w:rsid w:val="00C7429A"/>
    <w:rsid w:val="00C74485"/>
    <w:rsid w:val="00C75468"/>
    <w:rsid w:val="00C76171"/>
    <w:rsid w:val="00C76B31"/>
    <w:rsid w:val="00C77106"/>
    <w:rsid w:val="00C779F0"/>
    <w:rsid w:val="00C80349"/>
    <w:rsid w:val="00C819F4"/>
    <w:rsid w:val="00C86D79"/>
    <w:rsid w:val="00C872B1"/>
    <w:rsid w:val="00C87617"/>
    <w:rsid w:val="00C912CA"/>
    <w:rsid w:val="00C930A7"/>
    <w:rsid w:val="00C95175"/>
    <w:rsid w:val="00C956B1"/>
    <w:rsid w:val="00C964CD"/>
    <w:rsid w:val="00C965B0"/>
    <w:rsid w:val="00CA2AF5"/>
    <w:rsid w:val="00CA3086"/>
    <w:rsid w:val="00CA4855"/>
    <w:rsid w:val="00CA4B17"/>
    <w:rsid w:val="00CA53CD"/>
    <w:rsid w:val="00CA67CE"/>
    <w:rsid w:val="00CA760D"/>
    <w:rsid w:val="00CA7669"/>
    <w:rsid w:val="00CA7815"/>
    <w:rsid w:val="00CA7EDD"/>
    <w:rsid w:val="00CB0E27"/>
    <w:rsid w:val="00CB4845"/>
    <w:rsid w:val="00CB526D"/>
    <w:rsid w:val="00CB5565"/>
    <w:rsid w:val="00CB66CB"/>
    <w:rsid w:val="00CB7219"/>
    <w:rsid w:val="00CB795F"/>
    <w:rsid w:val="00CB7B17"/>
    <w:rsid w:val="00CC01B1"/>
    <w:rsid w:val="00CC195A"/>
    <w:rsid w:val="00CC1A7B"/>
    <w:rsid w:val="00CC2507"/>
    <w:rsid w:val="00CC356E"/>
    <w:rsid w:val="00CC4046"/>
    <w:rsid w:val="00CC455F"/>
    <w:rsid w:val="00CC5167"/>
    <w:rsid w:val="00CC564F"/>
    <w:rsid w:val="00CC5AF7"/>
    <w:rsid w:val="00CC68BB"/>
    <w:rsid w:val="00CC6F58"/>
    <w:rsid w:val="00CC7504"/>
    <w:rsid w:val="00CC7D36"/>
    <w:rsid w:val="00CD03B3"/>
    <w:rsid w:val="00CD09D0"/>
    <w:rsid w:val="00CD0D2A"/>
    <w:rsid w:val="00CD1712"/>
    <w:rsid w:val="00CD2449"/>
    <w:rsid w:val="00CD2B3A"/>
    <w:rsid w:val="00CD39DB"/>
    <w:rsid w:val="00CD4719"/>
    <w:rsid w:val="00CD483F"/>
    <w:rsid w:val="00CD4B26"/>
    <w:rsid w:val="00CD5499"/>
    <w:rsid w:val="00CD564D"/>
    <w:rsid w:val="00CD758F"/>
    <w:rsid w:val="00CE0732"/>
    <w:rsid w:val="00CE549D"/>
    <w:rsid w:val="00CE6570"/>
    <w:rsid w:val="00CE7257"/>
    <w:rsid w:val="00CF09E1"/>
    <w:rsid w:val="00CF194E"/>
    <w:rsid w:val="00CF1DA1"/>
    <w:rsid w:val="00CF20C6"/>
    <w:rsid w:val="00CF2E89"/>
    <w:rsid w:val="00CF4F32"/>
    <w:rsid w:val="00CF6774"/>
    <w:rsid w:val="00CF6B44"/>
    <w:rsid w:val="00D00A09"/>
    <w:rsid w:val="00D011C2"/>
    <w:rsid w:val="00D02AC5"/>
    <w:rsid w:val="00D05C3D"/>
    <w:rsid w:val="00D065DB"/>
    <w:rsid w:val="00D06801"/>
    <w:rsid w:val="00D1145F"/>
    <w:rsid w:val="00D115F7"/>
    <w:rsid w:val="00D1236A"/>
    <w:rsid w:val="00D12377"/>
    <w:rsid w:val="00D12729"/>
    <w:rsid w:val="00D14C7E"/>
    <w:rsid w:val="00D15057"/>
    <w:rsid w:val="00D212A9"/>
    <w:rsid w:val="00D2156C"/>
    <w:rsid w:val="00D2156E"/>
    <w:rsid w:val="00D218C6"/>
    <w:rsid w:val="00D23D36"/>
    <w:rsid w:val="00D23FED"/>
    <w:rsid w:val="00D24B7C"/>
    <w:rsid w:val="00D26469"/>
    <w:rsid w:val="00D2679B"/>
    <w:rsid w:val="00D30A6F"/>
    <w:rsid w:val="00D31909"/>
    <w:rsid w:val="00D31BB3"/>
    <w:rsid w:val="00D33164"/>
    <w:rsid w:val="00D33305"/>
    <w:rsid w:val="00D33933"/>
    <w:rsid w:val="00D34531"/>
    <w:rsid w:val="00D3706A"/>
    <w:rsid w:val="00D412D2"/>
    <w:rsid w:val="00D415EF"/>
    <w:rsid w:val="00D4180E"/>
    <w:rsid w:val="00D43A17"/>
    <w:rsid w:val="00D44943"/>
    <w:rsid w:val="00D44B0A"/>
    <w:rsid w:val="00D46E86"/>
    <w:rsid w:val="00D47926"/>
    <w:rsid w:val="00D47B52"/>
    <w:rsid w:val="00D50616"/>
    <w:rsid w:val="00D50E8F"/>
    <w:rsid w:val="00D55DD1"/>
    <w:rsid w:val="00D55FF1"/>
    <w:rsid w:val="00D56155"/>
    <w:rsid w:val="00D569AC"/>
    <w:rsid w:val="00D57367"/>
    <w:rsid w:val="00D573F1"/>
    <w:rsid w:val="00D576EA"/>
    <w:rsid w:val="00D6382F"/>
    <w:rsid w:val="00D677E0"/>
    <w:rsid w:val="00D70252"/>
    <w:rsid w:val="00D726B6"/>
    <w:rsid w:val="00D72DA5"/>
    <w:rsid w:val="00D733CA"/>
    <w:rsid w:val="00D73996"/>
    <w:rsid w:val="00D741C2"/>
    <w:rsid w:val="00D760AD"/>
    <w:rsid w:val="00D7630A"/>
    <w:rsid w:val="00D77E8F"/>
    <w:rsid w:val="00D77F7B"/>
    <w:rsid w:val="00D81D96"/>
    <w:rsid w:val="00D83248"/>
    <w:rsid w:val="00D84BFC"/>
    <w:rsid w:val="00D85E20"/>
    <w:rsid w:val="00D86F4F"/>
    <w:rsid w:val="00D87319"/>
    <w:rsid w:val="00D87D14"/>
    <w:rsid w:val="00D9074A"/>
    <w:rsid w:val="00D92979"/>
    <w:rsid w:val="00D94C30"/>
    <w:rsid w:val="00D975EC"/>
    <w:rsid w:val="00DA22BD"/>
    <w:rsid w:val="00DA4375"/>
    <w:rsid w:val="00DA6BA0"/>
    <w:rsid w:val="00DA6C8E"/>
    <w:rsid w:val="00DB0644"/>
    <w:rsid w:val="00DB0A85"/>
    <w:rsid w:val="00DB29B5"/>
    <w:rsid w:val="00DB2C33"/>
    <w:rsid w:val="00DB65E3"/>
    <w:rsid w:val="00DB6A35"/>
    <w:rsid w:val="00DB6F5A"/>
    <w:rsid w:val="00DB705E"/>
    <w:rsid w:val="00DC0381"/>
    <w:rsid w:val="00DC1543"/>
    <w:rsid w:val="00DC1BCA"/>
    <w:rsid w:val="00DC2870"/>
    <w:rsid w:val="00DC35DA"/>
    <w:rsid w:val="00DC3E48"/>
    <w:rsid w:val="00DC56E0"/>
    <w:rsid w:val="00DC5A86"/>
    <w:rsid w:val="00DC5FAC"/>
    <w:rsid w:val="00DC6D9E"/>
    <w:rsid w:val="00DD2A7D"/>
    <w:rsid w:val="00DD457E"/>
    <w:rsid w:val="00DD490D"/>
    <w:rsid w:val="00DD515E"/>
    <w:rsid w:val="00DD65CF"/>
    <w:rsid w:val="00DD6C4C"/>
    <w:rsid w:val="00DD6F78"/>
    <w:rsid w:val="00DD770F"/>
    <w:rsid w:val="00DE042B"/>
    <w:rsid w:val="00DE4171"/>
    <w:rsid w:val="00DE43A7"/>
    <w:rsid w:val="00DE5368"/>
    <w:rsid w:val="00DE6AC0"/>
    <w:rsid w:val="00DE6D80"/>
    <w:rsid w:val="00DF07A2"/>
    <w:rsid w:val="00DF164D"/>
    <w:rsid w:val="00DF328D"/>
    <w:rsid w:val="00DF3997"/>
    <w:rsid w:val="00DF4996"/>
    <w:rsid w:val="00DF5780"/>
    <w:rsid w:val="00DF58CF"/>
    <w:rsid w:val="00DF60B2"/>
    <w:rsid w:val="00DF743F"/>
    <w:rsid w:val="00DF746F"/>
    <w:rsid w:val="00DF7811"/>
    <w:rsid w:val="00DF7D0D"/>
    <w:rsid w:val="00E012BF"/>
    <w:rsid w:val="00E01619"/>
    <w:rsid w:val="00E01999"/>
    <w:rsid w:val="00E03128"/>
    <w:rsid w:val="00E0344A"/>
    <w:rsid w:val="00E03455"/>
    <w:rsid w:val="00E039F5"/>
    <w:rsid w:val="00E0443F"/>
    <w:rsid w:val="00E04A3A"/>
    <w:rsid w:val="00E05FA2"/>
    <w:rsid w:val="00E06BB1"/>
    <w:rsid w:val="00E07EFE"/>
    <w:rsid w:val="00E112CB"/>
    <w:rsid w:val="00E117B9"/>
    <w:rsid w:val="00E12D97"/>
    <w:rsid w:val="00E12E6A"/>
    <w:rsid w:val="00E1316F"/>
    <w:rsid w:val="00E137EF"/>
    <w:rsid w:val="00E13C29"/>
    <w:rsid w:val="00E15A4A"/>
    <w:rsid w:val="00E15ED5"/>
    <w:rsid w:val="00E16F38"/>
    <w:rsid w:val="00E17C50"/>
    <w:rsid w:val="00E17EFB"/>
    <w:rsid w:val="00E20C02"/>
    <w:rsid w:val="00E22186"/>
    <w:rsid w:val="00E23AE8"/>
    <w:rsid w:val="00E24F2F"/>
    <w:rsid w:val="00E259AD"/>
    <w:rsid w:val="00E25B90"/>
    <w:rsid w:val="00E25C25"/>
    <w:rsid w:val="00E26798"/>
    <w:rsid w:val="00E270E0"/>
    <w:rsid w:val="00E27154"/>
    <w:rsid w:val="00E27CA2"/>
    <w:rsid w:val="00E30B4A"/>
    <w:rsid w:val="00E31656"/>
    <w:rsid w:val="00E343FD"/>
    <w:rsid w:val="00E35B24"/>
    <w:rsid w:val="00E362BE"/>
    <w:rsid w:val="00E37F31"/>
    <w:rsid w:val="00E4012B"/>
    <w:rsid w:val="00E40831"/>
    <w:rsid w:val="00E42DF2"/>
    <w:rsid w:val="00E434F4"/>
    <w:rsid w:val="00E436C6"/>
    <w:rsid w:val="00E43CCD"/>
    <w:rsid w:val="00E43D18"/>
    <w:rsid w:val="00E45004"/>
    <w:rsid w:val="00E455F8"/>
    <w:rsid w:val="00E47D1E"/>
    <w:rsid w:val="00E506E2"/>
    <w:rsid w:val="00E50B8F"/>
    <w:rsid w:val="00E5277A"/>
    <w:rsid w:val="00E54704"/>
    <w:rsid w:val="00E54BCA"/>
    <w:rsid w:val="00E55EB9"/>
    <w:rsid w:val="00E5601E"/>
    <w:rsid w:val="00E564FE"/>
    <w:rsid w:val="00E57CCE"/>
    <w:rsid w:val="00E60180"/>
    <w:rsid w:val="00E609D6"/>
    <w:rsid w:val="00E61A88"/>
    <w:rsid w:val="00E673B2"/>
    <w:rsid w:val="00E675FC"/>
    <w:rsid w:val="00E6771A"/>
    <w:rsid w:val="00E7014F"/>
    <w:rsid w:val="00E70F63"/>
    <w:rsid w:val="00E73C7A"/>
    <w:rsid w:val="00E74988"/>
    <w:rsid w:val="00E75230"/>
    <w:rsid w:val="00E76425"/>
    <w:rsid w:val="00E7661E"/>
    <w:rsid w:val="00E76777"/>
    <w:rsid w:val="00E76CC5"/>
    <w:rsid w:val="00E76FF2"/>
    <w:rsid w:val="00E775A0"/>
    <w:rsid w:val="00E80C7A"/>
    <w:rsid w:val="00E81E51"/>
    <w:rsid w:val="00E865E8"/>
    <w:rsid w:val="00E86849"/>
    <w:rsid w:val="00E86F45"/>
    <w:rsid w:val="00E87645"/>
    <w:rsid w:val="00E93F5B"/>
    <w:rsid w:val="00E95E84"/>
    <w:rsid w:val="00E9624C"/>
    <w:rsid w:val="00E97459"/>
    <w:rsid w:val="00EA2408"/>
    <w:rsid w:val="00EA25A9"/>
    <w:rsid w:val="00EA28A9"/>
    <w:rsid w:val="00EA300D"/>
    <w:rsid w:val="00EA4E16"/>
    <w:rsid w:val="00EA754B"/>
    <w:rsid w:val="00EB00E7"/>
    <w:rsid w:val="00EB01FC"/>
    <w:rsid w:val="00EB03F8"/>
    <w:rsid w:val="00EB1988"/>
    <w:rsid w:val="00EB1EED"/>
    <w:rsid w:val="00EB299A"/>
    <w:rsid w:val="00EB2A46"/>
    <w:rsid w:val="00EB2F7B"/>
    <w:rsid w:val="00EB30D4"/>
    <w:rsid w:val="00EB51DF"/>
    <w:rsid w:val="00EB60B7"/>
    <w:rsid w:val="00EB6AFC"/>
    <w:rsid w:val="00EC285F"/>
    <w:rsid w:val="00EC2E5D"/>
    <w:rsid w:val="00EC38CC"/>
    <w:rsid w:val="00EC3FE8"/>
    <w:rsid w:val="00EC4776"/>
    <w:rsid w:val="00EC498E"/>
    <w:rsid w:val="00EC7FB7"/>
    <w:rsid w:val="00ED163D"/>
    <w:rsid w:val="00ED2B39"/>
    <w:rsid w:val="00ED32C4"/>
    <w:rsid w:val="00ED334D"/>
    <w:rsid w:val="00ED55F5"/>
    <w:rsid w:val="00ED6F56"/>
    <w:rsid w:val="00ED73CC"/>
    <w:rsid w:val="00ED7EED"/>
    <w:rsid w:val="00EE41A7"/>
    <w:rsid w:val="00EE46C2"/>
    <w:rsid w:val="00EE4C7E"/>
    <w:rsid w:val="00EE6220"/>
    <w:rsid w:val="00EE6569"/>
    <w:rsid w:val="00EE7966"/>
    <w:rsid w:val="00EF05C9"/>
    <w:rsid w:val="00EF0FB0"/>
    <w:rsid w:val="00EF1DB9"/>
    <w:rsid w:val="00EF2479"/>
    <w:rsid w:val="00EF2FC1"/>
    <w:rsid w:val="00EF424E"/>
    <w:rsid w:val="00EF602A"/>
    <w:rsid w:val="00EF6087"/>
    <w:rsid w:val="00EF6B47"/>
    <w:rsid w:val="00EF75CE"/>
    <w:rsid w:val="00EF78E2"/>
    <w:rsid w:val="00EF7D00"/>
    <w:rsid w:val="00F048E7"/>
    <w:rsid w:val="00F04EF0"/>
    <w:rsid w:val="00F0602E"/>
    <w:rsid w:val="00F069F3"/>
    <w:rsid w:val="00F06C15"/>
    <w:rsid w:val="00F070C2"/>
    <w:rsid w:val="00F10BEF"/>
    <w:rsid w:val="00F1362F"/>
    <w:rsid w:val="00F14780"/>
    <w:rsid w:val="00F14F67"/>
    <w:rsid w:val="00F1669A"/>
    <w:rsid w:val="00F170CF"/>
    <w:rsid w:val="00F172D0"/>
    <w:rsid w:val="00F17409"/>
    <w:rsid w:val="00F21161"/>
    <w:rsid w:val="00F2375D"/>
    <w:rsid w:val="00F26360"/>
    <w:rsid w:val="00F30DBD"/>
    <w:rsid w:val="00F3231C"/>
    <w:rsid w:val="00F32D69"/>
    <w:rsid w:val="00F337A3"/>
    <w:rsid w:val="00F33A22"/>
    <w:rsid w:val="00F33DB0"/>
    <w:rsid w:val="00F345A1"/>
    <w:rsid w:val="00F347FE"/>
    <w:rsid w:val="00F34BE9"/>
    <w:rsid w:val="00F35529"/>
    <w:rsid w:val="00F3590A"/>
    <w:rsid w:val="00F362FE"/>
    <w:rsid w:val="00F36A17"/>
    <w:rsid w:val="00F3760E"/>
    <w:rsid w:val="00F377C3"/>
    <w:rsid w:val="00F40AF4"/>
    <w:rsid w:val="00F41C65"/>
    <w:rsid w:val="00F437BC"/>
    <w:rsid w:val="00F44688"/>
    <w:rsid w:val="00F450CE"/>
    <w:rsid w:val="00F45AD9"/>
    <w:rsid w:val="00F465F8"/>
    <w:rsid w:val="00F52D3D"/>
    <w:rsid w:val="00F53CFF"/>
    <w:rsid w:val="00F543A5"/>
    <w:rsid w:val="00F54B49"/>
    <w:rsid w:val="00F54C8E"/>
    <w:rsid w:val="00F561CC"/>
    <w:rsid w:val="00F56270"/>
    <w:rsid w:val="00F56578"/>
    <w:rsid w:val="00F56B7A"/>
    <w:rsid w:val="00F605E6"/>
    <w:rsid w:val="00F60A5D"/>
    <w:rsid w:val="00F61971"/>
    <w:rsid w:val="00F65141"/>
    <w:rsid w:val="00F65F70"/>
    <w:rsid w:val="00F66046"/>
    <w:rsid w:val="00F66A64"/>
    <w:rsid w:val="00F7251F"/>
    <w:rsid w:val="00F72570"/>
    <w:rsid w:val="00F72E7D"/>
    <w:rsid w:val="00F73395"/>
    <w:rsid w:val="00F73D73"/>
    <w:rsid w:val="00F74584"/>
    <w:rsid w:val="00F75715"/>
    <w:rsid w:val="00F759AC"/>
    <w:rsid w:val="00F77CA3"/>
    <w:rsid w:val="00F80FCD"/>
    <w:rsid w:val="00F8172F"/>
    <w:rsid w:val="00F817E1"/>
    <w:rsid w:val="00F83C67"/>
    <w:rsid w:val="00F84A99"/>
    <w:rsid w:val="00F84D4D"/>
    <w:rsid w:val="00F86938"/>
    <w:rsid w:val="00F86F52"/>
    <w:rsid w:val="00F91201"/>
    <w:rsid w:val="00F912E0"/>
    <w:rsid w:val="00F92864"/>
    <w:rsid w:val="00F92E09"/>
    <w:rsid w:val="00F932E2"/>
    <w:rsid w:val="00F95603"/>
    <w:rsid w:val="00F95D21"/>
    <w:rsid w:val="00F96E49"/>
    <w:rsid w:val="00F97576"/>
    <w:rsid w:val="00FA12BD"/>
    <w:rsid w:val="00FA152D"/>
    <w:rsid w:val="00FA2ABE"/>
    <w:rsid w:val="00FA300B"/>
    <w:rsid w:val="00FA33B0"/>
    <w:rsid w:val="00FA5FD2"/>
    <w:rsid w:val="00FB04D5"/>
    <w:rsid w:val="00FB177B"/>
    <w:rsid w:val="00FB2FC9"/>
    <w:rsid w:val="00FB3566"/>
    <w:rsid w:val="00FB35EB"/>
    <w:rsid w:val="00FB3A51"/>
    <w:rsid w:val="00FB3EC4"/>
    <w:rsid w:val="00FB50EB"/>
    <w:rsid w:val="00FB55AC"/>
    <w:rsid w:val="00FB622B"/>
    <w:rsid w:val="00FB6949"/>
    <w:rsid w:val="00FC030C"/>
    <w:rsid w:val="00FC3133"/>
    <w:rsid w:val="00FC41D4"/>
    <w:rsid w:val="00FC6D3E"/>
    <w:rsid w:val="00FC6E5D"/>
    <w:rsid w:val="00FC727E"/>
    <w:rsid w:val="00FC7F00"/>
    <w:rsid w:val="00FD02B3"/>
    <w:rsid w:val="00FD0B8E"/>
    <w:rsid w:val="00FD0CC5"/>
    <w:rsid w:val="00FD2C1A"/>
    <w:rsid w:val="00FD2F82"/>
    <w:rsid w:val="00FD352E"/>
    <w:rsid w:val="00FD493E"/>
    <w:rsid w:val="00FD5507"/>
    <w:rsid w:val="00FD6DE1"/>
    <w:rsid w:val="00FD78C6"/>
    <w:rsid w:val="00FD7F89"/>
    <w:rsid w:val="00FE01BF"/>
    <w:rsid w:val="00FE02CF"/>
    <w:rsid w:val="00FE1887"/>
    <w:rsid w:val="00FE194F"/>
    <w:rsid w:val="00FE330A"/>
    <w:rsid w:val="00FE36D2"/>
    <w:rsid w:val="00FE46CD"/>
    <w:rsid w:val="00FF0542"/>
    <w:rsid w:val="00FF0582"/>
    <w:rsid w:val="00FF1AE7"/>
    <w:rsid w:val="00FF1C07"/>
    <w:rsid w:val="00FF22A2"/>
    <w:rsid w:val="00FF3402"/>
    <w:rsid w:val="00FF3D49"/>
    <w:rsid w:val="00FF7DD7"/>
    <w:rsid w:val="00FF7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495BAC"/>
  <w15:chartTrackingRefBased/>
  <w15:docId w15:val="{C78CE558-E951-46BF-B280-5528F4F2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33B3"/>
  </w:style>
  <w:style w:type="paragraph" w:styleId="Nagwek1">
    <w:name w:val="heading 1"/>
    <w:basedOn w:val="Normalny"/>
    <w:next w:val="Normalny"/>
    <w:qFormat/>
    <w:pPr>
      <w:keepNext/>
      <w:outlineLvl w:val="0"/>
    </w:pPr>
    <w:rPr>
      <w:sz w:val="26"/>
    </w:rPr>
  </w:style>
  <w:style w:type="paragraph" w:styleId="Nagwek2">
    <w:name w:val="heading 2"/>
    <w:basedOn w:val="Normalny"/>
    <w:next w:val="Normalny"/>
    <w:qFormat/>
    <w:pPr>
      <w:keepNext/>
      <w:outlineLvl w:val="1"/>
    </w:pPr>
    <w:rPr>
      <w:sz w:val="28"/>
      <w:lang w:val="en-US"/>
    </w:rPr>
  </w:style>
  <w:style w:type="paragraph" w:styleId="Nagwek3">
    <w:name w:val="heading 3"/>
    <w:basedOn w:val="Normalny"/>
    <w:next w:val="Normalny"/>
    <w:qFormat/>
    <w:rsid w:val="002D60A3"/>
    <w:pPr>
      <w:tabs>
        <w:tab w:val="left" w:pos="7125"/>
      </w:tabs>
      <w:spacing w:before="240" w:after="240"/>
      <w:jc w:val="both"/>
      <w:outlineLvl w:val="2"/>
    </w:pPr>
    <w:rPr>
      <w:rFonts w:ascii="Arial" w:hAnsi="Arial" w:cs="Arial"/>
      <w:sz w:val="24"/>
      <w:szCs w:val="24"/>
    </w:rPr>
  </w:style>
  <w:style w:type="paragraph" w:styleId="Nagwek4">
    <w:name w:val="heading 4"/>
    <w:basedOn w:val="Normalny"/>
    <w:next w:val="Normalny"/>
    <w:qFormat/>
    <w:pPr>
      <w:keepNext/>
      <w:ind w:firstLine="708"/>
      <w:jc w:val="center"/>
      <w:outlineLvl w:val="3"/>
    </w:pPr>
    <w:rPr>
      <w:b/>
      <w:sz w:val="24"/>
    </w:rPr>
  </w:style>
  <w:style w:type="paragraph" w:styleId="Nagwek5">
    <w:name w:val="heading 5"/>
    <w:basedOn w:val="Normalny"/>
    <w:next w:val="Normalny"/>
    <w:qFormat/>
    <w:pPr>
      <w:keepNext/>
      <w:spacing w:line="360" w:lineRule="auto"/>
      <w:jc w:val="both"/>
      <w:outlineLvl w:val="4"/>
    </w:pPr>
    <w:rPr>
      <w:sz w:val="24"/>
    </w:rPr>
  </w:style>
  <w:style w:type="paragraph" w:styleId="Nagwek6">
    <w:name w:val="heading 6"/>
    <w:basedOn w:val="Normalny"/>
    <w:next w:val="Normalny"/>
    <w:qFormat/>
    <w:pPr>
      <w:keepNext/>
      <w:spacing w:line="360" w:lineRule="auto"/>
      <w:jc w:val="center"/>
      <w:outlineLvl w:val="5"/>
    </w:pPr>
    <w:rPr>
      <w:sz w:val="28"/>
    </w:rPr>
  </w:style>
  <w:style w:type="paragraph" w:styleId="Nagwek7">
    <w:name w:val="heading 7"/>
    <w:basedOn w:val="Normalny"/>
    <w:next w:val="Normalny"/>
    <w:qFormat/>
    <w:pPr>
      <w:keepNext/>
      <w:ind w:left="708"/>
      <w:outlineLvl w:val="6"/>
    </w:pPr>
    <w:rPr>
      <w:sz w:val="24"/>
    </w:rPr>
  </w:style>
  <w:style w:type="paragraph" w:styleId="Nagwek8">
    <w:name w:val="heading 8"/>
    <w:basedOn w:val="Normalny"/>
    <w:next w:val="Normalny"/>
    <w:qFormat/>
    <w:pPr>
      <w:keepNext/>
      <w:jc w:val="center"/>
      <w:outlineLvl w:val="7"/>
    </w:pPr>
    <w:rPr>
      <w:b/>
      <w:sz w:val="24"/>
    </w:rPr>
  </w:style>
  <w:style w:type="paragraph" w:styleId="Nagwek9">
    <w:name w:val="heading 9"/>
    <w:basedOn w:val="Normalny"/>
    <w:next w:val="Normalny"/>
    <w:qFormat/>
    <w:pPr>
      <w:keepNext/>
      <w:spacing w:line="360" w:lineRule="auto"/>
      <w:ind w:left="3900" w:firstLine="348"/>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podstawowyZnak">
    <w:name w:val="Tekst podstawowy.Tekst podstawowy Znak"/>
    <w:basedOn w:val="Normalny"/>
    <w:pPr>
      <w:jc w:val="both"/>
    </w:pPr>
    <w:rPr>
      <w:sz w:val="28"/>
    </w:rPr>
  </w:style>
  <w:style w:type="paragraph" w:styleId="Tekstpodstawowywcity">
    <w:name w:val="Body Text Indent"/>
    <w:basedOn w:val="Normalny"/>
    <w:pPr>
      <w:tabs>
        <w:tab w:val="left" w:pos="0"/>
      </w:tabs>
      <w:spacing w:line="360" w:lineRule="atLeast"/>
      <w:jc w:val="both"/>
    </w:pPr>
    <w:rPr>
      <w:sz w:val="24"/>
    </w:rPr>
  </w:style>
  <w:style w:type="paragraph" w:styleId="Tytu">
    <w:name w:val="Title"/>
    <w:basedOn w:val="Normalny"/>
    <w:qFormat/>
    <w:pPr>
      <w:jc w:val="center"/>
    </w:pPr>
    <w:rPr>
      <w:b/>
      <w:sz w:val="28"/>
    </w:rPr>
  </w:style>
  <w:style w:type="paragraph" w:styleId="Tekstpodstawowywcity2">
    <w:name w:val="Body Text Indent 2"/>
    <w:basedOn w:val="Normalny"/>
    <w:link w:val="Tekstpodstawowywcity2Znak"/>
    <w:pPr>
      <w:spacing w:line="360" w:lineRule="auto"/>
      <w:ind w:left="284" w:hanging="284"/>
      <w:jc w:val="both"/>
    </w:pPr>
    <w:rPr>
      <w:sz w:val="24"/>
    </w:rPr>
  </w:style>
  <w:style w:type="paragraph" w:styleId="Tekstpodstawowywcity3">
    <w:name w:val="Body Text Indent 3"/>
    <w:basedOn w:val="Normalny"/>
    <w:pPr>
      <w:spacing w:line="360" w:lineRule="auto"/>
      <w:ind w:firstLine="360"/>
      <w:jc w:val="both"/>
    </w:pPr>
    <w:rPr>
      <w:sz w:val="24"/>
    </w:rPr>
  </w:style>
  <w:style w:type="paragraph" w:styleId="Nagwek">
    <w:name w:val="header"/>
    <w:aliases w:val="Nagłówek strony"/>
    <w:basedOn w:val="Normalny"/>
    <w:link w:val="NagwekZnak"/>
    <w:pPr>
      <w:tabs>
        <w:tab w:val="center" w:pos="4536"/>
        <w:tab w:val="right" w:pos="9072"/>
      </w:tabs>
      <w:jc w:val="both"/>
    </w:pPr>
    <w:rPr>
      <w:rFonts w:ascii="Arial" w:hAnsi="Arial"/>
      <w:sz w:val="24"/>
    </w:rPr>
  </w:style>
  <w:style w:type="paragraph" w:styleId="Stopka">
    <w:name w:val="footer"/>
    <w:basedOn w:val="Normalny"/>
    <w:link w:val="StopkaZnak"/>
    <w:pPr>
      <w:tabs>
        <w:tab w:val="center" w:pos="4536"/>
        <w:tab w:val="right" w:pos="9072"/>
      </w:tabs>
    </w:pPr>
    <w:rPr>
      <w:sz w:val="24"/>
      <w:lang w:val="x-none" w:eastAsia="x-none"/>
    </w:rPr>
  </w:style>
  <w:style w:type="paragraph" w:styleId="Tekstpodstawowy3">
    <w:name w:val="Body Text 3"/>
    <w:basedOn w:val="Normalny"/>
    <w:link w:val="Tekstpodstawowy3Znak"/>
    <w:pPr>
      <w:spacing w:line="360" w:lineRule="auto"/>
      <w:jc w:val="both"/>
    </w:pPr>
    <w:rPr>
      <w:b/>
      <w:sz w:val="24"/>
      <w:lang w:val="x-none" w:eastAsia="x-none"/>
    </w:rPr>
  </w:style>
  <w:style w:type="paragraph" w:styleId="NormalnyWeb">
    <w:name w:val="Normal (Web)"/>
    <w:basedOn w:val="Normalny"/>
    <w:pPr>
      <w:spacing w:before="100" w:after="100"/>
    </w:pPr>
    <w:rPr>
      <w:sz w:val="24"/>
    </w:rPr>
  </w:style>
  <w:style w:type="paragraph" w:customStyle="1" w:styleId="BodyText22">
    <w:name w:val="Body Text 22"/>
    <w:basedOn w:val="Normalny"/>
    <w:pPr>
      <w:widowControl w:val="0"/>
      <w:spacing w:line="360" w:lineRule="auto"/>
      <w:jc w:val="both"/>
    </w:pPr>
    <w:rPr>
      <w:rFonts w:ascii="Arial" w:hAnsi="Arial"/>
      <w:sz w:val="24"/>
    </w:rPr>
  </w:style>
  <w:style w:type="paragraph" w:customStyle="1" w:styleId="1">
    <w:name w:val="1"/>
    <w:basedOn w:val="Normalny"/>
    <w:next w:val="Nagwek"/>
    <w:pPr>
      <w:tabs>
        <w:tab w:val="center" w:pos="4536"/>
        <w:tab w:val="right" w:pos="9072"/>
      </w:tabs>
      <w:jc w:val="both"/>
    </w:pPr>
    <w:rPr>
      <w:rFonts w:ascii="Arial" w:hAnsi="Arial"/>
      <w:sz w:val="24"/>
    </w:rPr>
  </w:style>
  <w:style w:type="paragraph" w:customStyle="1" w:styleId="TekstpodstawowyTekstpodstawowyZnak1">
    <w:name w:val="Tekst podstawowy.Tekst podstawowy Znak1"/>
    <w:basedOn w:val="Normalny"/>
    <w:pPr>
      <w:spacing w:line="340" w:lineRule="atLeast"/>
      <w:jc w:val="both"/>
    </w:pPr>
    <w:rPr>
      <w:rFonts w:ascii="Arial" w:hAnsi="Arial"/>
      <w:sz w:val="24"/>
    </w:rPr>
  </w:style>
  <w:style w:type="paragraph" w:customStyle="1" w:styleId="Listanumerycznapodstawowa">
    <w:name w:val="Lista numeryczna podstawowa"/>
    <w:basedOn w:val="Normalny"/>
    <w:pPr>
      <w:keepNext/>
      <w:tabs>
        <w:tab w:val="left" w:pos="357"/>
        <w:tab w:val="num" w:pos="1440"/>
      </w:tabs>
      <w:ind w:left="1434" w:hanging="357"/>
      <w:jc w:val="both"/>
    </w:pPr>
    <w:rPr>
      <w:color w:val="000000"/>
      <w:sz w:val="22"/>
    </w:rPr>
  </w:style>
  <w:style w:type="paragraph" w:customStyle="1" w:styleId="Listaalfabetyczna">
    <w:name w:val="Lista alfabetyczna"/>
    <w:basedOn w:val="Normalny"/>
    <w:pPr>
      <w:keepNext/>
      <w:tabs>
        <w:tab w:val="num" w:pos="1296"/>
      </w:tabs>
      <w:spacing w:before="60" w:line="264" w:lineRule="auto"/>
      <w:ind w:left="1293" w:hanging="357"/>
      <w:jc w:val="both"/>
    </w:pPr>
    <w:rPr>
      <w:color w:val="000000"/>
      <w:sz w:val="22"/>
    </w:rPr>
  </w:style>
  <w:style w:type="paragraph" w:customStyle="1" w:styleId="pkt1">
    <w:name w:val="pkt1"/>
    <w:basedOn w:val="Normalny"/>
    <w:pPr>
      <w:tabs>
        <w:tab w:val="left" w:pos="357"/>
        <w:tab w:val="num" w:pos="700"/>
      </w:tabs>
      <w:spacing w:after="120" w:line="264" w:lineRule="auto"/>
      <w:ind w:left="680" w:hanging="340"/>
      <w:jc w:val="both"/>
    </w:pPr>
    <w:rPr>
      <w:rFonts w:ascii="Arial" w:hAnsi="Arial"/>
      <w:color w:val="000000"/>
      <w:sz w:val="18"/>
    </w:rPr>
  </w:style>
  <w:style w:type="character" w:styleId="Numerstrony">
    <w:name w:val="page number"/>
    <w:basedOn w:val="Domylnaczcionkaakapitu"/>
  </w:style>
  <w:style w:type="paragraph" w:styleId="Tekstpodstawowy">
    <w:name w:val="Body Text"/>
    <w:aliases w:val="Tekst podstawowy Znak,Odstęp"/>
    <w:basedOn w:val="Normalny"/>
    <w:pPr>
      <w:spacing w:line="360" w:lineRule="auto"/>
      <w:jc w:val="both"/>
    </w:pPr>
    <w:rPr>
      <w:snapToGrid w:val="0"/>
      <w:sz w:val="24"/>
    </w:rPr>
  </w:style>
  <w:style w:type="paragraph" w:styleId="Legenda">
    <w:name w:val="caption"/>
    <w:basedOn w:val="Normalny"/>
    <w:next w:val="Normalny"/>
    <w:qFormat/>
    <w:pPr>
      <w:spacing w:before="120"/>
      <w:ind w:left="284"/>
    </w:pPr>
    <w:rPr>
      <w:b/>
      <w:snapToGrid w:val="0"/>
    </w:rPr>
  </w:style>
  <w:style w:type="paragraph" w:customStyle="1" w:styleId="JSpodstawowy">
    <w:name w:val="JSpodstawowy"/>
    <w:basedOn w:val="Normalny"/>
    <w:pPr>
      <w:widowControl w:val="0"/>
      <w:spacing w:after="120"/>
      <w:jc w:val="both"/>
    </w:pPr>
    <w:rPr>
      <w:snapToGrid w:val="0"/>
      <w:sz w:val="24"/>
    </w:rPr>
  </w:style>
  <w:style w:type="paragraph" w:styleId="Tekstpodstawowy2">
    <w:name w:val="Body Text 2"/>
    <w:basedOn w:val="Normalny"/>
    <w:rPr>
      <w:color w:val="FF0000"/>
      <w:sz w:val="24"/>
    </w:rPr>
  </w:style>
  <w:style w:type="paragraph" w:customStyle="1" w:styleId="Tekstpodstawowywcity21">
    <w:name w:val="Tekst podstawowy wcięty 21"/>
    <w:basedOn w:val="Normalny"/>
    <w:pPr>
      <w:suppressAutoHyphens/>
      <w:spacing w:line="360" w:lineRule="auto"/>
      <w:ind w:left="284" w:hanging="284"/>
      <w:jc w:val="both"/>
    </w:pPr>
    <w:rPr>
      <w:sz w:val="24"/>
      <w:lang w:eastAsia="ar-SA"/>
    </w:rPr>
  </w:style>
  <w:style w:type="paragraph" w:customStyle="1" w:styleId="Tekstpodstawowywcity31">
    <w:name w:val="Tekst podstawowy wcięty 31"/>
    <w:basedOn w:val="Normalny"/>
    <w:pPr>
      <w:suppressAutoHyphens/>
      <w:spacing w:line="360" w:lineRule="auto"/>
      <w:ind w:firstLine="360"/>
      <w:jc w:val="both"/>
    </w:pPr>
    <w:rPr>
      <w:sz w:val="24"/>
      <w:lang w:eastAsia="ar-SA"/>
    </w:rPr>
  </w:style>
  <w:style w:type="paragraph" w:customStyle="1" w:styleId="Nagwek10">
    <w:name w:val="Nagłówek1"/>
    <w:basedOn w:val="Normalny"/>
    <w:next w:val="Tekstpodstawowy"/>
    <w:pPr>
      <w:keepNext/>
      <w:suppressAutoHyphens/>
      <w:spacing w:before="240" w:after="120"/>
    </w:pPr>
    <w:rPr>
      <w:rFonts w:ascii="Luxi Sans" w:eastAsia="Mincho" w:hAnsi="Luxi Sans" w:cs="Courier New"/>
      <w:sz w:val="28"/>
      <w:szCs w:val="28"/>
      <w:lang w:eastAsia="ar-SA"/>
    </w:rPr>
  </w:style>
  <w:style w:type="paragraph" w:customStyle="1" w:styleId="Legenda1">
    <w:name w:val="Legenda1"/>
    <w:basedOn w:val="Normalny"/>
    <w:next w:val="Normalny"/>
    <w:pPr>
      <w:suppressAutoHyphens/>
      <w:spacing w:before="120"/>
      <w:ind w:left="284"/>
    </w:pPr>
    <w:rPr>
      <w:b/>
      <w:lang w:eastAsia="ar-SA"/>
    </w:rPr>
  </w:style>
  <w:style w:type="paragraph" w:customStyle="1" w:styleId="Tekstpodstawowy31">
    <w:name w:val="Tekst podstawowy 31"/>
    <w:basedOn w:val="Normalny"/>
    <w:pPr>
      <w:suppressAutoHyphens/>
      <w:spacing w:line="360" w:lineRule="auto"/>
      <w:jc w:val="both"/>
    </w:pPr>
    <w:rPr>
      <w:b/>
      <w:sz w:val="24"/>
      <w:lang w:eastAsia="ar-SA"/>
    </w:rPr>
  </w:style>
  <w:style w:type="paragraph" w:customStyle="1" w:styleId="TabellenText">
    <w:name w:val="Tabellen Text"/>
    <w:pPr>
      <w:spacing w:before="60"/>
      <w:jc w:val="both"/>
    </w:pPr>
    <w:rPr>
      <w:rFonts w:ascii="Arial" w:hAnsi="Arial"/>
      <w:snapToGrid w:val="0"/>
      <w:color w:val="000000"/>
      <w:lang w:val="de-DE"/>
    </w:rPr>
  </w:style>
  <w:style w:type="paragraph" w:customStyle="1" w:styleId="Standardowy0">
    <w:name w:val="Standardowy_"/>
    <w:pPr>
      <w:widowControl w:val="0"/>
      <w:tabs>
        <w:tab w:val="left" w:pos="-720"/>
      </w:tabs>
      <w:suppressAutoHyphens/>
      <w:jc w:val="both"/>
    </w:pPr>
    <w:rPr>
      <w:snapToGrid w:val="0"/>
      <w:spacing w:val="-3"/>
      <w:sz w:val="24"/>
      <w:lang w:val="en-US"/>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table" w:styleId="Tabela-Siatka">
    <w:name w:val="Table Grid"/>
    <w:basedOn w:val="Standardowy"/>
    <w:uiPriority w:val="59"/>
    <w:rsid w:val="00C5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ny"/>
    <w:next w:val="Wcicienormalne"/>
    <w:pPr>
      <w:numPr>
        <w:numId w:val="1"/>
      </w:numPr>
      <w:tabs>
        <w:tab w:val="clear" w:pos="720"/>
        <w:tab w:val="left" w:pos="357"/>
      </w:tabs>
      <w:spacing w:after="120"/>
      <w:ind w:left="708" w:firstLine="0"/>
    </w:pPr>
    <w:rPr>
      <w:rFonts w:ascii="Arial" w:hAnsi="Arial"/>
      <w:color w:val="000000"/>
    </w:rPr>
  </w:style>
  <w:style w:type="paragraph" w:customStyle="1" w:styleId="Zwyklytekst">
    <w:name w:val="Zwykly tekst"/>
    <w:basedOn w:val="Normalny"/>
    <w:rPr>
      <w:rFonts w:ascii="Courier New" w:hAnsi="Courier New"/>
    </w:rPr>
  </w:style>
  <w:style w:type="paragraph" w:styleId="Wcicienormalne">
    <w:name w:val="Normal Indent"/>
    <w:basedOn w:val="Normalny"/>
    <w:pPr>
      <w:ind w:left="708"/>
    </w:pPr>
  </w:style>
  <w:style w:type="paragraph" w:customStyle="1" w:styleId="Listanumerycznaznawiasem">
    <w:name w:val="Lista numeryczna z nawiasem"/>
    <w:basedOn w:val="Normalny"/>
    <w:pPr>
      <w:numPr>
        <w:numId w:val="2"/>
      </w:numPr>
      <w:spacing w:after="20" w:line="264" w:lineRule="auto"/>
      <w:ind w:left="360" w:hanging="360"/>
      <w:jc w:val="both"/>
    </w:pPr>
    <w:rPr>
      <w:rFonts w:ascii="Arial" w:hAnsi="Arial"/>
      <w:color w:val="000000"/>
    </w:rPr>
  </w:style>
  <w:style w:type="table" w:styleId="Tabela-Profesjonalny">
    <w:name w:val="Table Professional"/>
    <w:basedOn w:val="Standardowy"/>
    <w:rsid w:val="00ED55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ipercze">
    <w:name w:val="Hyperlink"/>
    <w:rsid w:val="003B7A6B"/>
    <w:rPr>
      <w:color w:val="0000FF"/>
      <w:u w:val="single"/>
    </w:rPr>
  </w:style>
  <w:style w:type="character" w:styleId="Uwydatnienie">
    <w:name w:val="Emphasis"/>
    <w:uiPriority w:val="20"/>
    <w:qFormat/>
    <w:rsid w:val="003B7A6B"/>
    <w:rPr>
      <w:i/>
      <w:iCs/>
    </w:rPr>
  </w:style>
  <w:style w:type="character" w:styleId="Pogrubienie">
    <w:name w:val="Strong"/>
    <w:qFormat/>
    <w:rsid w:val="003B7A6B"/>
    <w:rPr>
      <w:b/>
      <w:bCs/>
    </w:rPr>
  </w:style>
  <w:style w:type="paragraph" w:customStyle="1" w:styleId="xl38">
    <w:name w:val="xl38"/>
    <w:basedOn w:val="Normalny"/>
    <w:rsid w:val="0086267C"/>
    <w:pPr>
      <w:spacing w:before="100" w:beforeAutospacing="1" w:after="100" w:afterAutospacing="1"/>
      <w:jc w:val="center"/>
    </w:pPr>
    <w:rPr>
      <w:rFonts w:ascii="Arial" w:eastAsia="Arial Unicode MS" w:hAnsi="Arial" w:cs="Arial"/>
      <w:sz w:val="24"/>
      <w:szCs w:val="24"/>
    </w:rPr>
  </w:style>
  <w:style w:type="paragraph" w:customStyle="1" w:styleId="Standardowy2">
    <w:name w:val="Standardowy2"/>
    <w:basedOn w:val="Normalny"/>
    <w:rsid w:val="00295E3C"/>
    <w:pPr>
      <w:ind w:firstLine="709"/>
      <w:jc w:val="both"/>
    </w:pPr>
    <w:rPr>
      <w:rFonts w:ascii="Arial" w:hAnsi="Arial"/>
      <w:sz w:val="24"/>
    </w:rPr>
  </w:style>
  <w:style w:type="paragraph" w:styleId="Tekstblokowy">
    <w:name w:val="Block Text"/>
    <w:basedOn w:val="Normalny"/>
    <w:rsid w:val="00E270E0"/>
    <w:pPr>
      <w:spacing w:line="360" w:lineRule="auto"/>
      <w:ind w:left="-212" w:right="-322"/>
      <w:jc w:val="center"/>
    </w:pPr>
    <w:rPr>
      <w:sz w:val="22"/>
    </w:rPr>
  </w:style>
  <w:style w:type="paragraph" w:customStyle="1" w:styleId="Default">
    <w:name w:val="Default"/>
    <w:rsid w:val="001C6EBB"/>
    <w:pPr>
      <w:autoSpaceDE w:val="0"/>
      <w:autoSpaceDN w:val="0"/>
      <w:adjustRightInd w:val="0"/>
    </w:pPr>
    <w:rPr>
      <w:rFonts w:ascii="Arial" w:hAnsi="Arial" w:cs="Arial"/>
      <w:color w:val="000000"/>
      <w:sz w:val="24"/>
      <w:szCs w:val="24"/>
    </w:rPr>
  </w:style>
  <w:style w:type="character" w:customStyle="1" w:styleId="Tekstpodstawowy3Znak">
    <w:name w:val="Tekst podstawowy 3 Znak"/>
    <w:link w:val="Tekstpodstawowy3"/>
    <w:rsid w:val="00861490"/>
    <w:rPr>
      <w:b/>
      <w:sz w:val="24"/>
    </w:rPr>
  </w:style>
  <w:style w:type="character" w:customStyle="1" w:styleId="StopkaZnak">
    <w:name w:val="Stopka Znak"/>
    <w:link w:val="Stopka"/>
    <w:rsid w:val="00175A30"/>
    <w:rPr>
      <w:sz w:val="24"/>
    </w:rPr>
  </w:style>
  <w:style w:type="character" w:customStyle="1" w:styleId="st">
    <w:name w:val="st"/>
    <w:basedOn w:val="Domylnaczcionkaakapitu"/>
    <w:rsid w:val="00537BC6"/>
  </w:style>
  <w:style w:type="character" w:customStyle="1" w:styleId="pkttabelaChar">
    <w:name w:val="pkt tabela Char"/>
    <w:link w:val="pkttabela"/>
    <w:uiPriority w:val="99"/>
    <w:locked/>
    <w:rsid w:val="000A5513"/>
    <w:rPr>
      <w:rFonts w:ascii="Arial Narrow" w:hAnsi="Arial Narrow"/>
      <w:sz w:val="24"/>
      <w:szCs w:val="24"/>
    </w:rPr>
  </w:style>
  <w:style w:type="paragraph" w:customStyle="1" w:styleId="pkttabela">
    <w:name w:val="pkt tabela"/>
    <w:basedOn w:val="Normalny"/>
    <w:link w:val="pkttabelaChar"/>
    <w:uiPriority w:val="99"/>
    <w:rsid w:val="000A5513"/>
    <w:pPr>
      <w:tabs>
        <w:tab w:val="num" w:pos="720"/>
      </w:tabs>
      <w:spacing w:before="20" w:after="20"/>
      <w:ind w:left="175" w:hanging="142"/>
      <w:contextualSpacing/>
      <w:jc w:val="both"/>
    </w:pPr>
    <w:rPr>
      <w:rFonts w:ascii="Arial Narrow" w:hAnsi="Arial Narrow"/>
      <w:sz w:val="24"/>
      <w:szCs w:val="24"/>
      <w:lang w:val="x-none" w:eastAsia="x-none"/>
    </w:rPr>
  </w:style>
  <w:style w:type="character" w:styleId="Odwoaniedokomentarza">
    <w:name w:val="annotation reference"/>
    <w:rsid w:val="003904FD"/>
    <w:rPr>
      <w:sz w:val="16"/>
      <w:szCs w:val="16"/>
    </w:rPr>
  </w:style>
  <w:style w:type="paragraph" w:styleId="Tekstkomentarza">
    <w:name w:val="annotation text"/>
    <w:basedOn w:val="Normalny"/>
    <w:link w:val="TekstkomentarzaZnak"/>
    <w:rsid w:val="003904FD"/>
  </w:style>
  <w:style w:type="character" w:customStyle="1" w:styleId="TekstkomentarzaZnak">
    <w:name w:val="Tekst komentarza Znak"/>
    <w:basedOn w:val="Domylnaczcionkaakapitu"/>
    <w:link w:val="Tekstkomentarza"/>
    <w:rsid w:val="003904FD"/>
  </w:style>
  <w:style w:type="paragraph" w:styleId="Tematkomentarza">
    <w:name w:val="annotation subject"/>
    <w:basedOn w:val="Tekstkomentarza"/>
    <w:next w:val="Tekstkomentarza"/>
    <w:link w:val="TematkomentarzaZnak"/>
    <w:rsid w:val="003904FD"/>
    <w:rPr>
      <w:b/>
      <w:bCs/>
      <w:lang w:val="x-none" w:eastAsia="x-none"/>
    </w:rPr>
  </w:style>
  <w:style w:type="character" w:customStyle="1" w:styleId="TematkomentarzaZnak">
    <w:name w:val="Temat komentarza Znak"/>
    <w:link w:val="Tematkomentarza"/>
    <w:rsid w:val="003904FD"/>
    <w:rPr>
      <w:b/>
      <w:bCs/>
    </w:rPr>
  </w:style>
  <w:style w:type="paragraph" w:styleId="Tekstdymka">
    <w:name w:val="Balloon Text"/>
    <w:basedOn w:val="Normalny"/>
    <w:link w:val="TekstdymkaZnak"/>
    <w:rsid w:val="003904FD"/>
    <w:rPr>
      <w:rFonts w:ascii="Tahoma" w:hAnsi="Tahoma"/>
      <w:sz w:val="16"/>
      <w:szCs w:val="16"/>
      <w:lang w:val="x-none" w:eastAsia="x-none"/>
    </w:rPr>
  </w:style>
  <w:style w:type="character" w:customStyle="1" w:styleId="TekstdymkaZnak">
    <w:name w:val="Tekst dymka Znak"/>
    <w:link w:val="Tekstdymka"/>
    <w:rsid w:val="003904FD"/>
    <w:rPr>
      <w:rFonts w:ascii="Tahoma" w:hAnsi="Tahoma" w:cs="Tahoma"/>
      <w:sz w:val="16"/>
      <w:szCs w:val="16"/>
    </w:rPr>
  </w:style>
  <w:style w:type="paragraph" w:styleId="Tekstprzypisudolnego">
    <w:name w:val="footnote text"/>
    <w:basedOn w:val="Normalny"/>
    <w:link w:val="TekstprzypisudolnegoZnak"/>
    <w:rsid w:val="003E5B52"/>
    <w:rPr>
      <w:noProof/>
    </w:rPr>
  </w:style>
  <w:style w:type="character" w:customStyle="1" w:styleId="TekstprzypisudolnegoZnak">
    <w:name w:val="Tekst przypisu dolnego Znak"/>
    <w:basedOn w:val="Domylnaczcionkaakapitu"/>
    <w:link w:val="Tekstprzypisudolnego"/>
    <w:rsid w:val="003E5B52"/>
    <w:rPr>
      <w:noProof/>
    </w:rPr>
  </w:style>
  <w:style w:type="character" w:customStyle="1" w:styleId="NagwekZnak">
    <w:name w:val="Nagłówek Znak"/>
    <w:aliases w:val="Nagłówek strony Znak"/>
    <w:basedOn w:val="Domylnaczcionkaakapitu"/>
    <w:link w:val="Nagwek"/>
    <w:rsid w:val="00116087"/>
    <w:rPr>
      <w:rFonts w:ascii="Arial" w:hAnsi="Arial"/>
      <w:sz w:val="24"/>
    </w:rPr>
  </w:style>
  <w:style w:type="paragraph" w:customStyle="1" w:styleId="Tekstpodstawowy21">
    <w:name w:val="Tekst podstawowy 21"/>
    <w:basedOn w:val="Normalny"/>
    <w:rsid w:val="00760CC7"/>
    <w:pPr>
      <w:overflowPunct w:val="0"/>
      <w:autoSpaceDE w:val="0"/>
      <w:autoSpaceDN w:val="0"/>
      <w:adjustRightInd w:val="0"/>
      <w:spacing w:line="360" w:lineRule="auto"/>
      <w:jc w:val="both"/>
      <w:textAlignment w:val="baseline"/>
    </w:pPr>
    <w:rPr>
      <w:sz w:val="24"/>
    </w:rPr>
  </w:style>
  <w:style w:type="paragraph" w:customStyle="1" w:styleId="9">
    <w:name w:val="9"/>
    <w:basedOn w:val="Normalny"/>
    <w:rsid w:val="00FD02B3"/>
    <w:pPr>
      <w:numPr>
        <w:numId w:val="9"/>
      </w:numPr>
      <w:tabs>
        <w:tab w:val="clear" w:pos="360"/>
        <w:tab w:val="num" w:pos="420"/>
        <w:tab w:val="left" w:pos="9354"/>
      </w:tabs>
      <w:spacing w:before="120" w:after="120"/>
      <w:ind w:left="420"/>
      <w:jc w:val="both"/>
    </w:pPr>
    <w:rPr>
      <w:rFonts w:ascii="Arial" w:hAnsi="Arial"/>
      <w:sz w:val="24"/>
    </w:rPr>
  </w:style>
  <w:style w:type="character" w:customStyle="1" w:styleId="Tekstpodstawowywcity2Znak">
    <w:name w:val="Tekst podstawowy wcięty 2 Znak"/>
    <w:basedOn w:val="Domylnaczcionkaakapitu"/>
    <w:link w:val="Tekstpodstawowywcity2"/>
    <w:rsid w:val="002244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381">
      <w:bodyDiv w:val="1"/>
      <w:marLeft w:val="0"/>
      <w:marRight w:val="0"/>
      <w:marTop w:val="0"/>
      <w:marBottom w:val="0"/>
      <w:divBdr>
        <w:top w:val="none" w:sz="0" w:space="0" w:color="auto"/>
        <w:left w:val="none" w:sz="0" w:space="0" w:color="auto"/>
        <w:bottom w:val="none" w:sz="0" w:space="0" w:color="auto"/>
        <w:right w:val="none" w:sz="0" w:space="0" w:color="auto"/>
      </w:divBdr>
      <w:divsChild>
        <w:div w:id="1604533429">
          <w:marLeft w:val="0"/>
          <w:marRight w:val="0"/>
          <w:marTop w:val="0"/>
          <w:marBottom w:val="0"/>
          <w:divBdr>
            <w:top w:val="none" w:sz="0" w:space="0" w:color="auto"/>
            <w:left w:val="none" w:sz="0" w:space="0" w:color="auto"/>
            <w:bottom w:val="none" w:sz="0" w:space="0" w:color="auto"/>
            <w:right w:val="none" w:sz="0" w:space="0" w:color="auto"/>
          </w:divBdr>
          <w:divsChild>
            <w:div w:id="1129788172">
              <w:marLeft w:val="0"/>
              <w:marRight w:val="0"/>
              <w:marTop w:val="0"/>
              <w:marBottom w:val="0"/>
              <w:divBdr>
                <w:top w:val="none" w:sz="0" w:space="0" w:color="auto"/>
                <w:left w:val="none" w:sz="0" w:space="0" w:color="auto"/>
                <w:bottom w:val="none" w:sz="0" w:space="0" w:color="auto"/>
                <w:right w:val="none" w:sz="0" w:space="0" w:color="auto"/>
              </w:divBdr>
              <w:divsChild>
                <w:div w:id="1134369609">
                  <w:marLeft w:val="0"/>
                  <w:marRight w:val="0"/>
                  <w:marTop w:val="0"/>
                  <w:marBottom w:val="0"/>
                  <w:divBdr>
                    <w:top w:val="none" w:sz="0" w:space="0" w:color="auto"/>
                    <w:left w:val="none" w:sz="0" w:space="0" w:color="auto"/>
                    <w:bottom w:val="none" w:sz="0" w:space="0" w:color="auto"/>
                    <w:right w:val="none" w:sz="0" w:space="0" w:color="auto"/>
                  </w:divBdr>
                  <w:divsChild>
                    <w:div w:id="1630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7455">
      <w:bodyDiv w:val="1"/>
      <w:marLeft w:val="0"/>
      <w:marRight w:val="0"/>
      <w:marTop w:val="0"/>
      <w:marBottom w:val="0"/>
      <w:divBdr>
        <w:top w:val="none" w:sz="0" w:space="0" w:color="auto"/>
        <w:left w:val="none" w:sz="0" w:space="0" w:color="auto"/>
        <w:bottom w:val="none" w:sz="0" w:space="0" w:color="auto"/>
        <w:right w:val="none" w:sz="0" w:space="0" w:color="auto"/>
      </w:divBdr>
      <w:divsChild>
        <w:div w:id="1385447038">
          <w:marLeft w:val="0"/>
          <w:marRight w:val="0"/>
          <w:marTop w:val="0"/>
          <w:marBottom w:val="0"/>
          <w:divBdr>
            <w:top w:val="none" w:sz="0" w:space="0" w:color="auto"/>
            <w:left w:val="none" w:sz="0" w:space="0" w:color="auto"/>
            <w:bottom w:val="none" w:sz="0" w:space="0" w:color="auto"/>
            <w:right w:val="none" w:sz="0" w:space="0" w:color="auto"/>
          </w:divBdr>
          <w:divsChild>
            <w:div w:id="1422877321">
              <w:marLeft w:val="0"/>
              <w:marRight w:val="0"/>
              <w:marTop w:val="0"/>
              <w:marBottom w:val="0"/>
              <w:divBdr>
                <w:top w:val="none" w:sz="0" w:space="0" w:color="auto"/>
                <w:left w:val="none" w:sz="0" w:space="0" w:color="auto"/>
                <w:bottom w:val="none" w:sz="0" w:space="0" w:color="auto"/>
                <w:right w:val="none" w:sz="0" w:space="0" w:color="auto"/>
              </w:divBdr>
              <w:divsChild>
                <w:div w:id="84806355">
                  <w:marLeft w:val="0"/>
                  <w:marRight w:val="0"/>
                  <w:marTop w:val="0"/>
                  <w:marBottom w:val="0"/>
                  <w:divBdr>
                    <w:top w:val="none" w:sz="0" w:space="0" w:color="auto"/>
                    <w:left w:val="none" w:sz="0" w:space="0" w:color="auto"/>
                    <w:bottom w:val="none" w:sz="0" w:space="0" w:color="auto"/>
                    <w:right w:val="none" w:sz="0" w:space="0" w:color="auto"/>
                  </w:divBdr>
                  <w:divsChild>
                    <w:div w:id="11852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751">
      <w:bodyDiv w:val="1"/>
      <w:marLeft w:val="0"/>
      <w:marRight w:val="0"/>
      <w:marTop w:val="0"/>
      <w:marBottom w:val="0"/>
      <w:divBdr>
        <w:top w:val="none" w:sz="0" w:space="0" w:color="auto"/>
        <w:left w:val="none" w:sz="0" w:space="0" w:color="auto"/>
        <w:bottom w:val="none" w:sz="0" w:space="0" w:color="auto"/>
        <w:right w:val="none" w:sz="0" w:space="0" w:color="auto"/>
      </w:divBdr>
      <w:divsChild>
        <w:div w:id="1444038191">
          <w:marLeft w:val="0"/>
          <w:marRight w:val="0"/>
          <w:marTop w:val="0"/>
          <w:marBottom w:val="0"/>
          <w:divBdr>
            <w:top w:val="none" w:sz="0" w:space="0" w:color="auto"/>
            <w:left w:val="none" w:sz="0" w:space="0" w:color="auto"/>
            <w:bottom w:val="none" w:sz="0" w:space="0" w:color="auto"/>
            <w:right w:val="none" w:sz="0" w:space="0" w:color="auto"/>
          </w:divBdr>
          <w:divsChild>
            <w:div w:id="891036827">
              <w:marLeft w:val="0"/>
              <w:marRight w:val="0"/>
              <w:marTop w:val="0"/>
              <w:marBottom w:val="0"/>
              <w:divBdr>
                <w:top w:val="none" w:sz="0" w:space="0" w:color="auto"/>
                <w:left w:val="none" w:sz="0" w:space="0" w:color="auto"/>
                <w:bottom w:val="none" w:sz="0" w:space="0" w:color="auto"/>
                <w:right w:val="none" w:sz="0" w:space="0" w:color="auto"/>
              </w:divBdr>
              <w:divsChild>
                <w:div w:id="1341591287">
                  <w:marLeft w:val="0"/>
                  <w:marRight w:val="0"/>
                  <w:marTop w:val="0"/>
                  <w:marBottom w:val="0"/>
                  <w:divBdr>
                    <w:top w:val="none" w:sz="0" w:space="0" w:color="auto"/>
                    <w:left w:val="none" w:sz="0" w:space="0" w:color="auto"/>
                    <w:bottom w:val="none" w:sz="0" w:space="0" w:color="auto"/>
                    <w:right w:val="none" w:sz="0" w:space="0" w:color="auto"/>
                  </w:divBdr>
                  <w:divsChild>
                    <w:div w:id="1354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0001">
      <w:bodyDiv w:val="1"/>
      <w:marLeft w:val="0"/>
      <w:marRight w:val="0"/>
      <w:marTop w:val="0"/>
      <w:marBottom w:val="0"/>
      <w:divBdr>
        <w:top w:val="none" w:sz="0" w:space="0" w:color="auto"/>
        <w:left w:val="none" w:sz="0" w:space="0" w:color="auto"/>
        <w:bottom w:val="none" w:sz="0" w:space="0" w:color="auto"/>
        <w:right w:val="none" w:sz="0" w:space="0" w:color="auto"/>
      </w:divBdr>
      <w:divsChild>
        <w:div w:id="17585315">
          <w:marLeft w:val="0"/>
          <w:marRight w:val="0"/>
          <w:marTop w:val="0"/>
          <w:marBottom w:val="0"/>
          <w:divBdr>
            <w:top w:val="none" w:sz="0" w:space="0" w:color="auto"/>
            <w:left w:val="none" w:sz="0" w:space="0" w:color="auto"/>
            <w:bottom w:val="none" w:sz="0" w:space="0" w:color="auto"/>
            <w:right w:val="none" w:sz="0" w:space="0" w:color="auto"/>
          </w:divBdr>
          <w:divsChild>
            <w:div w:id="575633166">
              <w:marLeft w:val="0"/>
              <w:marRight w:val="0"/>
              <w:marTop w:val="0"/>
              <w:marBottom w:val="0"/>
              <w:divBdr>
                <w:top w:val="none" w:sz="0" w:space="0" w:color="auto"/>
                <w:left w:val="none" w:sz="0" w:space="0" w:color="auto"/>
                <w:bottom w:val="none" w:sz="0" w:space="0" w:color="auto"/>
                <w:right w:val="none" w:sz="0" w:space="0" w:color="auto"/>
              </w:divBdr>
              <w:divsChild>
                <w:div w:id="332799569">
                  <w:marLeft w:val="0"/>
                  <w:marRight w:val="0"/>
                  <w:marTop w:val="0"/>
                  <w:marBottom w:val="0"/>
                  <w:divBdr>
                    <w:top w:val="none" w:sz="0" w:space="0" w:color="auto"/>
                    <w:left w:val="none" w:sz="0" w:space="0" w:color="auto"/>
                    <w:bottom w:val="none" w:sz="0" w:space="0" w:color="auto"/>
                    <w:right w:val="none" w:sz="0" w:space="0" w:color="auto"/>
                  </w:divBdr>
                  <w:divsChild>
                    <w:div w:id="486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154">
      <w:bodyDiv w:val="1"/>
      <w:marLeft w:val="0"/>
      <w:marRight w:val="0"/>
      <w:marTop w:val="0"/>
      <w:marBottom w:val="0"/>
      <w:divBdr>
        <w:top w:val="none" w:sz="0" w:space="0" w:color="auto"/>
        <w:left w:val="none" w:sz="0" w:space="0" w:color="auto"/>
        <w:bottom w:val="none" w:sz="0" w:space="0" w:color="auto"/>
        <w:right w:val="none" w:sz="0" w:space="0" w:color="auto"/>
      </w:divBdr>
      <w:divsChild>
        <w:div w:id="378865284">
          <w:marLeft w:val="0"/>
          <w:marRight w:val="0"/>
          <w:marTop w:val="0"/>
          <w:marBottom w:val="0"/>
          <w:divBdr>
            <w:top w:val="none" w:sz="0" w:space="0" w:color="auto"/>
            <w:left w:val="none" w:sz="0" w:space="0" w:color="auto"/>
            <w:bottom w:val="none" w:sz="0" w:space="0" w:color="auto"/>
            <w:right w:val="none" w:sz="0" w:space="0" w:color="auto"/>
          </w:divBdr>
          <w:divsChild>
            <w:div w:id="139159219">
              <w:marLeft w:val="0"/>
              <w:marRight w:val="0"/>
              <w:marTop w:val="0"/>
              <w:marBottom w:val="0"/>
              <w:divBdr>
                <w:top w:val="none" w:sz="0" w:space="0" w:color="auto"/>
                <w:left w:val="none" w:sz="0" w:space="0" w:color="auto"/>
                <w:bottom w:val="none" w:sz="0" w:space="0" w:color="auto"/>
                <w:right w:val="none" w:sz="0" w:space="0" w:color="auto"/>
              </w:divBdr>
              <w:divsChild>
                <w:div w:id="1826780111">
                  <w:marLeft w:val="0"/>
                  <w:marRight w:val="0"/>
                  <w:marTop w:val="0"/>
                  <w:marBottom w:val="0"/>
                  <w:divBdr>
                    <w:top w:val="none" w:sz="0" w:space="0" w:color="auto"/>
                    <w:left w:val="none" w:sz="0" w:space="0" w:color="auto"/>
                    <w:bottom w:val="none" w:sz="0" w:space="0" w:color="auto"/>
                    <w:right w:val="none" w:sz="0" w:space="0" w:color="auto"/>
                  </w:divBdr>
                  <w:divsChild>
                    <w:div w:id="1004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072">
      <w:bodyDiv w:val="1"/>
      <w:marLeft w:val="0"/>
      <w:marRight w:val="0"/>
      <w:marTop w:val="0"/>
      <w:marBottom w:val="0"/>
      <w:divBdr>
        <w:top w:val="none" w:sz="0" w:space="0" w:color="auto"/>
        <w:left w:val="none" w:sz="0" w:space="0" w:color="auto"/>
        <w:bottom w:val="none" w:sz="0" w:space="0" w:color="auto"/>
        <w:right w:val="none" w:sz="0" w:space="0" w:color="auto"/>
      </w:divBdr>
      <w:divsChild>
        <w:div w:id="1606109930">
          <w:marLeft w:val="0"/>
          <w:marRight w:val="0"/>
          <w:marTop w:val="0"/>
          <w:marBottom w:val="0"/>
          <w:divBdr>
            <w:top w:val="none" w:sz="0" w:space="0" w:color="auto"/>
            <w:left w:val="none" w:sz="0" w:space="0" w:color="auto"/>
            <w:bottom w:val="none" w:sz="0" w:space="0" w:color="auto"/>
            <w:right w:val="none" w:sz="0" w:space="0" w:color="auto"/>
          </w:divBdr>
          <w:divsChild>
            <w:div w:id="921062508">
              <w:marLeft w:val="0"/>
              <w:marRight w:val="0"/>
              <w:marTop w:val="0"/>
              <w:marBottom w:val="0"/>
              <w:divBdr>
                <w:top w:val="none" w:sz="0" w:space="0" w:color="auto"/>
                <w:left w:val="none" w:sz="0" w:space="0" w:color="auto"/>
                <w:bottom w:val="none" w:sz="0" w:space="0" w:color="auto"/>
                <w:right w:val="none" w:sz="0" w:space="0" w:color="auto"/>
              </w:divBdr>
              <w:divsChild>
                <w:div w:id="960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7983">
      <w:bodyDiv w:val="1"/>
      <w:marLeft w:val="0"/>
      <w:marRight w:val="0"/>
      <w:marTop w:val="0"/>
      <w:marBottom w:val="0"/>
      <w:divBdr>
        <w:top w:val="none" w:sz="0" w:space="0" w:color="auto"/>
        <w:left w:val="none" w:sz="0" w:space="0" w:color="auto"/>
        <w:bottom w:val="none" w:sz="0" w:space="0" w:color="auto"/>
        <w:right w:val="none" w:sz="0" w:space="0" w:color="auto"/>
      </w:divBdr>
      <w:divsChild>
        <w:div w:id="1865287554">
          <w:marLeft w:val="0"/>
          <w:marRight w:val="0"/>
          <w:marTop w:val="0"/>
          <w:marBottom w:val="0"/>
          <w:divBdr>
            <w:top w:val="none" w:sz="0" w:space="0" w:color="auto"/>
            <w:left w:val="none" w:sz="0" w:space="0" w:color="auto"/>
            <w:bottom w:val="none" w:sz="0" w:space="0" w:color="auto"/>
            <w:right w:val="none" w:sz="0" w:space="0" w:color="auto"/>
          </w:divBdr>
          <w:divsChild>
            <w:div w:id="622005595">
              <w:marLeft w:val="0"/>
              <w:marRight w:val="0"/>
              <w:marTop w:val="0"/>
              <w:marBottom w:val="0"/>
              <w:divBdr>
                <w:top w:val="none" w:sz="0" w:space="0" w:color="auto"/>
                <w:left w:val="none" w:sz="0" w:space="0" w:color="auto"/>
                <w:bottom w:val="none" w:sz="0" w:space="0" w:color="auto"/>
                <w:right w:val="none" w:sz="0" w:space="0" w:color="auto"/>
              </w:divBdr>
              <w:divsChild>
                <w:div w:id="561258312">
                  <w:marLeft w:val="0"/>
                  <w:marRight w:val="0"/>
                  <w:marTop w:val="0"/>
                  <w:marBottom w:val="0"/>
                  <w:divBdr>
                    <w:top w:val="none" w:sz="0" w:space="0" w:color="auto"/>
                    <w:left w:val="none" w:sz="0" w:space="0" w:color="auto"/>
                    <w:bottom w:val="none" w:sz="0" w:space="0" w:color="auto"/>
                    <w:right w:val="none" w:sz="0" w:space="0" w:color="auto"/>
                  </w:divBdr>
                  <w:divsChild>
                    <w:div w:id="8075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42479">
      <w:bodyDiv w:val="1"/>
      <w:marLeft w:val="0"/>
      <w:marRight w:val="0"/>
      <w:marTop w:val="0"/>
      <w:marBottom w:val="0"/>
      <w:divBdr>
        <w:top w:val="none" w:sz="0" w:space="0" w:color="auto"/>
        <w:left w:val="none" w:sz="0" w:space="0" w:color="auto"/>
        <w:bottom w:val="none" w:sz="0" w:space="0" w:color="auto"/>
        <w:right w:val="none" w:sz="0" w:space="0" w:color="auto"/>
      </w:divBdr>
      <w:divsChild>
        <w:div w:id="257252465">
          <w:marLeft w:val="0"/>
          <w:marRight w:val="0"/>
          <w:marTop w:val="0"/>
          <w:marBottom w:val="0"/>
          <w:divBdr>
            <w:top w:val="none" w:sz="0" w:space="0" w:color="auto"/>
            <w:left w:val="none" w:sz="0" w:space="0" w:color="auto"/>
            <w:bottom w:val="none" w:sz="0" w:space="0" w:color="auto"/>
            <w:right w:val="none" w:sz="0" w:space="0" w:color="auto"/>
          </w:divBdr>
          <w:divsChild>
            <w:div w:id="1013141940">
              <w:marLeft w:val="0"/>
              <w:marRight w:val="0"/>
              <w:marTop w:val="0"/>
              <w:marBottom w:val="0"/>
              <w:divBdr>
                <w:top w:val="none" w:sz="0" w:space="0" w:color="auto"/>
                <w:left w:val="none" w:sz="0" w:space="0" w:color="auto"/>
                <w:bottom w:val="none" w:sz="0" w:space="0" w:color="auto"/>
                <w:right w:val="none" w:sz="0" w:space="0" w:color="auto"/>
              </w:divBdr>
              <w:divsChild>
                <w:div w:id="12829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0066">
      <w:bodyDiv w:val="1"/>
      <w:marLeft w:val="0"/>
      <w:marRight w:val="0"/>
      <w:marTop w:val="0"/>
      <w:marBottom w:val="0"/>
      <w:divBdr>
        <w:top w:val="none" w:sz="0" w:space="0" w:color="auto"/>
        <w:left w:val="none" w:sz="0" w:space="0" w:color="auto"/>
        <w:bottom w:val="none" w:sz="0" w:space="0" w:color="auto"/>
        <w:right w:val="none" w:sz="0" w:space="0" w:color="auto"/>
      </w:divBdr>
      <w:divsChild>
        <w:div w:id="1008214239">
          <w:marLeft w:val="0"/>
          <w:marRight w:val="0"/>
          <w:marTop w:val="0"/>
          <w:marBottom w:val="0"/>
          <w:divBdr>
            <w:top w:val="none" w:sz="0" w:space="0" w:color="auto"/>
            <w:left w:val="none" w:sz="0" w:space="0" w:color="auto"/>
            <w:bottom w:val="none" w:sz="0" w:space="0" w:color="auto"/>
            <w:right w:val="none" w:sz="0" w:space="0" w:color="auto"/>
          </w:divBdr>
          <w:divsChild>
            <w:div w:id="1743478195">
              <w:marLeft w:val="0"/>
              <w:marRight w:val="0"/>
              <w:marTop w:val="0"/>
              <w:marBottom w:val="0"/>
              <w:divBdr>
                <w:top w:val="none" w:sz="0" w:space="0" w:color="auto"/>
                <w:left w:val="none" w:sz="0" w:space="0" w:color="auto"/>
                <w:bottom w:val="none" w:sz="0" w:space="0" w:color="auto"/>
                <w:right w:val="none" w:sz="0" w:space="0" w:color="auto"/>
              </w:divBdr>
              <w:divsChild>
                <w:div w:id="1781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79718">
      <w:bodyDiv w:val="1"/>
      <w:marLeft w:val="0"/>
      <w:marRight w:val="0"/>
      <w:marTop w:val="0"/>
      <w:marBottom w:val="0"/>
      <w:divBdr>
        <w:top w:val="none" w:sz="0" w:space="0" w:color="auto"/>
        <w:left w:val="none" w:sz="0" w:space="0" w:color="auto"/>
        <w:bottom w:val="none" w:sz="0" w:space="0" w:color="auto"/>
        <w:right w:val="none" w:sz="0" w:space="0" w:color="auto"/>
      </w:divBdr>
      <w:divsChild>
        <w:div w:id="673148826">
          <w:marLeft w:val="0"/>
          <w:marRight w:val="0"/>
          <w:marTop w:val="0"/>
          <w:marBottom w:val="0"/>
          <w:divBdr>
            <w:top w:val="none" w:sz="0" w:space="0" w:color="auto"/>
            <w:left w:val="none" w:sz="0" w:space="0" w:color="auto"/>
            <w:bottom w:val="none" w:sz="0" w:space="0" w:color="auto"/>
            <w:right w:val="none" w:sz="0" w:space="0" w:color="auto"/>
          </w:divBdr>
          <w:divsChild>
            <w:div w:id="1581865404">
              <w:marLeft w:val="0"/>
              <w:marRight w:val="0"/>
              <w:marTop w:val="0"/>
              <w:marBottom w:val="0"/>
              <w:divBdr>
                <w:top w:val="none" w:sz="0" w:space="0" w:color="auto"/>
                <w:left w:val="none" w:sz="0" w:space="0" w:color="auto"/>
                <w:bottom w:val="none" w:sz="0" w:space="0" w:color="auto"/>
                <w:right w:val="none" w:sz="0" w:space="0" w:color="auto"/>
              </w:divBdr>
              <w:divsChild>
                <w:div w:id="1465923237">
                  <w:marLeft w:val="0"/>
                  <w:marRight w:val="0"/>
                  <w:marTop w:val="0"/>
                  <w:marBottom w:val="0"/>
                  <w:divBdr>
                    <w:top w:val="none" w:sz="0" w:space="0" w:color="auto"/>
                    <w:left w:val="none" w:sz="0" w:space="0" w:color="auto"/>
                    <w:bottom w:val="none" w:sz="0" w:space="0" w:color="auto"/>
                    <w:right w:val="none" w:sz="0" w:space="0" w:color="auto"/>
                  </w:divBdr>
                  <w:divsChild>
                    <w:div w:id="664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7389">
      <w:bodyDiv w:val="1"/>
      <w:marLeft w:val="0"/>
      <w:marRight w:val="0"/>
      <w:marTop w:val="0"/>
      <w:marBottom w:val="0"/>
      <w:divBdr>
        <w:top w:val="none" w:sz="0" w:space="0" w:color="auto"/>
        <w:left w:val="none" w:sz="0" w:space="0" w:color="auto"/>
        <w:bottom w:val="none" w:sz="0" w:space="0" w:color="auto"/>
        <w:right w:val="none" w:sz="0" w:space="0" w:color="auto"/>
      </w:divBdr>
      <w:divsChild>
        <w:div w:id="685408232">
          <w:marLeft w:val="0"/>
          <w:marRight w:val="0"/>
          <w:marTop w:val="0"/>
          <w:marBottom w:val="0"/>
          <w:divBdr>
            <w:top w:val="none" w:sz="0" w:space="0" w:color="auto"/>
            <w:left w:val="none" w:sz="0" w:space="0" w:color="auto"/>
            <w:bottom w:val="none" w:sz="0" w:space="0" w:color="auto"/>
            <w:right w:val="none" w:sz="0" w:space="0" w:color="auto"/>
          </w:divBdr>
          <w:divsChild>
            <w:div w:id="33316234">
              <w:marLeft w:val="0"/>
              <w:marRight w:val="0"/>
              <w:marTop w:val="0"/>
              <w:marBottom w:val="0"/>
              <w:divBdr>
                <w:top w:val="none" w:sz="0" w:space="0" w:color="auto"/>
                <w:left w:val="none" w:sz="0" w:space="0" w:color="auto"/>
                <w:bottom w:val="none" w:sz="0" w:space="0" w:color="auto"/>
                <w:right w:val="none" w:sz="0" w:space="0" w:color="auto"/>
              </w:divBdr>
              <w:divsChild>
                <w:div w:id="2019886677">
                  <w:marLeft w:val="0"/>
                  <w:marRight w:val="0"/>
                  <w:marTop w:val="0"/>
                  <w:marBottom w:val="0"/>
                  <w:divBdr>
                    <w:top w:val="none" w:sz="0" w:space="0" w:color="auto"/>
                    <w:left w:val="none" w:sz="0" w:space="0" w:color="auto"/>
                    <w:bottom w:val="none" w:sz="0" w:space="0" w:color="auto"/>
                    <w:right w:val="none" w:sz="0" w:space="0" w:color="auto"/>
                  </w:divBdr>
                  <w:divsChild>
                    <w:div w:id="3851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0520">
      <w:bodyDiv w:val="1"/>
      <w:marLeft w:val="0"/>
      <w:marRight w:val="0"/>
      <w:marTop w:val="0"/>
      <w:marBottom w:val="0"/>
      <w:divBdr>
        <w:top w:val="none" w:sz="0" w:space="0" w:color="auto"/>
        <w:left w:val="none" w:sz="0" w:space="0" w:color="auto"/>
        <w:bottom w:val="none" w:sz="0" w:space="0" w:color="auto"/>
        <w:right w:val="none" w:sz="0" w:space="0" w:color="auto"/>
      </w:divBdr>
      <w:divsChild>
        <w:div w:id="531767956">
          <w:marLeft w:val="0"/>
          <w:marRight w:val="0"/>
          <w:marTop w:val="0"/>
          <w:marBottom w:val="0"/>
          <w:divBdr>
            <w:top w:val="none" w:sz="0" w:space="0" w:color="auto"/>
            <w:left w:val="none" w:sz="0" w:space="0" w:color="auto"/>
            <w:bottom w:val="none" w:sz="0" w:space="0" w:color="auto"/>
            <w:right w:val="none" w:sz="0" w:space="0" w:color="auto"/>
          </w:divBdr>
          <w:divsChild>
            <w:div w:id="879828985">
              <w:marLeft w:val="0"/>
              <w:marRight w:val="0"/>
              <w:marTop w:val="0"/>
              <w:marBottom w:val="0"/>
              <w:divBdr>
                <w:top w:val="none" w:sz="0" w:space="0" w:color="auto"/>
                <w:left w:val="none" w:sz="0" w:space="0" w:color="auto"/>
                <w:bottom w:val="none" w:sz="0" w:space="0" w:color="auto"/>
                <w:right w:val="none" w:sz="0" w:space="0" w:color="auto"/>
              </w:divBdr>
              <w:divsChild>
                <w:div w:id="1986664207">
                  <w:marLeft w:val="0"/>
                  <w:marRight w:val="0"/>
                  <w:marTop w:val="0"/>
                  <w:marBottom w:val="0"/>
                  <w:divBdr>
                    <w:top w:val="none" w:sz="0" w:space="0" w:color="auto"/>
                    <w:left w:val="none" w:sz="0" w:space="0" w:color="auto"/>
                    <w:bottom w:val="none" w:sz="0" w:space="0" w:color="auto"/>
                    <w:right w:val="none" w:sz="0" w:space="0" w:color="auto"/>
                  </w:divBdr>
                  <w:divsChild>
                    <w:div w:id="15777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07">
      <w:bodyDiv w:val="1"/>
      <w:marLeft w:val="0"/>
      <w:marRight w:val="0"/>
      <w:marTop w:val="0"/>
      <w:marBottom w:val="0"/>
      <w:divBdr>
        <w:top w:val="none" w:sz="0" w:space="0" w:color="auto"/>
        <w:left w:val="none" w:sz="0" w:space="0" w:color="auto"/>
        <w:bottom w:val="none" w:sz="0" w:space="0" w:color="auto"/>
        <w:right w:val="none" w:sz="0" w:space="0" w:color="auto"/>
      </w:divBdr>
      <w:divsChild>
        <w:div w:id="1687559654">
          <w:marLeft w:val="0"/>
          <w:marRight w:val="0"/>
          <w:marTop w:val="0"/>
          <w:marBottom w:val="0"/>
          <w:divBdr>
            <w:top w:val="none" w:sz="0" w:space="0" w:color="auto"/>
            <w:left w:val="none" w:sz="0" w:space="0" w:color="auto"/>
            <w:bottom w:val="none" w:sz="0" w:space="0" w:color="auto"/>
            <w:right w:val="none" w:sz="0" w:space="0" w:color="auto"/>
          </w:divBdr>
          <w:divsChild>
            <w:div w:id="2114157446">
              <w:marLeft w:val="0"/>
              <w:marRight w:val="0"/>
              <w:marTop w:val="0"/>
              <w:marBottom w:val="0"/>
              <w:divBdr>
                <w:top w:val="none" w:sz="0" w:space="0" w:color="auto"/>
                <w:left w:val="none" w:sz="0" w:space="0" w:color="auto"/>
                <w:bottom w:val="none" w:sz="0" w:space="0" w:color="auto"/>
                <w:right w:val="none" w:sz="0" w:space="0" w:color="auto"/>
              </w:divBdr>
              <w:divsChild>
                <w:div w:id="1505315895">
                  <w:marLeft w:val="0"/>
                  <w:marRight w:val="0"/>
                  <w:marTop w:val="0"/>
                  <w:marBottom w:val="0"/>
                  <w:divBdr>
                    <w:top w:val="none" w:sz="0" w:space="0" w:color="auto"/>
                    <w:left w:val="none" w:sz="0" w:space="0" w:color="auto"/>
                    <w:bottom w:val="none" w:sz="0" w:space="0" w:color="auto"/>
                    <w:right w:val="none" w:sz="0" w:space="0" w:color="auto"/>
                  </w:divBdr>
                  <w:divsChild>
                    <w:div w:id="8684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41372">
      <w:bodyDiv w:val="1"/>
      <w:marLeft w:val="0"/>
      <w:marRight w:val="0"/>
      <w:marTop w:val="0"/>
      <w:marBottom w:val="0"/>
      <w:divBdr>
        <w:top w:val="none" w:sz="0" w:space="0" w:color="auto"/>
        <w:left w:val="none" w:sz="0" w:space="0" w:color="auto"/>
        <w:bottom w:val="none" w:sz="0" w:space="0" w:color="auto"/>
        <w:right w:val="none" w:sz="0" w:space="0" w:color="auto"/>
      </w:divBdr>
      <w:divsChild>
        <w:div w:id="1850215389">
          <w:marLeft w:val="0"/>
          <w:marRight w:val="0"/>
          <w:marTop w:val="0"/>
          <w:marBottom w:val="0"/>
          <w:divBdr>
            <w:top w:val="none" w:sz="0" w:space="0" w:color="auto"/>
            <w:left w:val="none" w:sz="0" w:space="0" w:color="auto"/>
            <w:bottom w:val="none" w:sz="0" w:space="0" w:color="auto"/>
            <w:right w:val="none" w:sz="0" w:space="0" w:color="auto"/>
          </w:divBdr>
          <w:divsChild>
            <w:div w:id="1716659475">
              <w:marLeft w:val="0"/>
              <w:marRight w:val="0"/>
              <w:marTop w:val="0"/>
              <w:marBottom w:val="0"/>
              <w:divBdr>
                <w:top w:val="none" w:sz="0" w:space="0" w:color="auto"/>
                <w:left w:val="none" w:sz="0" w:space="0" w:color="auto"/>
                <w:bottom w:val="none" w:sz="0" w:space="0" w:color="auto"/>
                <w:right w:val="none" w:sz="0" w:space="0" w:color="auto"/>
              </w:divBdr>
              <w:divsChild>
                <w:div w:id="1967541109">
                  <w:marLeft w:val="0"/>
                  <w:marRight w:val="0"/>
                  <w:marTop w:val="0"/>
                  <w:marBottom w:val="0"/>
                  <w:divBdr>
                    <w:top w:val="none" w:sz="0" w:space="0" w:color="auto"/>
                    <w:left w:val="none" w:sz="0" w:space="0" w:color="auto"/>
                    <w:bottom w:val="none" w:sz="0" w:space="0" w:color="auto"/>
                    <w:right w:val="none" w:sz="0" w:space="0" w:color="auto"/>
                  </w:divBdr>
                  <w:divsChild>
                    <w:div w:id="6543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9116">
      <w:bodyDiv w:val="1"/>
      <w:marLeft w:val="0"/>
      <w:marRight w:val="0"/>
      <w:marTop w:val="0"/>
      <w:marBottom w:val="0"/>
      <w:divBdr>
        <w:top w:val="none" w:sz="0" w:space="0" w:color="auto"/>
        <w:left w:val="none" w:sz="0" w:space="0" w:color="auto"/>
        <w:bottom w:val="none" w:sz="0" w:space="0" w:color="auto"/>
        <w:right w:val="none" w:sz="0" w:space="0" w:color="auto"/>
      </w:divBdr>
      <w:divsChild>
        <w:div w:id="205726880">
          <w:marLeft w:val="0"/>
          <w:marRight w:val="0"/>
          <w:marTop w:val="0"/>
          <w:marBottom w:val="0"/>
          <w:divBdr>
            <w:top w:val="none" w:sz="0" w:space="0" w:color="auto"/>
            <w:left w:val="none" w:sz="0" w:space="0" w:color="auto"/>
            <w:bottom w:val="none" w:sz="0" w:space="0" w:color="auto"/>
            <w:right w:val="none" w:sz="0" w:space="0" w:color="auto"/>
          </w:divBdr>
          <w:divsChild>
            <w:div w:id="1409881423">
              <w:marLeft w:val="0"/>
              <w:marRight w:val="0"/>
              <w:marTop w:val="0"/>
              <w:marBottom w:val="0"/>
              <w:divBdr>
                <w:top w:val="none" w:sz="0" w:space="0" w:color="auto"/>
                <w:left w:val="none" w:sz="0" w:space="0" w:color="auto"/>
                <w:bottom w:val="none" w:sz="0" w:space="0" w:color="auto"/>
                <w:right w:val="none" w:sz="0" w:space="0" w:color="auto"/>
              </w:divBdr>
              <w:divsChild>
                <w:div w:id="1849253546">
                  <w:marLeft w:val="0"/>
                  <w:marRight w:val="0"/>
                  <w:marTop w:val="0"/>
                  <w:marBottom w:val="0"/>
                  <w:divBdr>
                    <w:top w:val="none" w:sz="0" w:space="0" w:color="auto"/>
                    <w:left w:val="none" w:sz="0" w:space="0" w:color="auto"/>
                    <w:bottom w:val="none" w:sz="0" w:space="0" w:color="auto"/>
                    <w:right w:val="none" w:sz="0" w:space="0" w:color="auto"/>
                  </w:divBdr>
                  <w:divsChild>
                    <w:div w:id="20968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6938">
      <w:bodyDiv w:val="1"/>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sChild>
            <w:div w:id="1157764385">
              <w:marLeft w:val="0"/>
              <w:marRight w:val="0"/>
              <w:marTop w:val="0"/>
              <w:marBottom w:val="0"/>
              <w:divBdr>
                <w:top w:val="none" w:sz="0" w:space="0" w:color="auto"/>
                <w:left w:val="none" w:sz="0" w:space="0" w:color="auto"/>
                <w:bottom w:val="none" w:sz="0" w:space="0" w:color="auto"/>
                <w:right w:val="none" w:sz="0" w:space="0" w:color="auto"/>
              </w:divBdr>
              <w:divsChild>
                <w:div w:id="1183208639">
                  <w:marLeft w:val="0"/>
                  <w:marRight w:val="0"/>
                  <w:marTop w:val="0"/>
                  <w:marBottom w:val="0"/>
                  <w:divBdr>
                    <w:top w:val="none" w:sz="0" w:space="0" w:color="auto"/>
                    <w:left w:val="none" w:sz="0" w:space="0" w:color="auto"/>
                    <w:bottom w:val="none" w:sz="0" w:space="0" w:color="auto"/>
                    <w:right w:val="none" w:sz="0" w:space="0" w:color="auto"/>
                  </w:divBdr>
                  <w:divsChild>
                    <w:div w:id="1118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3685">
      <w:bodyDiv w:val="1"/>
      <w:marLeft w:val="0"/>
      <w:marRight w:val="0"/>
      <w:marTop w:val="0"/>
      <w:marBottom w:val="0"/>
      <w:divBdr>
        <w:top w:val="none" w:sz="0" w:space="0" w:color="auto"/>
        <w:left w:val="none" w:sz="0" w:space="0" w:color="auto"/>
        <w:bottom w:val="none" w:sz="0" w:space="0" w:color="auto"/>
        <w:right w:val="none" w:sz="0" w:space="0" w:color="auto"/>
      </w:divBdr>
      <w:divsChild>
        <w:div w:id="1580361686">
          <w:marLeft w:val="0"/>
          <w:marRight w:val="0"/>
          <w:marTop w:val="0"/>
          <w:marBottom w:val="0"/>
          <w:divBdr>
            <w:top w:val="none" w:sz="0" w:space="0" w:color="auto"/>
            <w:left w:val="none" w:sz="0" w:space="0" w:color="auto"/>
            <w:bottom w:val="none" w:sz="0" w:space="0" w:color="auto"/>
            <w:right w:val="none" w:sz="0" w:space="0" w:color="auto"/>
          </w:divBdr>
        </w:div>
      </w:divsChild>
    </w:div>
    <w:div w:id="523204073">
      <w:bodyDiv w:val="1"/>
      <w:marLeft w:val="0"/>
      <w:marRight w:val="0"/>
      <w:marTop w:val="0"/>
      <w:marBottom w:val="0"/>
      <w:divBdr>
        <w:top w:val="none" w:sz="0" w:space="0" w:color="auto"/>
        <w:left w:val="none" w:sz="0" w:space="0" w:color="auto"/>
        <w:bottom w:val="none" w:sz="0" w:space="0" w:color="auto"/>
        <w:right w:val="none" w:sz="0" w:space="0" w:color="auto"/>
      </w:divBdr>
      <w:divsChild>
        <w:div w:id="1330715510">
          <w:marLeft w:val="0"/>
          <w:marRight w:val="0"/>
          <w:marTop w:val="0"/>
          <w:marBottom w:val="0"/>
          <w:divBdr>
            <w:top w:val="none" w:sz="0" w:space="0" w:color="auto"/>
            <w:left w:val="none" w:sz="0" w:space="0" w:color="auto"/>
            <w:bottom w:val="none" w:sz="0" w:space="0" w:color="auto"/>
            <w:right w:val="none" w:sz="0" w:space="0" w:color="auto"/>
          </w:divBdr>
          <w:divsChild>
            <w:div w:id="240876154">
              <w:marLeft w:val="0"/>
              <w:marRight w:val="0"/>
              <w:marTop w:val="0"/>
              <w:marBottom w:val="0"/>
              <w:divBdr>
                <w:top w:val="none" w:sz="0" w:space="0" w:color="auto"/>
                <w:left w:val="none" w:sz="0" w:space="0" w:color="auto"/>
                <w:bottom w:val="none" w:sz="0" w:space="0" w:color="auto"/>
                <w:right w:val="none" w:sz="0" w:space="0" w:color="auto"/>
              </w:divBdr>
              <w:divsChild>
                <w:div w:id="4882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8996">
      <w:bodyDiv w:val="1"/>
      <w:marLeft w:val="0"/>
      <w:marRight w:val="0"/>
      <w:marTop w:val="0"/>
      <w:marBottom w:val="0"/>
      <w:divBdr>
        <w:top w:val="none" w:sz="0" w:space="0" w:color="auto"/>
        <w:left w:val="none" w:sz="0" w:space="0" w:color="auto"/>
        <w:bottom w:val="none" w:sz="0" w:space="0" w:color="auto"/>
        <w:right w:val="none" w:sz="0" w:space="0" w:color="auto"/>
      </w:divBdr>
      <w:divsChild>
        <w:div w:id="1783305762">
          <w:marLeft w:val="0"/>
          <w:marRight w:val="0"/>
          <w:marTop w:val="0"/>
          <w:marBottom w:val="0"/>
          <w:divBdr>
            <w:top w:val="none" w:sz="0" w:space="0" w:color="auto"/>
            <w:left w:val="none" w:sz="0" w:space="0" w:color="auto"/>
            <w:bottom w:val="none" w:sz="0" w:space="0" w:color="auto"/>
            <w:right w:val="none" w:sz="0" w:space="0" w:color="auto"/>
          </w:divBdr>
          <w:divsChild>
            <w:div w:id="2043941288">
              <w:marLeft w:val="0"/>
              <w:marRight w:val="0"/>
              <w:marTop w:val="0"/>
              <w:marBottom w:val="0"/>
              <w:divBdr>
                <w:top w:val="none" w:sz="0" w:space="0" w:color="auto"/>
                <w:left w:val="none" w:sz="0" w:space="0" w:color="auto"/>
                <w:bottom w:val="none" w:sz="0" w:space="0" w:color="auto"/>
                <w:right w:val="none" w:sz="0" w:space="0" w:color="auto"/>
              </w:divBdr>
              <w:divsChild>
                <w:div w:id="2031683077">
                  <w:marLeft w:val="0"/>
                  <w:marRight w:val="0"/>
                  <w:marTop w:val="0"/>
                  <w:marBottom w:val="0"/>
                  <w:divBdr>
                    <w:top w:val="none" w:sz="0" w:space="0" w:color="auto"/>
                    <w:left w:val="none" w:sz="0" w:space="0" w:color="auto"/>
                    <w:bottom w:val="none" w:sz="0" w:space="0" w:color="auto"/>
                    <w:right w:val="none" w:sz="0" w:space="0" w:color="auto"/>
                  </w:divBdr>
                  <w:divsChild>
                    <w:div w:id="6781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8475">
      <w:bodyDiv w:val="1"/>
      <w:marLeft w:val="0"/>
      <w:marRight w:val="0"/>
      <w:marTop w:val="0"/>
      <w:marBottom w:val="0"/>
      <w:divBdr>
        <w:top w:val="none" w:sz="0" w:space="0" w:color="auto"/>
        <w:left w:val="none" w:sz="0" w:space="0" w:color="auto"/>
        <w:bottom w:val="none" w:sz="0" w:space="0" w:color="auto"/>
        <w:right w:val="none" w:sz="0" w:space="0" w:color="auto"/>
      </w:divBdr>
      <w:divsChild>
        <w:div w:id="1946451504">
          <w:marLeft w:val="0"/>
          <w:marRight w:val="0"/>
          <w:marTop w:val="0"/>
          <w:marBottom w:val="0"/>
          <w:divBdr>
            <w:top w:val="none" w:sz="0" w:space="0" w:color="auto"/>
            <w:left w:val="none" w:sz="0" w:space="0" w:color="auto"/>
            <w:bottom w:val="none" w:sz="0" w:space="0" w:color="auto"/>
            <w:right w:val="none" w:sz="0" w:space="0" w:color="auto"/>
          </w:divBdr>
          <w:divsChild>
            <w:div w:id="1624338863">
              <w:marLeft w:val="0"/>
              <w:marRight w:val="0"/>
              <w:marTop w:val="0"/>
              <w:marBottom w:val="0"/>
              <w:divBdr>
                <w:top w:val="none" w:sz="0" w:space="0" w:color="auto"/>
                <w:left w:val="none" w:sz="0" w:space="0" w:color="auto"/>
                <w:bottom w:val="none" w:sz="0" w:space="0" w:color="auto"/>
                <w:right w:val="none" w:sz="0" w:space="0" w:color="auto"/>
              </w:divBdr>
              <w:divsChild>
                <w:div w:id="1509170721">
                  <w:marLeft w:val="0"/>
                  <w:marRight w:val="0"/>
                  <w:marTop w:val="0"/>
                  <w:marBottom w:val="0"/>
                  <w:divBdr>
                    <w:top w:val="none" w:sz="0" w:space="0" w:color="auto"/>
                    <w:left w:val="none" w:sz="0" w:space="0" w:color="auto"/>
                    <w:bottom w:val="none" w:sz="0" w:space="0" w:color="auto"/>
                    <w:right w:val="none" w:sz="0" w:space="0" w:color="auto"/>
                  </w:divBdr>
                  <w:divsChild>
                    <w:div w:id="665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7021">
      <w:bodyDiv w:val="1"/>
      <w:marLeft w:val="0"/>
      <w:marRight w:val="0"/>
      <w:marTop w:val="0"/>
      <w:marBottom w:val="0"/>
      <w:divBdr>
        <w:top w:val="none" w:sz="0" w:space="0" w:color="auto"/>
        <w:left w:val="none" w:sz="0" w:space="0" w:color="auto"/>
        <w:bottom w:val="none" w:sz="0" w:space="0" w:color="auto"/>
        <w:right w:val="none" w:sz="0" w:space="0" w:color="auto"/>
      </w:divBdr>
      <w:divsChild>
        <w:div w:id="1008368066">
          <w:marLeft w:val="0"/>
          <w:marRight w:val="0"/>
          <w:marTop w:val="0"/>
          <w:marBottom w:val="0"/>
          <w:divBdr>
            <w:top w:val="none" w:sz="0" w:space="0" w:color="auto"/>
            <w:left w:val="none" w:sz="0" w:space="0" w:color="auto"/>
            <w:bottom w:val="none" w:sz="0" w:space="0" w:color="auto"/>
            <w:right w:val="none" w:sz="0" w:space="0" w:color="auto"/>
          </w:divBdr>
          <w:divsChild>
            <w:div w:id="1198617436">
              <w:marLeft w:val="0"/>
              <w:marRight w:val="0"/>
              <w:marTop w:val="0"/>
              <w:marBottom w:val="0"/>
              <w:divBdr>
                <w:top w:val="none" w:sz="0" w:space="0" w:color="auto"/>
                <w:left w:val="none" w:sz="0" w:space="0" w:color="auto"/>
                <w:bottom w:val="none" w:sz="0" w:space="0" w:color="auto"/>
                <w:right w:val="none" w:sz="0" w:space="0" w:color="auto"/>
              </w:divBdr>
              <w:divsChild>
                <w:div w:id="1839422319">
                  <w:marLeft w:val="0"/>
                  <w:marRight w:val="0"/>
                  <w:marTop w:val="0"/>
                  <w:marBottom w:val="0"/>
                  <w:divBdr>
                    <w:top w:val="none" w:sz="0" w:space="0" w:color="auto"/>
                    <w:left w:val="none" w:sz="0" w:space="0" w:color="auto"/>
                    <w:bottom w:val="none" w:sz="0" w:space="0" w:color="auto"/>
                    <w:right w:val="none" w:sz="0" w:space="0" w:color="auto"/>
                  </w:divBdr>
                  <w:divsChild>
                    <w:div w:id="605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13841">
      <w:bodyDiv w:val="1"/>
      <w:marLeft w:val="0"/>
      <w:marRight w:val="0"/>
      <w:marTop w:val="0"/>
      <w:marBottom w:val="0"/>
      <w:divBdr>
        <w:top w:val="none" w:sz="0" w:space="0" w:color="auto"/>
        <w:left w:val="none" w:sz="0" w:space="0" w:color="auto"/>
        <w:bottom w:val="none" w:sz="0" w:space="0" w:color="auto"/>
        <w:right w:val="none" w:sz="0" w:space="0" w:color="auto"/>
      </w:divBdr>
      <w:divsChild>
        <w:div w:id="2086998952">
          <w:marLeft w:val="0"/>
          <w:marRight w:val="0"/>
          <w:marTop w:val="0"/>
          <w:marBottom w:val="0"/>
          <w:divBdr>
            <w:top w:val="none" w:sz="0" w:space="0" w:color="auto"/>
            <w:left w:val="none" w:sz="0" w:space="0" w:color="auto"/>
            <w:bottom w:val="none" w:sz="0" w:space="0" w:color="auto"/>
            <w:right w:val="none" w:sz="0" w:space="0" w:color="auto"/>
          </w:divBdr>
          <w:divsChild>
            <w:div w:id="925184614">
              <w:marLeft w:val="0"/>
              <w:marRight w:val="0"/>
              <w:marTop w:val="0"/>
              <w:marBottom w:val="0"/>
              <w:divBdr>
                <w:top w:val="none" w:sz="0" w:space="0" w:color="auto"/>
                <w:left w:val="none" w:sz="0" w:space="0" w:color="auto"/>
                <w:bottom w:val="none" w:sz="0" w:space="0" w:color="auto"/>
                <w:right w:val="none" w:sz="0" w:space="0" w:color="auto"/>
              </w:divBdr>
              <w:divsChild>
                <w:div w:id="1807627362">
                  <w:marLeft w:val="0"/>
                  <w:marRight w:val="0"/>
                  <w:marTop w:val="0"/>
                  <w:marBottom w:val="0"/>
                  <w:divBdr>
                    <w:top w:val="none" w:sz="0" w:space="0" w:color="auto"/>
                    <w:left w:val="none" w:sz="0" w:space="0" w:color="auto"/>
                    <w:bottom w:val="none" w:sz="0" w:space="0" w:color="auto"/>
                    <w:right w:val="none" w:sz="0" w:space="0" w:color="auto"/>
                  </w:divBdr>
                  <w:divsChild>
                    <w:div w:id="19493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0922">
      <w:bodyDiv w:val="1"/>
      <w:marLeft w:val="0"/>
      <w:marRight w:val="0"/>
      <w:marTop w:val="0"/>
      <w:marBottom w:val="0"/>
      <w:divBdr>
        <w:top w:val="none" w:sz="0" w:space="0" w:color="auto"/>
        <w:left w:val="none" w:sz="0" w:space="0" w:color="auto"/>
        <w:bottom w:val="none" w:sz="0" w:space="0" w:color="auto"/>
        <w:right w:val="none" w:sz="0" w:space="0" w:color="auto"/>
      </w:divBdr>
      <w:divsChild>
        <w:div w:id="1580674496">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467744452">
                  <w:marLeft w:val="0"/>
                  <w:marRight w:val="0"/>
                  <w:marTop w:val="0"/>
                  <w:marBottom w:val="0"/>
                  <w:divBdr>
                    <w:top w:val="none" w:sz="0" w:space="0" w:color="auto"/>
                    <w:left w:val="none" w:sz="0" w:space="0" w:color="auto"/>
                    <w:bottom w:val="none" w:sz="0" w:space="0" w:color="auto"/>
                    <w:right w:val="none" w:sz="0" w:space="0" w:color="auto"/>
                  </w:divBdr>
                  <w:divsChild>
                    <w:div w:id="5147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1062">
      <w:bodyDiv w:val="1"/>
      <w:marLeft w:val="0"/>
      <w:marRight w:val="0"/>
      <w:marTop w:val="0"/>
      <w:marBottom w:val="0"/>
      <w:divBdr>
        <w:top w:val="none" w:sz="0" w:space="0" w:color="auto"/>
        <w:left w:val="none" w:sz="0" w:space="0" w:color="auto"/>
        <w:bottom w:val="none" w:sz="0" w:space="0" w:color="auto"/>
        <w:right w:val="none" w:sz="0" w:space="0" w:color="auto"/>
      </w:divBdr>
      <w:divsChild>
        <w:div w:id="1191801555">
          <w:marLeft w:val="0"/>
          <w:marRight w:val="0"/>
          <w:marTop w:val="0"/>
          <w:marBottom w:val="0"/>
          <w:divBdr>
            <w:top w:val="none" w:sz="0" w:space="0" w:color="auto"/>
            <w:left w:val="none" w:sz="0" w:space="0" w:color="auto"/>
            <w:bottom w:val="none" w:sz="0" w:space="0" w:color="auto"/>
            <w:right w:val="none" w:sz="0" w:space="0" w:color="auto"/>
          </w:divBdr>
          <w:divsChild>
            <w:div w:id="734619657">
              <w:marLeft w:val="0"/>
              <w:marRight w:val="0"/>
              <w:marTop w:val="0"/>
              <w:marBottom w:val="0"/>
              <w:divBdr>
                <w:top w:val="none" w:sz="0" w:space="0" w:color="auto"/>
                <w:left w:val="none" w:sz="0" w:space="0" w:color="auto"/>
                <w:bottom w:val="none" w:sz="0" w:space="0" w:color="auto"/>
                <w:right w:val="none" w:sz="0" w:space="0" w:color="auto"/>
              </w:divBdr>
              <w:divsChild>
                <w:div w:id="1851749345">
                  <w:marLeft w:val="0"/>
                  <w:marRight w:val="0"/>
                  <w:marTop w:val="0"/>
                  <w:marBottom w:val="0"/>
                  <w:divBdr>
                    <w:top w:val="none" w:sz="0" w:space="0" w:color="auto"/>
                    <w:left w:val="none" w:sz="0" w:space="0" w:color="auto"/>
                    <w:bottom w:val="none" w:sz="0" w:space="0" w:color="auto"/>
                    <w:right w:val="none" w:sz="0" w:space="0" w:color="auto"/>
                  </w:divBdr>
                  <w:divsChild>
                    <w:div w:id="1129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15153">
      <w:bodyDiv w:val="1"/>
      <w:marLeft w:val="0"/>
      <w:marRight w:val="0"/>
      <w:marTop w:val="0"/>
      <w:marBottom w:val="0"/>
      <w:divBdr>
        <w:top w:val="none" w:sz="0" w:space="0" w:color="auto"/>
        <w:left w:val="none" w:sz="0" w:space="0" w:color="auto"/>
        <w:bottom w:val="none" w:sz="0" w:space="0" w:color="auto"/>
        <w:right w:val="none" w:sz="0" w:space="0" w:color="auto"/>
      </w:divBdr>
      <w:divsChild>
        <w:div w:id="804469578">
          <w:marLeft w:val="0"/>
          <w:marRight w:val="0"/>
          <w:marTop w:val="0"/>
          <w:marBottom w:val="0"/>
          <w:divBdr>
            <w:top w:val="none" w:sz="0" w:space="0" w:color="auto"/>
            <w:left w:val="none" w:sz="0" w:space="0" w:color="auto"/>
            <w:bottom w:val="none" w:sz="0" w:space="0" w:color="auto"/>
            <w:right w:val="none" w:sz="0" w:space="0" w:color="auto"/>
          </w:divBdr>
          <w:divsChild>
            <w:div w:id="597103592">
              <w:marLeft w:val="0"/>
              <w:marRight w:val="0"/>
              <w:marTop w:val="0"/>
              <w:marBottom w:val="0"/>
              <w:divBdr>
                <w:top w:val="none" w:sz="0" w:space="0" w:color="auto"/>
                <w:left w:val="none" w:sz="0" w:space="0" w:color="auto"/>
                <w:bottom w:val="none" w:sz="0" w:space="0" w:color="auto"/>
                <w:right w:val="none" w:sz="0" w:space="0" w:color="auto"/>
              </w:divBdr>
              <w:divsChild>
                <w:div w:id="18674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4657">
      <w:bodyDiv w:val="1"/>
      <w:marLeft w:val="0"/>
      <w:marRight w:val="0"/>
      <w:marTop w:val="0"/>
      <w:marBottom w:val="0"/>
      <w:divBdr>
        <w:top w:val="none" w:sz="0" w:space="0" w:color="auto"/>
        <w:left w:val="none" w:sz="0" w:space="0" w:color="auto"/>
        <w:bottom w:val="none" w:sz="0" w:space="0" w:color="auto"/>
        <w:right w:val="none" w:sz="0" w:space="0" w:color="auto"/>
      </w:divBdr>
      <w:divsChild>
        <w:div w:id="2067098546">
          <w:marLeft w:val="0"/>
          <w:marRight w:val="0"/>
          <w:marTop w:val="0"/>
          <w:marBottom w:val="0"/>
          <w:divBdr>
            <w:top w:val="none" w:sz="0" w:space="0" w:color="auto"/>
            <w:left w:val="none" w:sz="0" w:space="0" w:color="auto"/>
            <w:bottom w:val="none" w:sz="0" w:space="0" w:color="auto"/>
            <w:right w:val="none" w:sz="0" w:space="0" w:color="auto"/>
          </w:divBdr>
          <w:divsChild>
            <w:div w:id="205219250">
              <w:marLeft w:val="0"/>
              <w:marRight w:val="0"/>
              <w:marTop w:val="0"/>
              <w:marBottom w:val="0"/>
              <w:divBdr>
                <w:top w:val="none" w:sz="0" w:space="0" w:color="auto"/>
                <w:left w:val="none" w:sz="0" w:space="0" w:color="auto"/>
                <w:bottom w:val="none" w:sz="0" w:space="0" w:color="auto"/>
                <w:right w:val="none" w:sz="0" w:space="0" w:color="auto"/>
              </w:divBdr>
              <w:divsChild>
                <w:div w:id="18804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4856">
      <w:bodyDiv w:val="1"/>
      <w:marLeft w:val="0"/>
      <w:marRight w:val="0"/>
      <w:marTop w:val="0"/>
      <w:marBottom w:val="0"/>
      <w:divBdr>
        <w:top w:val="none" w:sz="0" w:space="0" w:color="auto"/>
        <w:left w:val="none" w:sz="0" w:space="0" w:color="auto"/>
        <w:bottom w:val="none" w:sz="0" w:space="0" w:color="auto"/>
        <w:right w:val="none" w:sz="0" w:space="0" w:color="auto"/>
      </w:divBdr>
      <w:divsChild>
        <w:div w:id="2049530464">
          <w:marLeft w:val="0"/>
          <w:marRight w:val="0"/>
          <w:marTop w:val="0"/>
          <w:marBottom w:val="0"/>
          <w:divBdr>
            <w:top w:val="none" w:sz="0" w:space="0" w:color="auto"/>
            <w:left w:val="none" w:sz="0" w:space="0" w:color="auto"/>
            <w:bottom w:val="none" w:sz="0" w:space="0" w:color="auto"/>
            <w:right w:val="none" w:sz="0" w:space="0" w:color="auto"/>
          </w:divBdr>
          <w:divsChild>
            <w:div w:id="2050759295">
              <w:marLeft w:val="0"/>
              <w:marRight w:val="0"/>
              <w:marTop w:val="0"/>
              <w:marBottom w:val="0"/>
              <w:divBdr>
                <w:top w:val="none" w:sz="0" w:space="0" w:color="auto"/>
                <w:left w:val="none" w:sz="0" w:space="0" w:color="auto"/>
                <w:bottom w:val="none" w:sz="0" w:space="0" w:color="auto"/>
                <w:right w:val="none" w:sz="0" w:space="0" w:color="auto"/>
              </w:divBdr>
              <w:divsChild>
                <w:div w:id="1081878050">
                  <w:marLeft w:val="0"/>
                  <w:marRight w:val="0"/>
                  <w:marTop w:val="0"/>
                  <w:marBottom w:val="0"/>
                  <w:divBdr>
                    <w:top w:val="none" w:sz="0" w:space="0" w:color="auto"/>
                    <w:left w:val="none" w:sz="0" w:space="0" w:color="auto"/>
                    <w:bottom w:val="none" w:sz="0" w:space="0" w:color="auto"/>
                    <w:right w:val="none" w:sz="0" w:space="0" w:color="auto"/>
                  </w:divBdr>
                  <w:divsChild>
                    <w:div w:id="1476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3205">
      <w:bodyDiv w:val="1"/>
      <w:marLeft w:val="0"/>
      <w:marRight w:val="0"/>
      <w:marTop w:val="0"/>
      <w:marBottom w:val="0"/>
      <w:divBdr>
        <w:top w:val="none" w:sz="0" w:space="0" w:color="auto"/>
        <w:left w:val="none" w:sz="0" w:space="0" w:color="auto"/>
        <w:bottom w:val="none" w:sz="0" w:space="0" w:color="auto"/>
        <w:right w:val="none" w:sz="0" w:space="0" w:color="auto"/>
      </w:divBdr>
      <w:divsChild>
        <w:div w:id="1428115910">
          <w:marLeft w:val="0"/>
          <w:marRight w:val="0"/>
          <w:marTop w:val="0"/>
          <w:marBottom w:val="0"/>
          <w:divBdr>
            <w:top w:val="none" w:sz="0" w:space="0" w:color="auto"/>
            <w:left w:val="none" w:sz="0" w:space="0" w:color="auto"/>
            <w:bottom w:val="none" w:sz="0" w:space="0" w:color="auto"/>
            <w:right w:val="none" w:sz="0" w:space="0" w:color="auto"/>
          </w:divBdr>
          <w:divsChild>
            <w:div w:id="1837258860">
              <w:marLeft w:val="0"/>
              <w:marRight w:val="0"/>
              <w:marTop w:val="0"/>
              <w:marBottom w:val="0"/>
              <w:divBdr>
                <w:top w:val="none" w:sz="0" w:space="0" w:color="auto"/>
                <w:left w:val="none" w:sz="0" w:space="0" w:color="auto"/>
                <w:bottom w:val="none" w:sz="0" w:space="0" w:color="auto"/>
                <w:right w:val="none" w:sz="0" w:space="0" w:color="auto"/>
              </w:divBdr>
              <w:divsChild>
                <w:div w:id="20515927">
                  <w:marLeft w:val="0"/>
                  <w:marRight w:val="0"/>
                  <w:marTop w:val="0"/>
                  <w:marBottom w:val="0"/>
                  <w:divBdr>
                    <w:top w:val="none" w:sz="0" w:space="0" w:color="auto"/>
                    <w:left w:val="none" w:sz="0" w:space="0" w:color="auto"/>
                    <w:bottom w:val="none" w:sz="0" w:space="0" w:color="auto"/>
                    <w:right w:val="none" w:sz="0" w:space="0" w:color="auto"/>
                  </w:divBdr>
                  <w:divsChild>
                    <w:div w:id="17255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60868">
      <w:bodyDiv w:val="1"/>
      <w:marLeft w:val="0"/>
      <w:marRight w:val="0"/>
      <w:marTop w:val="0"/>
      <w:marBottom w:val="0"/>
      <w:divBdr>
        <w:top w:val="none" w:sz="0" w:space="0" w:color="auto"/>
        <w:left w:val="none" w:sz="0" w:space="0" w:color="auto"/>
        <w:bottom w:val="none" w:sz="0" w:space="0" w:color="auto"/>
        <w:right w:val="none" w:sz="0" w:space="0" w:color="auto"/>
      </w:divBdr>
      <w:divsChild>
        <w:div w:id="39792324">
          <w:marLeft w:val="0"/>
          <w:marRight w:val="0"/>
          <w:marTop w:val="0"/>
          <w:marBottom w:val="0"/>
          <w:divBdr>
            <w:top w:val="none" w:sz="0" w:space="0" w:color="auto"/>
            <w:left w:val="none" w:sz="0" w:space="0" w:color="auto"/>
            <w:bottom w:val="none" w:sz="0" w:space="0" w:color="auto"/>
            <w:right w:val="none" w:sz="0" w:space="0" w:color="auto"/>
          </w:divBdr>
          <w:divsChild>
            <w:div w:id="1078788186">
              <w:marLeft w:val="0"/>
              <w:marRight w:val="0"/>
              <w:marTop w:val="0"/>
              <w:marBottom w:val="0"/>
              <w:divBdr>
                <w:top w:val="none" w:sz="0" w:space="0" w:color="auto"/>
                <w:left w:val="none" w:sz="0" w:space="0" w:color="auto"/>
                <w:bottom w:val="none" w:sz="0" w:space="0" w:color="auto"/>
                <w:right w:val="none" w:sz="0" w:space="0" w:color="auto"/>
              </w:divBdr>
              <w:divsChild>
                <w:div w:id="10309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1394">
      <w:bodyDiv w:val="1"/>
      <w:marLeft w:val="0"/>
      <w:marRight w:val="0"/>
      <w:marTop w:val="0"/>
      <w:marBottom w:val="0"/>
      <w:divBdr>
        <w:top w:val="none" w:sz="0" w:space="0" w:color="auto"/>
        <w:left w:val="none" w:sz="0" w:space="0" w:color="auto"/>
        <w:bottom w:val="none" w:sz="0" w:space="0" w:color="auto"/>
        <w:right w:val="none" w:sz="0" w:space="0" w:color="auto"/>
      </w:divBdr>
      <w:divsChild>
        <w:div w:id="1454518163">
          <w:marLeft w:val="0"/>
          <w:marRight w:val="0"/>
          <w:marTop w:val="0"/>
          <w:marBottom w:val="0"/>
          <w:divBdr>
            <w:top w:val="none" w:sz="0" w:space="0" w:color="auto"/>
            <w:left w:val="none" w:sz="0" w:space="0" w:color="auto"/>
            <w:bottom w:val="none" w:sz="0" w:space="0" w:color="auto"/>
            <w:right w:val="none" w:sz="0" w:space="0" w:color="auto"/>
          </w:divBdr>
          <w:divsChild>
            <w:div w:id="949628446">
              <w:marLeft w:val="0"/>
              <w:marRight w:val="0"/>
              <w:marTop w:val="0"/>
              <w:marBottom w:val="0"/>
              <w:divBdr>
                <w:top w:val="none" w:sz="0" w:space="0" w:color="auto"/>
                <w:left w:val="none" w:sz="0" w:space="0" w:color="auto"/>
                <w:bottom w:val="none" w:sz="0" w:space="0" w:color="auto"/>
                <w:right w:val="none" w:sz="0" w:space="0" w:color="auto"/>
              </w:divBdr>
              <w:divsChild>
                <w:div w:id="1869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6369">
      <w:bodyDiv w:val="1"/>
      <w:marLeft w:val="0"/>
      <w:marRight w:val="0"/>
      <w:marTop w:val="0"/>
      <w:marBottom w:val="0"/>
      <w:divBdr>
        <w:top w:val="none" w:sz="0" w:space="0" w:color="auto"/>
        <w:left w:val="none" w:sz="0" w:space="0" w:color="auto"/>
        <w:bottom w:val="none" w:sz="0" w:space="0" w:color="auto"/>
        <w:right w:val="none" w:sz="0" w:space="0" w:color="auto"/>
      </w:divBdr>
      <w:divsChild>
        <w:div w:id="2031254444">
          <w:marLeft w:val="0"/>
          <w:marRight w:val="0"/>
          <w:marTop w:val="0"/>
          <w:marBottom w:val="0"/>
          <w:divBdr>
            <w:top w:val="none" w:sz="0" w:space="0" w:color="auto"/>
            <w:left w:val="none" w:sz="0" w:space="0" w:color="auto"/>
            <w:bottom w:val="none" w:sz="0" w:space="0" w:color="auto"/>
            <w:right w:val="none" w:sz="0" w:space="0" w:color="auto"/>
          </w:divBdr>
          <w:divsChild>
            <w:div w:id="1645236850">
              <w:marLeft w:val="0"/>
              <w:marRight w:val="0"/>
              <w:marTop w:val="0"/>
              <w:marBottom w:val="0"/>
              <w:divBdr>
                <w:top w:val="none" w:sz="0" w:space="0" w:color="auto"/>
                <w:left w:val="none" w:sz="0" w:space="0" w:color="auto"/>
                <w:bottom w:val="none" w:sz="0" w:space="0" w:color="auto"/>
                <w:right w:val="none" w:sz="0" w:space="0" w:color="auto"/>
              </w:divBdr>
              <w:divsChild>
                <w:div w:id="324170282">
                  <w:marLeft w:val="0"/>
                  <w:marRight w:val="0"/>
                  <w:marTop w:val="0"/>
                  <w:marBottom w:val="0"/>
                  <w:divBdr>
                    <w:top w:val="none" w:sz="0" w:space="0" w:color="auto"/>
                    <w:left w:val="none" w:sz="0" w:space="0" w:color="auto"/>
                    <w:bottom w:val="none" w:sz="0" w:space="0" w:color="auto"/>
                    <w:right w:val="none" w:sz="0" w:space="0" w:color="auto"/>
                  </w:divBdr>
                  <w:divsChild>
                    <w:div w:id="92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311">
      <w:bodyDiv w:val="1"/>
      <w:marLeft w:val="0"/>
      <w:marRight w:val="0"/>
      <w:marTop w:val="0"/>
      <w:marBottom w:val="0"/>
      <w:divBdr>
        <w:top w:val="none" w:sz="0" w:space="0" w:color="auto"/>
        <w:left w:val="none" w:sz="0" w:space="0" w:color="auto"/>
        <w:bottom w:val="none" w:sz="0" w:space="0" w:color="auto"/>
        <w:right w:val="none" w:sz="0" w:space="0" w:color="auto"/>
      </w:divBdr>
      <w:divsChild>
        <w:div w:id="1782451172">
          <w:marLeft w:val="0"/>
          <w:marRight w:val="0"/>
          <w:marTop w:val="0"/>
          <w:marBottom w:val="0"/>
          <w:divBdr>
            <w:top w:val="none" w:sz="0" w:space="0" w:color="auto"/>
            <w:left w:val="none" w:sz="0" w:space="0" w:color="auto"/>
            <w:bottom w:val="none" w:sz="0" w:space="0" w:color="auto"/>
            <w:right w:val="none" w:sz="0" w:space="0" w:color="auto"/>
          </w:divBdr>
          <w:divsChild>
            <w:div w:id="678125077">
              <w:marLeft w:val="0"/>
              <w:marRight w:val="0"/>
              <w:marTop w:val="0"/>
              <w:marBottom w:val="0"/>
              <w:divBdr>
                <w:top w:val="none" w:sz="0" w:space="0" w:color="auto"/>
                <w:left w:val="none" w:sz="0" w:space="0" w:color="auto"/>
                <w:bottom w:val="none" w:sz="0" w:space="0" w:color="auto"/>
                <w:right w:val="none" w:sz="0" w:space="0" w:color="auto"/>
              </w:divBdr>
              <w:divsChild>
                <w:div w:id="1075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07712">
      <w:bodyDiv w:val="1"/>
      <w:marLeft w:val="0"/>
      <w:marRight w:val="0"/>
      <w:marTop w:val="0"/>
      <w:marBottom w:val="0"/>
      <w:divBdr>
        <w:top w:val="none" w:sz="0" w:space="0" w:color="auto"/>
        <w:left w:val="none" w:sz="0" w:space="0" w:color="auto"/>
        <w:bottom w:val="none" w:sz="0" w:space="0" w:color="auto"/>
        <w:right w:val="none" w:sz="0" w:space="0" w:color="auto"/>
      </w:divBdr>
      <w:divsChild>
        <w:div w:id="819350941">
          <w:marLeft w:val="0"/>
          <w:marRight w:val="0"/>
          <w:marTop w:val="0"/>
          <w:marBottom w:val="0"/>
          <w:divBdr>
            <w:top w:val="none" w:sz="0" w:space="0" w:color="auto"/>
            <w:left w:val="none" w:sz="0" w:space="0" w:color="auto"/>
            <w:bottom w:val="none" w:sz="0" w:space="0" w:color="auto"/>
            <w:right w:val="none" w:sz="0" w:space="0" w:color="auto"/>
          </w:divBdr>
          <w:divsChild>
            <w:div w:id="269361209">
              <w:marLeft w:val="0"/>
              <w:marRight w:val="0"/>
              <w:marTop w:val="0"/>
              <w:marBottom w:val="0"/>
              <w:divBdr>
                <w:top w:val="none" w:sz="0" w:space="0" w:color="auto"/>
                <w:left w:val="none" w:sz="0" w:space="0" w:color="auto"/>
                <w:bottom w:val="none" w:sz="0" w:space="0" w:color="auto"/>
                <w:right w:val="none" w:sz="0" w:space="0" w:color="auto"/>
              </w:divBdr>
              <w:divsChild>
                <w:div w:id="396709760">
                  <w:marLeft w:val="0"/>
                  <w:marRight w:val="0"/>
                  <w:marTop w:val="0"/>
                  <w:marBottom w:val="0"/>
                  <w:divBdr>
                    <w:top w:val="none" w:sz="0" w:space="0" w:color="auto"/>
                    <w:left w:val="none" w:sz="0" w:space="0" w:color="auto"/>
                    <w:bottom w:val="none" w:sz="0" w:space="0" w:color="auto"/>
                    <w:right w:val="none" w:sz="0" w:space="0" w:color="auto"/>
                  </w:divBdr>
                  <w:divsChild>
                    <w:div w:id="4217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54573">
      <w:bodyDiv w:val="1"/>
      <w:marLeft w:val="0"/>
      <w:marRight w:val="0"/>
      <w:marTop w:val="0"/>
      <w:marBottom w:val="0"/>
      <w:divBdr>
        <w:top w:val="none" w:sz="0" w:space="0" w:color="auto"/>
        <w:left w:val="none" w:sz="0" w:space="0" w:color="auto"/>
        <w:bottom w:val="none" w:sz="0" w:space="0" w:color="auto"/>
        <w:right w:val="none" w:sz="0" w:space="0" w:color="auto"/>
      </w:divBdr>
      <w:divsChild>
        <w:div w:id="125124924">
          <w:marLeft w:val="0"/>
          <w:marRight w:val="0"/>
          <w:marTop w:val="0"/>
          <w:marBottom w:val="0"/>
          <w:divBdr>
            <w:top w:val="none" w:sz="0" w:space="0" w:color="auto"/>
            <w:left w:val="none" w:sz="0" w:space="0" w:color="auto"/>
            <w:bottom w:val="none" w:sz="0" w:space="0" w:color="auto"/>
            <w:right w:val="none" w:sz="0" w:space="0" w:color="auto"/>
          </w:divBdr>
        </w:div>
        <w:div w:id="8216958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568644">
              <w:marLeft w:val="0"/>
              <w:marRight w:val="0"/>
              <w:marTop w:val="0"/>
              <w:marBottom w:val="0"/>
              <w:divBdr>
                <w:top w:val="none" w:sz="0" w:space="0" w:color="auto"/>
                <w:left w:val="none" w:sz="0" w:space="0" w:color="auto"/>
                <w:bottom w:val="none" w:sz="0" w:space="0" w:color="auto"/>
                <w:right w:val="none" w:sz="0" w:space="0" w:color="auto"/>
              </w:divBdr>
            </w:div>
            <w:div w:id="264073383">
              <w:marLeft w:val="0"/>
              <w:marRight w:val="0"/>
              <w:marTop w:val="0"/>
              <w:marBottom w:val="0"/>
              <w:divBdr>
                <w:top w:val="none" w:sz="0" w:space="0" w:color="auto"/>
                <w:left w:val="none" w:sz="0" w:space="0" w:color="auto"/>
                <w:bottom w:val="none" w:sz="0" w:space="0" w:color="auto"/>
                <w:right w:val="none" w:sz="0" w:space="0" w:color="auto"/>
              </w:divBdr>
            </w:div>
            <w:div w:id="835530663">
              <w:marLeft w:val="0"/>
              <w:marRight w:val="0"/>
              <w:marTop w:val="0"/>
              <w:marBottom w:val="0"/>
              <w:divBdr>
                <w:top w:val="none" w:sz="0" w:space="0" w:color="auto"/>
                <w:left w:val="none" w:sz="0" w:space="0" w:color="auto"/>
                <w:bottom w:val="none" w:sz="0" w:space="0" w:color="auto"/>
                <w:right w:val="none" w:sz="0" w:space="0" w:color="auto"/>
              </w:divBdr>
            </w:div>
            <w:div w:id="1045183089">
              <w:marLeft w:val="0"/>
              <w:marRight w:val="0"/>
              <w:marTop w:val="0"/>
              <w:marBottom w:val="0"/>
              <w:divBdr>
                <w:top w:val="none" w:sz="0" w:space="0" w:color="auto"/>
                <w:left w:val="none" w:sz="0" w:space="0" w:color="auto"/>
                <w:bottom w:val="none" w:sz="0" w:space="0" w:color="auto"/>
                <w:right w:val="none" w:sz="0" w:space="0" w:color="auto"/>
              </w:divBdr>
            </w:div>
            <w:div w:id="1249535322">
              <w:marLeft w:val="0"/>
              <w:marRight w:val="0"/>
              <w:marTop w:val="0"/>
              <w:marBottom w:val="0"/>
              <w:divBdr>
                <w:top w:val="none" w:sz="0" w:space="0" w:color="auto"/>
                <w:left w:val="none" w:sz="0" w:space="0" w:color="auto"/>
                <w:bottom w:val="none" w:sz="0" w:space="0" w:color="auto"/>
                <w:right w:val="none" w:sz="0" w:space="0" w:color="auto"/>
              </w:divBdr>
            </w:div>
            <w:div w:id="14495453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55660">
                  <w:marLeft w:val="0"/>
                  <w:marRight w:val="0"/>
                  <w:marTop w:val="0"/>
                  <w:marBottom w:val="0"/>
                  <w:divBdr>
                    <w:top w:val="none" w:sz="0" w:space="0" w:color="auto"/>
                    <w:left w:val="none" w:sz="0" w:space="0" w:color="auto"/>
                    <w:bottom w:val="none" w:sz="0" w:space="0" w:color="auto"/>
                    <w:right w:val="none" w:sz="0" w:space="0" w:color="auto"/>
                  </w:divBdr>
                </w:div>
                <w:div w:id="103155699">
                  <w:marLeft w:val="0"/>
                  <w:marRight w:val="0"/>
                  <w:marTop w:val="0"/>
                  <w:marBottom w:val="0"/>
                  <w:divBdr>
                    <w:top w:val="none" w:sz="0" w:space="0" w:color="auto"/>
                    <w:left w:val="none" w:sz="0" w:space="0" w:color="auto"/>
                    <w:bottom w:val="none" w:sz="0" w:space="0" w:color="auto"/>
                    <w:right w:val="none" w:sz="0" w:space="0" w:color="auto"/>
                  </w:divBdr>
                </w:div>
                <w:div w:id="206723348">
                  <w:marLeft w:val="0"/>
                  <w:marRight w:val="0"/>
                  <w:marTop w:val="0"/>
                  <w:marBottom w:val="0"/>
                  <w:divBdr>
                    <w:top w:val="none" w:sz="0" w:space="0" w:color="auto"/>
                    <w:left w:val="none" w:sz="0" w:space="0" w:color="auto"/>
                    <w:bottom w:val="none" w:sz="0" w:space="0" w:color="auto"/>
                    <w:right w:val="none" w:sz="0" w:space="0" w:color="auto"/>
                  </w:divBdr>
                </w:div>
                <w:div w:id="451900651">
                  <w:marLeft w:val="0"/>
                  <w:marRight w:val="0"/>
                  <w:marTop w:val="0"/>
                  <w:marBottom w:val="0"/>
                  <w:divBdr>
                    <w:top w:val="none" w:sz="0" w:space="0" w:color="auto"/>
                    <w:left w:val="none" w:sz="0" w:space="0" w:color="auto"/>
                    <w:bottom w:val="none" w:sz="0" w:space="0" w:color="auto"/>
                    <w:right w:val="none" w:sz="0" w:space="0" w:color="auto"/>
                  </w:divBdr>
                </w:div>
                <w:div w:id="681081603">
                  <w:marLeft w:val="0"/>
                  <w:marRight w:val="0"/>
                  <w:marTop w:val="0"/>
                  <w:marBottom w:val="0"/>
                  <w:divBdr>
                    <w:top w:val="none" w:sz="0" w:space="0" w:color="auto"/>
                    <w:left w:val="none" w:sz="0" w:space="0" w:color="auto"/>
                    <w:bottom w:val="none" w:sz="0" w:space="0" w:color="auto"/>
                    <w:right w:val="none" w:sz="0" w:space="0" w:color="auto"/>
                  </w:divBdr>
                </w:div>
                <w:div w:id="706222734">
                  <w:marLeft w:val="0"/>
                  <w:marRight w:val="0"/>
                  <w:marTop w:val="0"/>
                  <w:marBottom w:val="0"/>
                  <w:divBdr>
                    <w:top w:val="none" w:sz="0" w:space="0" w:color="auto"/>
                    <w:left w:val="none" w:sz="0" w:space="0" w:color="auto"/>
                    <w:bottom w:val="none" w:sz="0" w:space="0" w:color="auto"/>
                    <w:right w:val="none" w:sz="0" w:space="0" w:color="auto"/>
                  </w:divBdr>
                </w:div>
                <w:div w:id="759526900">
                  <w:marLeft w:val="0"/>
                  <w:marRight w:val="0"/>
                  <w:marTop w:val="0"/>
                  <w:marBottom w:val="0"/>
                  <w:divBdr>
                    <w:top w:val="none" w:sz="0" w:space="0" w:color="auto"/>
                    <w:left w:val="none" w:sz="0" w:space="0" w:color="auto"/>
                    <w:bottom w:val="none" w:sz="0" w:space="0" w:color="auto"/>
                    <w:right w:val="none" w:sz="0" w:space="0" w:color="auto"/>
                  </w:divBdr>
                </w:div>
                <w:div w:id="770245615">
                  <w:marLeft w:val="0"/>
                  <w:marRight w:val="0"/>
                  <w:marTop w:val="0"/>
                  <w:marBottom w:val="0"/>
                  <w:divBdr>
                    <w:top w:val="none" w:sz="0" w:space="0" w:color="auto"/>
                    <w:left w:val="none" w:sz="0" w:space="0" w:color="auto"/>
                    <w:bottom w:val="none" w:sz="0" w:space="0" w:color="auto"/>
                    <w:right w:val="none" w:sz="0" w:space="0" w:color="auto"/>
                  </w:divBdr>
                </w:div>
                <w:div w:id="772088667">
                  <w:marLeft w:val="0"/>
                  <w:marRight w:val="0"/>
                  <w:marTop w:val="0"/>
                  <w:marBottom w:val="0"/>
                  <w:divBdr>
                    <w:top w:val="none" w:sz="0" w:space="0" w:color="auto"/>
                    <w:left w:val="none" w:sz="0" w:space="0" w:color="auto"/>
                    <w:bottom w:val="none" w:sz="0" w:space="0" w:color="auto"/>
                    <w:right w:val="none" w:sz="0" w:space="0" w:color="auto"/>
                  </w:divBdr>
                </w:div>
                <w:div w:id="850803113">
                  <w:marLeft w:val="0"/>
                  <w:marRight w:val="0"/>
                  <w:marTop w:val="0"/>
                  <w:marBottom w:val="0"/>
                  <w:divBdr>
                    <w:top w:val="none" w:sz="0" w:space="0" w:color="auto"/>
                    <w:left w:val="none" w:sz="0" w:space="0" w:color="auto"/>
                    <w:bottom w:val="none" w:sz="0" w:space="0" w:color="auto"/>
                    <w:right w:val="none" w:sz="0" w:space="0" w:color="auto"/>
                  </w:divBdr>
                </w:div>
                <w:div w:id="982927570">
                  <w:marLeft w:val="0"/>
                  <w:marRight w:val="0"/>
                  <w:marTop w:val="0"/>
                  <w:marBottom w:val="0"/>
                  <w:divBdr>
                    <w:top w:val="none" w:sz="0" w:space="0" w:color="auto"/>
                    <w:left w:val="none" w:sz="0" w:space="0" w:color="auto"/>
                    <w:bottom w:val="none" w:sz="0" w:space="0" w:color="auto"/>
                    <w:right w:val="none" w:sz="0" w:space="0" w:color="auto"/>
                  </w:divBdr>
                </w:div>
                <w:div w:id="993146685">
                  <w:marLeft w:val="0"/>
                  <w:marRight w:val="0"/>
                  <w:marTop w:val="0"/>
                  <w:marBottom w:val="0"/>
                  <w:divBdr>
                    <w:top w:val="none" w:sz="0" w:space="0" w:color="auto"/>
                    <w:left w:val="none" w:sz="0" w:space="0" w:color="auto"/>
                    <w:bottom w:val="none" w:sz="0" w:space="0" w:color="auto"/>
                    <w:right w:val="none" w:sz="0" w:space="0" w:color="auto"/>
                  </w:divBdr>
                </w:div>
                <w:div w:id="1052730209">
                  <w:marLeft w:val="0"/>
                  <w:marRight w:val="0"/>
                  <w:marTop w:val="0"/>
                  <w:marBottom w:val="0"/>
                  <w:divBdr>
                    <w:top w:val="none" w:sz="0" w:space="0" w:color="auto"/>
                    <w:left w:val="none" w:sz="0" w:space="0" w:color="auto"/>
                    <w:bottom w:val="none" w:sz="0" w:space="0" w:color="auto"/>
                    <w:right w:val="none" w:sz="0" w:space="0" w:color="auto"/>
                  </w:divBdr>
                </w:div>
                <w:div w:id="1061833541">
                  <w:marLeft w:val="0"/>
                  <w:marRight w:val="0"/>
                  <w:marTop w:val="0"/>
                  <w:marBottom w:val="0"/>
                  <w:divBdr>
                    <w:top w:val="none" w:sz="0" w:space="0" w:color="auto"/>
                    <w:left w:val="none" w:sz="0" w:space="0" w:color="auto"/>
                    <w:bottom w:val="none" w:sz="0" w:space="0" w:color="auto"/>
                    <w:right w:val="none" w:sz="0" w:space="0" w:color="auto"/>
                  </w:divBdr>
                </w:div>
                <w:div w:id="1330475546">
                  <w:marLeft w:val="0"/>
                  <w:marRight w:val="0"/>
                  <w:marTop w:val="0"/>
                  <w:marBottom w:val="0"/>
                  <w:divBdr>
                    <w:top w:val="none" w:sz="0" w:space="0" w:color="auto"/>
                    <w:left w:val="none" w:sz="0" w:space="0" w:color="auto"/>
                    <w:bottom w:val="none" w:sz="0" w:space="0" w:color="auto"/>
                    <w:right w:val="none" w:sz="0" w:space="0" w:color="auto"/>
                  </w:divBdr>
                </w:div>
                <w:div w:id="1358894769">
                  <w:marLeft w:val="0"/>
                  <w:marRight w:val="0"/>
                  <w:marTop w:val="0"/>
                  <w:marBottom w:val="0"/>
                  <w:divBdr>
                    <w:top w:val="none" w:sz="0" w:space="0" w:color="auto"/>
                    <w:left w:val="none" w:sz="0" w:space="0" w:color="auto"/>
                    <w:bottom w:val="none" w:sz="0" w:space="0" w:color="auto"/>
                    <w:right w:val="none" w:sz="0" w:space="0" w:color="auto"/>
                  </w:divBdr>
                </w:div>
                <w:div w:id="1371145216">
                  <w:marLeft w:val="0"/>
                  <w:marRight w:val="0"/>
                  <w:marTop w:val="0"/>
                  <w:marBottom w:val="0"/>
                  <w:divBdr>
                    <w:top w:val="none" w:sz="0" w:space="0" w:color="auto"/>
                    <w:left w:val="none" w:sz="0" w:space="0" w:color="auto"/>
                    <w:bottom w:val="none" w:sz="0" w:space="0" w:color="auto"/>
                    <w:right w:val="none" w:sz="0" w:space="0" w:color="auto"/>
                  </w:divBdr>
                </w:div>
                <w:div w:id="1400443864">
                  <w:marLeft w:val="0"/>
                  <w:marRight w:val="0"/>
                  <w:marTop w:val="0"/>
                  <w:marBottom w:val="0"/>
                  <w:divBdr>
                    <w:top w:val="none" w:sz="0" w:space="0" w:color="auto"/>
                    <w:left w:val="none" w:sz="0" w:space="0" w:color="auto"/>
                    <w:bottom w:val="none" w:sz="0" w:space="0" w:color="auto"/>
                    <w:right w:val="none" w:sz="0" w:space="0" w:color="auto"/>
                  </w:divBdr>
                </w:div>
                <w:div w:id="1430662542">
                  <w:marLeft w:val="0"/>
                  <w:marRight w:val="0"/>
                  <w:marTop w:val="0"/>
                  <w:marBottom w:val="0"/>
                  <w:divBdr>
                    <w:top w:val="none" w:sz="0" w:space="0" w:color="auto"/>
                    <w:left w:val="none" w:sz="0" w:space="0" w:color="auto"/>
                    <w:bottom w:val="none" w:sz="0" w:space="0" w:color="auto"/>
                    <w:right w:val="none" w:sz="0" w:space="0" w:color="auto"/>
                  </w:divBdr>
                </w:div>
                <w:div w:id="1450469769">
                  <w:marLeft w:val="0"/>
                  <w:marRight w:val="0"/>
                  <w:marTop w:val="0"/>
                  <w:marBottom w:val="0"/>
                  <w:divBdr>
                    <w:top w:val="none" w:sz="0" w:space="0" w:color="auto"/>
                    <w:left w:val="none" w:sz="0" w:space="0" w:color="auto"/>
                    <w:bottom w:val="none" w:sz="0" w:space="0" w:color="auto"/>
                    <w:right w:val="none" w:sz="0" w:space="0" w:color="auto"/>
                  </w:divBdr>
                </w:div>
                <w:div w:id="1488084290">
                  <w:marLeft w:val="0"/>
                  <w:marRight w:val="0"/>
                  <w:marTop w:val="0"/>
                  <w:marBottom w:val="0"/>
                  <w:divBdr>
                    <w:top w:val="none" w:sz="0" w:space="0" w:color="auto"/>
                    <w:left w:val="none" w:sz="0" w:space="0" w:color="auto"/>
                    <w:bottom w:val="none" w:sz="0" w:space="0" w:color="auto"/>
                    <w:right w:val="none" w:sz="0" w:space="0" w:color="auto"/>
                  </w:divBdr>
                </w:div>
                <w:div w:id="1788233111">
                  <w:marLeft w:val="0"/>
                  <w:marRight w:val="0"/>
                  <w:marTop w:val="0"/>
                  <w:marBottom w:val="0"/>
                  <w:divBdr>
                    <w:top w:val="none" w:sz="0" w:space="0" w:color="auto"/>
                    <w:left w:val="none" w:sz="0" w:space="0" w:color="auto"/>
                    <w:bottom w:val="none" w:sz="0" w:space="0" w:color="auto"/>
                    <w:right w:val="none" w:sz="0" w:space="0" w:color="auto"/>
                  </w:divBdr>
                </w:div>
                <w:div w:id="1799060601">
                  <w:marLeft w:val="0"/>
                  <w:marRight w:val="0"/>
                  <w:marTop w:val="0"/>
                  <w:marBottom w:val="0"/>
                  <w:divBdr>
                    <w:top w:val="none" w:sz="0" w:space="0" w:color="auto"/>
                    <w:left w:val="none" w:sz="0" w:space="0" w:color="auto"/>
                    <w:bottom w:val="none" w:sz="0" w:space="0" w:color="auto"/>
                    <w:right w:val="none" w:sz="0" w:space="0" w:color="auto"/>
                  </w:divBdr>
                </w:div>
                <w:div w:id="1952931000">
                  <w:marLeft w:val="0"/>
                  <w:marRight w:val="0"/>
                  <w:marTop w:val="0"/>
                  <w:marBottom w:val="0"/>
                  <w:divBdr>
                    <w:top w:val="none" w:sz="0" w:space="0" w:color="auto"/>
                    <w:left w:val="none" w:sz="0" w:space="0" w:color="auto"/>
                    <w:bottom w:val="none" w:sz="0" w:space="0" w:color="auto"/>
                    <w:right w:val="none" w:sz="0" w:space="0" w:color="auto"/>
                  </w:divBdr>
                </w:div>
                <w:div w:id="2032221203">
                  <w:marLeft w:val="0"/>
                  <w:marRight w:val="0"/>
                  <w:marTop w:val="0"/>
                  <w:marBottom w:val="0"/>
                  <w:divBdr>
                    <w:top w:val="none" w:sz="0" w:space="0" w:color="auto"/>
                    <w:left w:val="none" w:sz="0" w:space="0" w:color="auto"/>
                    <w:bottom w:val="none" w:sz="0" w:space="0" w:color="auto"/>
                    <w:right w:val="none" w:sz="0" w:space="0" w:color="auto"/>
                  </w:divBdr>
                </w:div>
                <w:div w:id="2052412994">
                  <w:marLeft w:val="0"/>
                  <w:marRight w:val="0"/>
                  <w:marTop w:val="0"/>
                  <w:marBottom w:val="0"/>
                  <w:divBdr>
                    <w:top w:val="none" w:sz="0" w:space="0" w:color="auto"/>
                    <w:left w:val="none" w:sz="0" w:space="0" w:color="auto"/>
                    <w:bottom w:val="none" w:sz="0" w:space="0" w:color="auto"/>
                    <w:right w:val="none" w:sz="0" w:space="0" w:color="auto"/>
                  </w:divBdr>
                </w:div>
              </w:divsChild>
            </w:div>
            <w:div w:id="1512526961">
              <w:marLeft w:val="0"/>
              <w:marRight w:val="0"/>
              <w:marTop w:val="0"/>
              <w:marBottom w:val="0"/>
              <w:divBdr>
                <w:top w:val="none" w:sz="0" w:space="0" w:color="auto"/>
                <w:left w:val="none" w:sz="0" w:space="0" w:color="auto"/>
                <w:bottom w:val="none" w:sz="0" w:space="0" w:color="auto"/>
                <w:right w:val="none" w:sz="0" w:space="0" w:color="auto"/>
              </w:divBdr>
            </w:div>
          </w:divsChild>
        </w:div>
        <w:div w:id="871384295">
          <w:marLeft w:val="0"/>
          <w:marRight w:val="0"/>
          <w:marTop w:val="0"/>
          <w:marBottom w:val="0"/>
          <w:divBdr>
            <w:top w:val="none" w:sz="0" w:space="0" w:color="auto"/>
            <w:left w:val="none" w:sz="0" w:space="0" w:color="auto"/>
            <w:bottom w:val="none" w:sz="0" w:space="0" w:color="auto"/>
            <w:right w:val="none" w:sz="0" w:space="0" w:color="auto"/>
          </w:divBdr>
        </w:div>
        <w:div w:id="1131745606">
          <w:marLeft w:val="0"/>
          <w:marRight w:val="0"/>
          <w:marTop w:val="0"/>
          <w:marBottom w:val="0"/>
          <w:divBdr>
            <w:top w:val="none" w:sz="0" w:space="0" w:color="auto"/>
            <w:left w:val="none" w:sz="0" w:space="0" w:color="auto"/>
            <w:bottom w:val="none" w:sz="0" w:space="0" w:color="auto"/>
            <w:right w:val="none" w:sz="0" w:space="0" w:color="auto"/>
          </w:divBdr>
        </w:div>
        <w:div w:id="1139954550">
          <w:marLeft w:val="0"/>
          <w:marRight w:val="0"/>
          <w:marTop w:val="0"/>
          <w:marBottom w:val="0"/>
          <w:divBdr>
            <w:top w:val="none" w:sz="0" w:space="0" w:color="auto"/>
            <w:left w:val="none" w:sz="0" w:space="0" w:color="auto"/>
            <w:bottom w:val="none" w:sz="0" w:space="0" w:color="auto"/>
            <w:right w:val="none" w:sz="0" w:space="0" w:color="auto"/>
          </w:divBdr>
        </w:div>
        <w:div w:id="2049066848">
          <w:marLeft w:val="0"/>
          <w:marRight w:val="0"/>
          <w:marTop w:val="0"/>
          <w:marBottom w:val="0"/>
          <w:divBdr>
            <w:top w:val="none" w:sz="0" w:space="0" w:color="auto"/>
            <w:left w:val="none" w:sz="0" w:space="0" w:color="auto"/>
            <w:bottom w:val="none" w:sz="0" w:space="0" w:color="auto"/>
            <w:right w:val="none" w:sz="0" w:space="0" w:color="auto"/>
          </w:divBdr>
        </w:div>
        <w:div w:id="2083405860">
          <w:marLeft w:val="0"/>
          <w:marRight w:val="0"/>
          <w:marTop w:val="0"/>
          <w:marBottom w:val="0"/>
          <w:divBdr>
            <w:top w:val="none" w:sz="0" w:space="0" w:color="auto"/>
            <w:left w:val="none" w:sz="0" w:space="0" w:color="auto"/>
            <w:bottom w:val="none" w:sz="0" w:space="0" w:color="auto"/>
            <w:right w:val="none" w:sz="0" w:space="0" w:color="auto"/>
          </w:divBdr>
        </w:div>
      </w:divsChild>
    </w:div>
    <w:div w:id="893812561">
      <w:bodyDiv w:val="1"/>
      <w:marLeft w:val="0"/>
      <w:marRight w:val="0"/>
      <w:marTop w:val="0"/>
      <w:marBottom w:val="0"/>
      <w:divBdr>
        <w:top w:val="none" w:sz="0" w:space="0" w:color="auto"/>
        <w:left w:val="none" w:sz="0" w:space="0" w:color="auto"/>
        <w:bottom w:val="none" w:sz="0" w:space="0" w:color="auto"/>
        <w:right w:val="none" w:sz="0" w:space="0" w:color="auto"/>
      </w:divBdr>
      <w:divsChild>
        <w:div w:id="126511183">
          <w:marLeft w:val="0"/>
          <w:marRight w:val="0"/>
          <w:marTop w:val="0"/>
          <w:marBottom w:val="0"/>
          <w:divBdr>
            <w:top w:val="none" w:sz="0" w:space="0" w:color="auto"/>
            <w:left w:val="none" w:sz="0" w:space="0" w:color="auto"/>
            <w:bottom w:val="none" w:sz="0" w:space="0" w:color="auto"/>
            <w:right w:val="none" w:sz="0" w:space="0" w:color="auto"/>
          </w:divBdr>
          <w:divsChild>
            <w:div w:id="1295023667">
              <w:marLeft w:val="0"/>
              <w:marRight w:val="0"/>
              <w:marTop w:val="0"/>
              <w:marBottom w:val="0"/>
              <w:divBdr>
                <w:top w:val="none" w:sz="0" w:space="0" w:color="auto"/>
                <w:left w:val="none" w:sz="0" w:space="0" w:color="auto"/>
                <w:bottom w:val="none" w:sz="0" w:space="0" w:color="auto"/>
                <w:right w:val="none" w:sz="0" w:space="0" w:color="auto"/>
              </w:divBdr>
              <w:divsChild>
                <w:div w:id="710960067">
                  <w:marLeft w:val="0"/>
                  <w:marRight w:val="0"/>
                  <w:marTop w:val="0"/>
                  <w:marBottom w:val="0"/>
                  <w:divBdr>
                    <w:top w:val="none" w:sz="0" w:space="0" w:color="auto"/>
                    <w:left w:val="none" w:sz="0" w:space="0" w:color="auto"/>
                    <w:bottom w:val="none" w:sz="0" w:space="0" w:color="auto"/>
                    <w:right w:val="none" w:sz="0" w:space="0" w:color="auto"/>
                  </w:divBdr>
                  <w:divsChild>
                    <w:div w:id="1055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7724">
      <w:bodyDiv w:val="1"/>
      <w:marLeft w:val="0"/>
      <w:marRight w:val="0"/>
      <w:marTop w:val="0"/>
      <w:marBottom w:val="0"/>
      <w:divBdr>
        <w:top w:val="none" w:sz="0" w:space="0" w:color="auto"/>
        <w:left w:val="none" w:sz="0" w:space="0" w:color="auto"/>
        <w:bottom w:val="none" w:sz="0" w:space="0" w:color="auto"/>
        <w:right w:val="none" w:sz="0" w:space="0" w:color="auto"/>
      </w:divBdr>
      <w:divsChild>
        <w:div w:id="44186626">
          <w:marLeft w:val="0"/>
          <w:marRight w:val="0"/>
          <w:marTop w:val="0"/>
          <w:marBottom w:val="0"/>
          <w:divBdr>
            <w:top w:val="none" w:sz="0" w:space="0" w:color="auto"/>
            <w:left w:val="none" w:sz="0" w:space="0" w:color="auto"/>
            <w:bottom w:val="none" w:sz="0" w:space="0" w:color="auto"/>
            <w:right w:val="none" w:sz="0" w:space="0" w:color="auto"/>
          </w:divBdr>
          <w:divsChild>
            <w:div w:id="1371958440">
              <w:marLeft w:val="0"/>
              <w:marRight w:val="0"/>
              <w:marTop w:val="0"/>
              <w:marBottom w:val="0"/>
              <w:divBdr>
                <w:top w:val="none" w:sz="0" w:space="0" w:color="auto"/>
                <w:left w:val="none" w:sz="0" w:space="0" w:color="auto"/>
                <w:bottom w:val="none" w:sz="0" w:space="0" w:color="auto"/>
                <w:right w:val="none" w:sz="0" w:space="0" w:color="auto"/>
              </w:divBdr>
              <w:divsChild>
                <w:div w:id="1931697874">
                  <w:marLeft w:val="0"/>
                  <w:marRight w:val="0"/>
                  <w:marTop w:val="0"/>
                  <w:marBottom w:val="0"/>
                  <w:divBdr>
                    <w:top w:val="none" w:sz="0" w:space="0" w:color="auto"/>
                    <w:left w:val="none" w:sz="0" w:space="0" w:color="auto"/>
                    <w:bottom w:val="none" w:sz="0" w:space="0" w:color="auto"/>
                    <w:right w:val="none" w:sz="0" w:space="0" w:color="auto"/>
                  </w:divBdr>
                  <w:divsChild>
                    <w:div w:id="19375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1987">
      <w:bodyDiv w:val="1"/>
      <w:marLeft w:val="0"/>
      <w:marRight w:val="0"/>
      <w:marTop w:val="0"/>
      <w:marBottom w:val="0"/>
      <w:divBdr>
        <w:top w:val="none" w:sz="0" w:space="0" w:color="auto"/>
        <w:left w:val="none" w:sz="0" w:space="0" w:color="auto"/>
        <w:bottom w:val="none" w:sz="0" w:space="0" w:color="auto"/>
        <w:right w:val="none" w:sz="0" w:space="0" w:color="auto"/>
      </w:divBdr>
      <w:divsChild>
        <w:div w:id="92945958">
          <w:marLeft w:val="0"/>
          <w:marRight w:val="0"/>
          <w:marTop w:val="0"/>
          <w:marBottom w:val="0"/>
          <w:divBdr>
            <w:top w:val="none" w:sz="0" w:space="0" w:color="auto"/>
            <w:left w:val="none" w:sz="0" w:space="0" w:color="auto"/>
            <w:bottom w:val="none" w:sz="0" w:space="0" w:color="auto"/>
            <w:right w:val="none" w:sz="0" w:space="0" w:color="auto"/>
          </w:divBdr>
          <w:divsChild>
            <w:div w:id="1467427566">
              <w:marLeft w:val="0"/>
              <w:marRight w:val="0"/>
              <w:marTop w:val="0"/>
              <w:marBottom w:val="0"/>
              <w:divBdr>
                <w:top w:val="none" w:sz="0" w:space="0" w:color="auto"/>
                <w:left w:val="none" w:sz="0" w:space="0" w:color="auto"/>
                <w:bottom w:val="none" w:sz="0" w:space="0" w:color="auto"/>
                <w:right w:val="none" w:sz="0" w:space="0" w:color="auto"/>
              </w:divBdr>
              <w:divsChild>
                <w:div w:id="1781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5578">
      <w:bodyDiv w:val="1"/>
      <w:marLeft w:val="0"/>
      <w:marRight w:val="0"/>
      <w:marTop w:val="0"/>
      <w:marBottom w:val="0"/>
      <w:divBdr>
        <w:top w:val="none" w:sz="0" w:space="0" w:color="auto"/>
        <w:left w:val="none" w:sz="0" w:space="0" w:color="auto"/>
        <w:bottom w:val="none" w:sz="0" w:space="0" w:color="auto"/>
        <w:right w:val="none" w:sz="0" w:space="0" w:color="auto"/>
      </w:divBdr>
      <w:divsChild>
        <w:div w:id="1041782288">
          <w:marLeft w:val="0"/>
          <w:marRight w:val="0"/>
          <w:marTop w:val="0"/>
          <w:marBottom w:val="0"/>
          <w:divBdr>
            <w:top w:val="none" w:sz="0" w:space="0" w:color="auto"/>
            <w:left w:val="none" w:sz="0" w:space="0" w:color="auto"/>
            <w:bottom w:val="none" w:sz="0" w:space="0" w:color="auto"/>
            <w:right w:val="none" w:sz="0" w:space="0" w:color="auto"/>
          </w:divBdr>
          <w:divsChild>
            <w:div w:id="223150872">
              <w:marLeft w:val="0"/>
              <w:marRight w:val="0"/>
              <w:marTop w:val="0"/>
              <w:marBottom w:val="0"/>
              <w:divBdr>
                <w:top w:val="none" w:sz="0" w:space="0" w:color="auto"/>
                <w:left w:val="none" w:sz="0" w:space="0" w:color="auto"/>
                <w:bottom w:val="none" w:sz="0" w:space="0" w:color="auto"/>
                <w:right w:val="none" w:sz="0" w:space="0" w:color="auto"/>
              </w:divBdr>
              <w:divsChild>
                <w:div w:id="663973923">
                  <w:marLeft w:val="0"/>
                  <w:marRight w:val="0"/>
                  <w:marTop w:val="0"/>
                  <w:marBottom w:val="0"/>
                  <w:divBdr>
                    <w:top w:val="none" w:sz="0" w:space="0" w:color="auto"/>
                    <w:left w:val="none" w:sz="0" w:space="0" w:color="auto"/>
                    <w:bottom w:val="none" w:sz="0" w:space="0" w:color="auto"/>
                    <w:right w:val="none" w:sz="0" w:space="0" w:color="auto"/>
                  </w:divBdr>
                  <w:divsChild>
                    <w:div w:id="109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2738">
      <w:bodyDiv w:val="1"/>
      <w:marLeft w:val="0"/>
      <w:marRight w:val="0"/>
      <w:marTop w:val="0"/>
      <w:marBottom w:val="0"/>
      <w:divBdr>
        <w:top w:val="none" w:sz="0" w:space="0" w:color="auto"/>
        <w:left w:val="none" w:sz="0" w:space="0" w:color="auto"/>
        <w:bottom w:val="none" w:sz="0" w:space="0" w:color="auto"/>
        <w:right w:val="none" w:sz="0" w:space="0" w:color="auto"/>
      </w:divBdr>
      <w:divsChild>
        <w:div w:id="1039234868">
          <w:marLeft w:val="0"/>
          <w:marRight w:val="0"/>
          <w:marTop w:val="0"/>
          <w:marBottom w:val="0"/>
          <w:divBdr>
            <w:top w:val="none" w:sz="0" w:space="0" w:color="auto"/>
            <w:left w:val="none" w:sz="0" w:space="0" w:color="auto"/>
            <w:bottom w:val="none" w:sz="0" w:space="0" w:color="auto"/>
            <w:right w:val="none" w:sz="0" w:space="0" w:color="auto"/>
          </w:divBdr>
          <w:divsChild>
            <w:div w:id="19917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5328">
      <w:bodyDiv w:val="1"/>
      <w:marLeft w:val="0"/>
      <w:marRight w:val="0"/>
      <w:marTop w:val="0"/>
      <w:marBottom w:val="0"/>
      <w:divBdr>
        <w:top w:val="none" w:sz="0" w:space="0" w:color="auto"/>
        <w:left w:val="none" w:sz="0" w:space="0" w:color="auto"/>
        <w:bottom w:val="none" w:sz="0" w:space="0" w:color="auto"/>
        <w:right w:val="none" w:sz="0" w:space="0" w:color="auto"/>
      </w:divBdr>
      <w:divsChild>
        <w:div w:id="1431971564">
          <w:marLeft w:val="0"/>
          <w:marRight w:val="0"/>
          <w:marTop w:val="0"/>
          <w:marBottom w:val="0"/>
          <w:divBdr>
            <w:top w:val="none" w:sz="0" w:space="0" w:color="auto"/>
            <w:left w:val="none" w:sz="0" w:space="0" w:color="auto"/>
            <w:bottom w:val="none" w:sz="0" w:space="0" w:color="auto"/>
            <w:right w:val="none" w:sz="0" w:space="0" w:color="auto"/>
          </w:divBdr>
          <w:divsChild>
            <w:div w:id="810485152">
              <w:marLeft w:val="0"/>
              <w:marRight w:val="0"/>
              <w:marTop w:val="0"/>
              <w:marBottom w:val="0"/>
              <w:divBdr>
                <w:top w:val="none" w:sz="0" w:space="0" w:color="auto"/>
                <w:left w:val="none" w:sz="0" w:space="0" w:color="auto"/>
                <w:bottom w:val="none" w:sz="0" w:space="0" w:color="auto"/>
                <w:right w:val="none" w:sz="0" w:space="0" w:color="auto"/>
              </w:divBdr>
              <w:divsChild>
                <w:div w:id="419255053">
                  <w:marLeft w:val="0"/>
                  <w:marRight w:val="0"/>
                  <w:marTop w:val="0"/>
                  <w:marBottom w:val="0"/>
                  <w:divBdr>
                    <w:top w:val="none" w:sz="0" w:space="0" w:color="auto"/>
                    <w:left w:val="none" w:sz="0" w:space="0" w:color="auto"/>
                    <w:bottom w:val="none" w:sz="0" w:space="0" w:color="auto"/>
                    <w:right w:val="none" w:sz="0" w:space="0" w:color="auto"/>
                  </w:divBdr>
                  <w:divsChild>
                    <w:div w:id="2059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1734">
      <w:bodyDiv w:val="1"/>
      <w:marLeft w:val="0"/>
      <w:marRight w:val="0"/>
      <w:marTop w:val="0"/>
      <w:marBottom w:val="0"/>
      <w:divBdr>
        <w:top w:val="none" w:sz="0" w:space="0" w:color="auto"/>
        <w:left w:val="none" w:sz="0" w:space="0" w:color="auto"/>
        <w:bottom w:val="none" w:sz="0" w:space="0" w:color="auto"/>
        <w:right w:val="none" w:sz="0" w:space="0" w:color="auto"/>
      </w:divBdr>
      <w:divsChild>
        <w:div w:id="1048914492">
          <w:marLeft w:val="0"/>
          <w:marRight w:val="0"/>
          <w:marTop w:val="0"/>
          <w:marBottom w:val="0"/>
          <w:divBdr>
            <w:top w:val="none" w:sz="0" w:space="0" w:color="auto"/>
            <w:left w:val="none" w:sz="0" w:space="0" w:color="auto"/>
            <w:bottom w:val="none" w:sz="0" w:space="0" w:color="auto"/>
            <w:right w:val="none" w:sz="0" w:space="0" w:color="auto"/>
          </w:divBdr>
          <w:divsChild>
            <w:div w:id="39864517">
              <w:marLeft w:val="0"/>
              <w:marRight w:val="0"/>
              <w:marTop w:val="0"/>
              <w:marBottom w:val="0"/>
              <w:divBdr>
                <w:top w:val="none" w:sz="0" w:space="0" w:color="auto"/>
                <w:left w:val="none" w:sz="0" w:space="0" w:color="auto"/>
                <w:bottom w:val="none" w:sz="0" w:space="0" w:color="auto"/>
                <w:right w:val="none" w:sz="0" w:space="0" w:color="auto"/>
              </w:divBdr>
              <w:divsChild>
                <w:div w:id="48119439">
                  <w:marLeft w:val="0"/>
                  <w:marRight w:val="0"/>
                  <w:marTop w:val="0"/>
                  <w:marBottom w:val="0"/>
                  <w:divBdr>
                    <w:top w:val="none" w:sz="0" w:space="0" w:color="auto"/>
                    <w:left w:val="none" w:sz="0" w:space="0" w:color="auto"/>
                    <w:bottom w:val="none" w:sz="0" w:space="0" w:color="auto"/>
                    <w:right w:val="none" w:sz="0" w:space="0" w:color="auto"/>
                  </w:divBdr>
                  <w:divsChild>
                    <w:div w:id="4823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63223">
      <w:bodyDiv w:val="1"/>
      <w:marLeft w:val="0"/>
      <w:marRight w:val="0"/>
      <w:marTop w:val="0"/>
      <w:marBottom w:val="0"/>
      <w:divBdr>
        <w:top w:val="none" w:sz="0" w:space="0" w:color="auto"/>
        <w:left w:val="none" w:sz="0" w:space="0" w:color="auto"/>
        <w:bottom w:val="none" w:sz="0" w:space="0" w:color="auto"/>
        <w:right w:val="none" w:sz="0" w:space="0" w:color="auto"/>
      </w:divBdr>
      <w:divsChild>
        <w:div w:id="1189027857">
          <w:marLeft w:val="0"/>
          <w:marRight w:val="0"/>
          <w:marTop w:val="0"/>
          <w:marBottom w:val="0"/>
          <w:divBdr>
            <w:top w:val="none" w:sz="0" w:space="0" w:color="auto"/>
            <w:left w:val="none" w:sz="0" w:space="0" w:color="auto"/>
            <w:bottom w:val="none" w:sz="0" w:space="0" w:color="auto"/>
            <w:right w:val="none" w:sz="0" w:space="0" w:color="auto"/>
          </w:divBdr>
          <w:divsChild>
            <w:div w:id="1701736264">
              <w:marLeft w:val="0"/>
              <w:marRight w:val="0"/>
              <w:marTop w:val="0"/>
              <w:marBottom w:val="0"/>
              <w:divBdr>
                <w:top w:val="none" w:sz="0" w:space="0" w:color="auto"/>
                <w:left w:val="none" w:sz="0" w:space="0" w:color="auto"/>
                <w:bottom w:val="none" w:sz="0" w:space="0" w:color="auto"/>
                <w:right w:val="none" w:sz="0" w:space="0" w:color="auto"/>
              </w:divBdr>
              <w:divsChild>
                <w:div w:id="903098717">
                  <w:marLeft w:val="0"/>
                  <w:marRight w:val="0"/>
                  <w:marTop w:val="0"/>
                  <w:marBottom w:val="0"/>
                  <w:divBdr>
                    <w:top w:val="none" w:sz="0" w:space="0" w:color="auto"/>
                    <w:left w:val="none" w:sz="0" w:space="0" w:color="auto"/>
                    <w:bottom w:val="none" w:sz="0" w:space="0" w:color="auto"/>
                    <w:right w:val="none" w:sz="0" w:space="0" w:color="auto"/>
                  </w:divBdr>
                  <w:divsChild>
                    <w:div w:id="18137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59127">
      <w:bodyDiv w:val="1"/>
      <w:marLeft w:val="0"/>
      <w:marRight w:val="0"/>
      <w:marTop w:val="0"/>
      <w:marBottom w:val="0"/>
      <w:divBdr>
        <w:top w:val="none" w:sz="0" w:space="0" w:color="auto"/>
        <w:left w:val="none" w:sz="0" w:space="0" w:color="auto"/>
        <w:bottom w:val="none" w:sz="0" w:space="0" w:color="auto"/>
        <w:right w:val="none" w:sz="0" w:space="0" w:color="auto"/>
      </w:divBdr>
    </w:div>
    <w:div w:id="1200046289">
      <w:bodyDiv w:val="1"/>
      <w:marLeft w:val="0"/>
      <w:marRight w:val="0"/>
      <w:marTop w:val="0"/>
      <w:marBottom w:val="0"/>
      <w:divBdr>
        <w:top w:val="none" w:sz="0" w:space="0" w:color="auto"/>
        <w:left w:val="none" w:sz="0" w:space="0" w:color="auto"/>
        <w:bottom w:val="none" w:sz="0" w:space="0" w:color="auto"/>
        <w:right w:val="none" w:sz="0" w:space="0" w:color="auto"/>
      </w:divBdr>
      <w:divsChild>
        <w:div w:id="1891257785">
          <w:marLeft w:val="0"/>
          <w:marRight w:val="0"/>
          <w:marTop w:val="0"/>
          <w:marBottom w:val="0"/>
          <w:divBdr>
            <w:top w:val="none" w:sz="0" w:space="0" w:color="auto"/>
            <w:left w:val="none" w:sz="0" w:space="0" w:color="auto"/>
            <w:bottom w:val="none" w:sz="0" w:space="0" w:color="auto"/>
            <w:right w:val="none" w:sz="0" w:space="0" w:color="auto"/>
          </w:divBdr>
          <w:divsChild>
            <w:div w:id="156773042">
              <w:marLeft w:val="0"/>
              <w:marRight w:val="0"/>
              <w:marTop w:val="0"/>
              <w:marBottom w:val="0"/>
              <w:divBdr>
                <w:top w:val="none" w:sz="0" w:space="0" w:color="auto"/>
                <w:left w:val="none" w:sz="0" w:space="0" w:color="auto"/>
                <w:bottom w:val="none" w:sz="0" w:space="0" w:color="auto"/>
                <w:right w:val="none" w:sz="0" w:space="0" w:color="auto"/>
              </w:divBdr>
              <w:divsChild>
                <w:div w:id="1200389299">
                  <w:marLeft w:val="0"/>
                  <w:marRight w:val="0"/>
                  <w:marTop w:val="0"/>
                  <w:marBottom w:val="0"/>
                  <w:divBdr>
                    <w:top w:val="none" w:sz="0" w:space="0" w:color="auto"/>
                    <w:left w:val="none" w:sz="0" w:space="0" w:color="auto"/>
                    <w:bottom w:val="none" w:sz="0" w:space="0" w:color="auto"/>
                    <w:right w:val="none" w:sz="0" w:space="0" w:color="auto"/>
                  </w:divBdr>
                  <w:divsChild>
                    <w:div w:id="7802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6524">
      <w:bodyDiv w:val="1"/>
      <w:marLeft w:val="0"/>
      <w:marRight w:val="0"/>
      <w:marTop w:val="0"/>
      <w:marBottom w:val="0"/>
      <w:divBdr>
        <w:top w:val="none" w:sz="0" w:space="0" w:color="auto"/>
        <w:left w:val="none" w:sz="0" w:space="0" w:color="auto"/>
        <w:bottom w:val="none" w:sz="0" w:space="0" w:color="auto"/>
        <w:right w:val="none" w:sz="0" w:space="0" w:color="auto"/>
      </w:divBdr>
      <w:divsChild>
        <w:div w:id="460345501">
          <w:marLeft w:val="0"/>
          <w:marRight w:val="0"/>
          <w:marTop w:val="0"/>
          <w:marBottom w:val="0"/>
          <w:divBdr>
            <w:top w:val="none" w:sz="0" w:space="0" w:color="auto"/>
            <w:left w:val="none" w:sz="0" w:space="0" w:color="auto"/>
            <w:bottom w:val="none" w:sz="0" w:space="0" w:color="auto"/>
            <w:right w:val="none" w:sz="0" w:space="0" w:color="auto"/>
          </w:divBdr>
          <w:divsChild>
            <w:div w:id="915087276">
              <w:marLeft w:val="0"/>
              <w:marRight w:val="0"/>
              <w:marTop w:val="0"/>
              <w:marBottom w:val="0"/>
              <w:divBdr>
                <w:top w:val="none" w:sz="0" w:space="0" w:color="auto"/>
                <w:left w:val="none" w:sz="0" w:space="0" w:color="auto"/>
                <w:bottom w:val="none" w:sz="0" w:space="0" w:color="auto"/>
                <w:right w:val="none" w:sz="0" w:space="0" w:color="auto"/>
              </w:divBdr>
              <w:divsChild>
                <w:div w:id="1385368775">
                  <w:marLeft w:val="0"/>
                  <w:marRight w:val="0"/>
                  <w:marTop w:val="0"/>
                  <w:marBottom w:val="0"/>
                  <w:divBdr>
                    <w:top w:val="none" w:sz="0" w:space="0" w:color="auto"/>
                    <w:left w:val="none" w:sz="0" w:space="0" w:color="auto"/>
                    <w:bottom w:val="none" w:sz="0" w:space="0" w:color="auto"/>
                    <w:right w:val="none" w:sz="0" w:space="0" w:color="auto"/>
                  </w:divBdr>
                  <w:divsChild>
                    <w:div w:id="3084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41461">
      <w:bodyDiv w:val="1"/>
      <w:marLeft w:val="0"/>
      <w:marRight w:val="0"/>
      <w:marTop w:val="0"/>
      <w:marBottom w:val="0"/>
      <w:divBdr>
        <w:top w:val="none" w:sz="0" w:space="0" w:color="auto"/>
        <w:left w:val="none" w:sz="0" w:space="0" w:color="auto"/>
        <w:bottom w:val="none" w:sz="0" w:space="0" w:color="auto"/>
        <w:right w:val="none" w:sz="0" w:space="0" w:color="auto"/>
      </w:divBdr>
      <w:divsChild>
        <w:div w:id="2006126405">
          <w:marLeft w:val="0"/>
          <w:marRight w:val="0"/>
          <w:marTop w:val="0"/>
          <w:marBottom w:val="0"/>
          <w:divBdr>
            <w:top w:val="none" w:sz="0" w:space="0" w:color="auto"/>
            <w:left w:val="none" w:sz="0" w:space="0" w:color="auto"/>
            <w:bottom w:val="none" w:sz="0" w:space="0" w:color="auto"/>
            <w:right w:val="none" w:sz="0" w:space="0" w:color="auto"/>
          </w:divBdr>
          <w:divsChild>
            <w:div w:id="48496840">
              <w:marLeft w:val="0"/>
              <w:marRight w:val="0"/>
              <w:marTop w:val="0"/>
              <w:marBottom w:val="0"/>
              <w:divBdr>
                <w:top w:val="none" w:sz="0" w:space="0" w:color="auto"/>
                <w:left w:val="none" w:sz="0" w:space="0" w:color="auto"/>
                <w:bottom w:val="none" w:sz="0" w:space="0" w:color="auto"/>
                <w:right w:val="none" w:sz="0" w:space="0" w:color="auto"/>
              </w:divBdr>
              <w:divsChild>
                <w:div w:id="939921192">
                  <w:marLeft w:val="0"/>
                  <w:marRight w:val="0"/>
                  <w:marTop w:val="0"/>
                  <w:marBottom w:val="0"/>
                  <w:divBdr>
                    <w:top w:val="none" w:sz="0" w:space="0" w:color="auto"/>
                    <w:left w:val="none" w:sz="0" w:space="0" w:color="auto"/>
                    <w:bottom w:val="none" w:sz="0" w:space="0" w:color="auto"/>
                    <w:right w:val="none" w:sz="0" w:space="0" w:color="auto"/>
                  </w:divBdr>
                  <w:divsChild>
                    <w:div w:id="9194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0232">
      <w:bodyDiv w:val="1"/>
      <w:marLeft w:val="0"/>
      <w:marRight w:val="0"/>
      <w:marTop w:val="0"/>
      <w:marBottom w:val="0"/>
      <w:divBdr>
        <w:top w:val="none" w:sz="0" w:space="0" w:color="auto"/>
        <w:left w:val="none" w:sz="0" w:space="0" w:color="auto"/>
        <w:bottom w:val="none" w:sz="0" w:space="0" w:color="auto"/>
        <w:right w:val="none" w:sz="0" w:space="0" w:color="auto"/>
      </w:divBdr>
      <w:divsChild>
        <w:div w:id="273948556">
          <w:marLeft w:val="0"/>
          <w:marRight w:val="0"/>
          <w:marTop w:val="0"/>
          <w:marBottom w:val="0"/>
          <w:divBdr>
            <w:top w:val="none" w:sz="0" w:space="0" w:color="auto"/>
            <w:left w:val="none" w:sz="0" w:space="0" w:color="auto"/>
            <w:bottom w:val="none" w:sz="0" w:space="0" w:color="auto"/>
            <w:right w:val="none" w:sz="0" w:space="0" w:color="auto"/>
          </w:divBdr>
          <w:divsChild>
            <w:div w:id="1895770532">
              <w:marLeft w:val="0"/>
              <w:marRight w:val="0"/>
              <w:marTop w:val="0"/>
              <w:marBottom w:val="0"/>
              <w:divBdr>
                <w:top w:val="none" w:sz="0" w:space="0" w:color="auto"/>
                <w:left w:val="none" w:sz="0" w:space="0" w:color="auto"/>
                <w:bottom w:val="none" w:sz="0" w:space="0" w:color="auto"/>
                <w:right w:val="none" w:sz="0" w:space="0" w:color="auto"/>
              </w:divBdr>
              <w:divsChild>
                <w:div w:id="1121263958">
                  <w:marLeft w:val="0"/>
                  <w:marRight w:val="0"/>
                  <w:marTop w:val="0"/>
                  <w:marBottom w:val="0"/>
                  <w:divBdr>
                    <w:top w:val="none" w:sz="0" w:space="0" w:color="auto"/>
                    <w:left w:val="none" w:sz="0" w:space="0" w:color="auto"/>
                    <w:bottom w:val="none" w:sz="0" w:space="0" w:color="auto"/>
                    <w:right w:val="none" w:sz="0" w:space="0" w:color="auto"/>
                  </w:divBdr>
                  <w:divsChild>
                    <w:div w:id="390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20242">
      <w:bodyDiv w:val="1"/>
      <w:marLeft w:val="0"/>
      <w:marRight w:val="0"/>
      <w:marTop w:val="0"/>
      <w:marBottom w:val="0"/>
      <w:divBdr>
        <w:top w:val="none" w:sz="0" w:space="0" w:color="auto"/>
        <w:left w:val="none" w:sz="0" w:space="0" w:color="auto"/>
        <w:bottom w:val="none" w:sz="0" w:space="0" w:color="auto"/>
        <w:right w:val="none" w:sz="0" w:space="0" w:color="auto"/>
      </w:divBdr>
      <w:divsChild>
        <w:div w:id="1359117920">
          <w:marLeft w:val="0"/>
          <w:marRight w:val="0"/>
          <w:marTop w:val="0"/>
          <w:marBottom w:val="0"/>
          <w:divBdr>
            <w:top w:val="none" w:sz="0" w:space="0" w:color="auto"/>
            <w:left w:val="none" w:sz="0" w:space="0" w:color="auto"/>
            <w:bottom w:val="none" w:sz="0" w:space="0" w:color="auto"/>
            <w:right w:val="none" w:sz="0" w:space="0" w:color="auto"/>
          </w:divBdr>
          <w:divsChild>
            <w:div w:id="1215241694">
              <w:marLeft w:val="0"/>
              <w:marRight w:val="0"/>
              <w:marTop w:val="0"/>
              <w:marBottom w:val="0"/>
              <w:divBdr>
                <w:top w:val="none" w:sz="0" w:space="0" w:color="auto"/>
                <w:left w:val="none" w:sz="0" w:space="0" w:color="auto"/>
                <w:bottom w:val="none" w:sz="0" w:space="0" w:color="auto"/>
                <w:right w:val="none" w:sz="0" w:space="0" w:color="auto"/>
              </w:divBdr>
              <w:divsChild>
                <w:div w:id="319891397">
                  <w:marLeft w:val="0"/>
                  <w:marRight w:val="0"/>
                  <w:marTop w:val="0"/>
                  <w:marBottom w:val="0"/>
                  <w:divBdr>
                    <w:top w:val="none" w:sz="0" w:space="0" w:color="auto"/>
                    <w:left w:val="none" w:sz="0" w:space="0" w:color="auto"/>
                    <w:bottom w:val="none" w:sz="0" w:space="0" w:color="auto"/>
                    <w:right w:val="none" w:sz="0" w:space="0" w:color="auto"/>
                  </w:divBdr>
                  <w:divsChild>
                    <w:div w:id="12701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36917">
      <w:bodyDiv w:val="1"/>
      <w:marLeft w:val="0"/>
      <w:marRight w:val="0"/>
      <w:marTop w:val="0"/>
      <w:marBottom w:val="0"/>
      <w:divBdr>
        <w:top w:val="none" w:sz="0" w:space="0" w:color="auto"/>
        <w:left w:val="none" w:sz="0" w:space="0" w:color="auto"/>
        <w:bottom w:val="none" w:sz="0" w:space="0" w:color="auto"/>
        <w:right w:val="none" w:sz="0" w:space="0" w:color="auto"/>
      </w:divBdr>
      <w:divsChild>
        <w:div w:id="848563770">
          <w:marLeft w:val="0"/>
          <w:marRight w:val="0"/>
          <w:marTop w:val="0"/>
          <w:marBottom w:val="0"/>
          <w:divBdr>
            <w:top w:val="none" w:sz="0" w:space="0" w:color="auto"/>
            <w:left w:val="none" w:sz="0" w:space="0" w:color="auto"/>
            <w:bottom w:val="none" w:sz="0" w:space="0" w:color="auto"/>
            <w:right w:val="none" w:sz="0" w:space="0" w:color="auto"/>
          </w:divBdr>
          <w:divsChild>
            <w:div w:id="1659112867">
              <w:marLeft w:val="0"/>
              <w:marRight w:val="0"/>
              <w:marTop w:val="0"/>
              <w:marBottom w:val="0"/>
              <w:divBdr>
                <w:top w:val="none" w:sz="0" w:space="0" w:color="auto"/>
                <w:left w:val="none" w:sz="0" w:space="0" w:color="auto"/>
                <w:bottom w:val="none" w:sz="0" w:space="0" w:color="auto"/>
                <w:right w:val="none" w:sz="0" w:space="0" w:color="auto"/>
              </w:divBdr>
              <w:divsChild>
                <w:div w:id="237902756">
                  <w:marLeft w:val="0"/>
                  <w:marRight w:val="0"/>
                  <w:marTop w:val="0"/>
                  <w:marBottom w:val="0"/>
                  <w:divBdr>
                    <w:top w:val="none" w:sz="0" w:space="0" w:color="auto"/>
                    <w:left w:val="none" w:sz="0" w:space="0" w:color="auto"/>
                    <w:bottom w:val="none" w:sz="0" w:space="0" w:color="auto"/>
                    <w:right w:val="none" w:sz="0" w:space="0" w:color="auto"/>
                  </w:divBdr>
                  <w:divsChild>
                    <w:div w:id="1131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6024">
      <w:bodyDiv w:val="1"/>
      <w:marLeft w:val="0"/>
      <w:marRight w:val="0"/>
      <w:marTop w:val="0"/>
      <w:marBottom w:val="0"/>
      <w:divBdr>
        <w:top w:val="none" w:sz="0" w:space="0" w:color="auto"/>
        <w:left w:val="none" w:sz="0" w:space="0" w:color="auto"/>
        <w:bottom w:val="none" w:sz="0" w:space="0" w:color="auto"/>
        <w:right w:val="none" w:sz="0" w:space="0" w:color="auto"/>
      </w:divBdr>
      <w:divsChild>
        <w:div w:id="166797133">
          <w:marLeft w:val="0"/>
          <w:marRight w:val="0"/>
          <w:marTop w:val="0"/>
          <w:marBottom w:val="0"/>
          <w:divBdr>
            <w:top w:val="none" w:sz="0" w:space="0" w:color="auto"/>
            <w:left w:val="none" w:sz="0" w:space="0" w:color="auto"/>
            <w:bottom w:val="none" w:sz="0" w:space="0" w:color="auto"/>
            <w:right w:val="none" w:sz="0" w:space="0" w:color="auto"/>
          </w:divBdr>
          <w:divsChild>
            <w:div w:id="1874999380">
              <w:marLeft w:val="0"/>
              <w:marRight w:val="0"/>
              <w:marTop w:val="0"/>
              <w:marBottom w:val="0"/>
              <w:divBdr>
                <w:top w:val="none" w:sz="0" w:space="0" w:color="auto"/>
                <w:left w:val="none" w:sz="0" w:space="0" w:color="auto"/>
                <w:bottom w:val="none" w:sz="0" w:space="0" w:color="auto"/>
                <w:right w:val="none" w:sz="0" w:space="0" w:color="auto"/>
              </w:divBdr>
              <w:divsChild>
                <w:div w:id="97141631">
                  <w:marLeft w:val="0"/>
                  <w:marRight w:val="0"/>
                  <w:marTop w:val="0"/>
                  <w:marBottom w:val="0"/>
                  <w:divBdr>
                    <w:top w:val="none" w:sz="0" w:space="0" w:color="auto"/>
                    <w:left w:val="none" w:sz="0" w:space="0" w:color="auto"/>
                    <w:bottom w:val="none" w:sz="0" w:space="0" w:color="auto"/>
                    <w:right w:val="none" w:sz="0" w:space="0" w:color="auto"/>
                  </w:divBdr>
                  <w:divsChild>
                    <w:div w:id="21463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3671">
      <w:bodyDiv w:val="1"/>
      <w:marLeft w:val="0"/>
      <w:marRight w:val="0"/>
      <w:marTop w:val="0"/>
      <w:marBottom w:val="0"/>
      <w:divBdr>
        <w:top w:val="none" w:sz="0" w:space="0" w:color="auto"/>
        <w:left w:val="none" w:sz="0" w:space="0" w:color="auto"/>
        <w:bottom w:val="none" w:sz="0" w:space="0" w:color="auto"/>
        <w:right w:val="none" w:sz="0" w:space="0" w:color="auto"/>
      </w:divBdr>
      <w:divsChild>
        <w:div w:id="457380480">
          <w:marLeft w:val="0"/>
          <w:marRight w:val="0"/>
          <w:marTop w:val="0"/>
          <w:marBottom w:val="0"/>
          <w:divBdr>
            <w:top w:val="none" w:sz="0" w:space="0" w:color="auto"/>
            <w:left w:val="none" w:sz="0" w:space="0" w:color="auto"/>
            <w:bottom w:val="none" w:sz="0" w:space="0" w:color="auto"/>
            <w:right w:val="none" w:sz="0" w:space="0" w:color="auto"/>
          </w:divBdr>
          <w:divsChild>
            <w:div w:id="986667222">
              <w:marLeft w:val="0"/>
              <w:marRight w:val="0"/>
              <w:marTop w:val="0"/>
              <w:marBottom w:val="0"/>
              <w:divBdr>
                <w:top w:val="none" w:sz="0" w:space="0" w:color="auto"/>
                <w:left w:val="none" w:sz="0" w:space="0" w:color="auto"/>
                <w:bottom w:val="none" w:sz="0" w:space="0" w:color="auto"/>
                <w:right w:val="none" w:sz="0" w:space="0" w:color="auto"/>
              </w:divBdr>
              <w:divsChild>
                <w:div w:id="1459104462">
                  <w:marLeft w:val="0"/>
                  <w:marRight w:val="0"/>
                  <w:marTop w:val="0"/>
                  <w:marBottom w:val="0"/>
                  <w:divBdr>
                    <w:top w:val="none" w:sz="0" w:space="0" w:color="auto"/>
                    <w:left w:val="none" w:sz="0" w:space="0" w:color="auto"/>
                    <w:bottom w:val="none" w:sz="0" w:space="0" w:color="auto"/>
                    <w:right w:val="none" w:sz="0" w:space="0" w:color="auto"/>
                  </w:divBdr>
                  <w:divsChild>
                    <w:div w:id="6486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2088">
      <w:bodyDiv w:val="1"/>
      <w:marLeft w:val="0"/>
      <w:marRight w:val="0"/>
      <w:marTop w:val="0"/>
      <w:marBottom w:val="0"/>
      <w:divBdr>
        <w:top w:val="none" w:sz="0" w:space="0" w:color="auto"/>
        <w:left w:val="none" w:sz="0" w:space="0" w:color="auto"/>
        <w:bottom w:val="none" w:sz="0" w:space="0" w:color="auto"/>
        <w:right w:val="none" w:sz="0" w:space="0" w:color="auto"/>
      </w:divBdr>
      <w:divsChild>
        <w:div w:id="1914050010">
          <w:marLeft w:val="0"/>
          <w:marRight w:val="0"/>
          <w:marTop w:val="0"/>
          <w:marBottom w:val="0"/>
          <w:divBdr>
            <w:top w:val="none" w:sz="0" w:space="0" w:color="auto"/>
            <w:left w:val="none" w:sz="0" w:space="0" w:color="auto"/>
            <w:bottom w:val="none" w:sz="0" w:space="0" w:color="auto"/>
            <w:right w:val="none" w:sz="0" w:space="0" w:color="auto"/>
          </w:divBdr>
          <w:divsChild>
            <w:div w:id="265819214">
              <w:marLeft w:val="0"/>
              <w:marRight w:val="0"/>
              <w:marTop w:val="0"/>
              <w:marBottom w:val="0"/>
              <w:divBdr>
                <w:top w:val="none" w:sz="0" w:space="0" w:color="auto"/>
                <w:left w:val="none" w:sz="0" w:space="0" w:color="auto"/>
                <w:bottom w:val="none" w:sz="0" w:space="0" w:color="auto"/>
                <w:right w:val="none" w:sz="0" w:space="0" w:color="auto"/>
              </w:divBdr>
              <w:divsChild>
                <w:div w:id="2074154096">
                  <w:marLeft w:val="0"/>
                  <w:marRight w:val="0"/>
                  <w:marTop w:val="0"/>
                  <w:marBottom w:val="0"/>
                  <w:divBdr>
                    <w:top w:val="none" w:sz="0" w:space="0" w:color="auto"/>
                    <w:left w:val="none" w:sz="0" w:space="0" w:color="auto"/>
                    <w:bottom w:val="none" w:sz="0" w:space="0" w:color="auto"/>
                    <w:right w:val="none" w:sz="0" w:space="0" w:color="auto"/>
                  </w:divBdr>
                  <w:divsChild>
                    <w:div w:id="1793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578613">
          <w:marLeft w:val="0"/>
          <w:marRight w:val="0"/>
          <w:marTop w:val="0"/>
          <w:marBottom w:val="0"/>
          <w:divBdr>
            <w:top w:val="none" w:sz="0" w:space="0" w:color="auto"/>
            <w:left w:val="none" w:sz="0" w:space="0" w:color="auto"/>
            <w:bottom w:val="none" w:sz="0" w:space="0" w:color="auto"/>
            <w:right w:val="none" w:sz="0" w:space="0" w:color="auto"/>
          </w:divBdr>
          <w:divsChild>
            <w:div w:id="812134299">
              <w:marLeft w:val="0"/>
              <w:marRight w:val="0"/>
              <w:marTop w:val="0"/>
              <w:marBottom w:val="0"/>
              <w:divBdr>
                <w:top w:val="none" w:sz="0" w:space="0" w:color="auto"/>
                <w:left w:val="none" w:sz="0" w:space="0" w:color="auto"/>
                <w:bottom w:val="none" w:sz="0" w:space="0" w:color="auto"/>
                <w:right w:val="none" w:sz="0" w:space="0" w:color="auto"/>
              </w:divBdr>
              <w:divsChild>
                <w:div w:id="1151021010">
                  <w:marLeft w:val="0"/>
                  <w:marRight w:val="0"/>
                  <w:marTop w:val="0"/>
                  <w:marBottom w:val="0"/>
                  <w:divBdr>
                    <w:top w:val="none" w:sz="0" w:space="0" w:color="auto"/>
                    <w:left w:val="none" w:sz="0" w:space="0" w:color="auto"/>
                    <w:bottom w:val="none" w:sz="0" w:space="0" w:color="auto"/>
                    <w:right w:val="none" w:sz="0" w:space="0" w:color="auto"/>
                  </w:divBdr>
                  <w:divsChild>
                    <w:div w:id="17890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1047">
      <w:bodyDiv w:val="1"/>
      <w:marLeft w:val="0"/>
      <w:marRight w:val="0"/>
      <w:marTop w:val="0"/>
      <w:marBottom w:val="0"/>
      <w:divBdr>
        <w:top w:val="none" w:sz="0" w:space="0" w:color="auto"/>
        <w:left w:val="none" w:sz="0" w:space="0" w:color="auto"/>
        <w:bottom w:val="none" w:sz="0" w:space="0" w:color="auto"/>
        <w:right w:val="none" w:sz="0" w:space="0" w:color="auto"/>
      </w:divBdr>
      <w:divsChild>
        <w:div w:id="2038508986">
          <w:marLeft w:val="0"/>
          <w:marRight w:val="0"/>
          <w:marTop w:val="0"/>
          <w:marBottom w:val="0"/>
          <w:divBdr>
            <w:top w:val="none" w:sz="0" w:space="0" w:color="auto"/>
            <w:left w:val="none" w:sz="0" w:space="0" w:color="auto"/>
            <w:bottom w:val="none" w:sz="0" w:space="0" w:color="auto"/>
            <w:right w:val="none" w:sz="0" w:space="0" w:color="auto"/>
          </w:divBdr>
          <w:divsChild>
            <w:div w:id="595332050">
              <w:marLeft w:val="0"/>
              <w:marRight w:val="0"/>
              <w:marTop w:val="0"/>
              <w:marBottom w:val="0"/>
              <w:divBdr>
                <w:top w:val="none" w:sz="0" w:space="0" w:color="auto"/>
                <w:left w:val="none" w:sz="0" w:space="0" w:color="auto"/>
                <w:bottom w:val="none" w:sz="0" w:space="0" w:color="auto"/>
                <w:right w:val="none" w:sz="0" w:space="0" w:color="auto"/>
              </w:divBdr>
              <w:divsChild>
                <w:div w:id="503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sChild>
        <w:div w:id="764495572">
          <w:marLeft w:val="0"/>
          <w:marRight w:val="0"/>
          <w:marTop w:val="0"/>
          <w:marBottom w:val="0"/>
          <w:divBdr>
            <w:top w:val="none" w:sz="0" w:space="0" w:color="auto"/>
            <w:left w:val="none" w:sz="0" w:space="0" w:color="auto"/>
            <w:bottom w:val="none" w:sz="0" w:space="0" w:color="auto"/>
            <w:right w:val="none" w:sz="0" w:space="0" w:color="auto"/>
          </w:divBdr>
          <w:divsChild>
            <w:div w:id="478427575">
              <w:marLeft w:val="0"/>
              <w:marRight w:val="0"/>
              <w:marTop w:val="0"/>
              <w:marBottom w:val="0"/>
              <w:divBdr>
                <w:top w:val="none" w:sz="0" w:space="0" w:color="auto"/>
                <w:left w:val="none" w:sz="0" w:space="0" w:color="auto"/>
                <w:bottom w:val="none" w:sz="0" w:space="0" w:color="auto"/>
                <w:right w:val="none" w:sz="0" w:space="0" w:color="auto"/>
              </w:divBdr>
              <w:divsChild>
                <w:div w:id="1465194829">
                  <w:marLeft w:val="0"/>
                  <w:marRight w:val="0"/>
                  <w:marTop w:val="0"/>
                  <w:marBottom w:val="0"/>
                  <w:divBdr>
                    <w:top w:val="none" w:sz="0" w:space="0" w:color="auto"/>
                    <w:left w:val="none" w:sz="0" w:space="0" w:color="auto"/>
                    <w:bottom w:val="none" w:sz="0" w:space="0" w:color="auto"/>
                    <w:right w:val="none" w:sz="0" w:space="0" w:color="auto"/>
                  </w:divBdr>
                  <w:divsChild>
                    <w:div w:id="3254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568803">
      <w:bodyDiv w:val="1"/>
      <w:marLeft w:val="0"/>
      <w:marRight w:val="0"/>
      <w:marTop w:val="0"/>
      <w:marBottom w:val="0"/>
      <w:divBdr>
        <w:top w:val="none" w:sz="0" w:space="0" w:color="auto"/>
        <w:left w:val="none" w:sz="0" w:space="0" w:color="auto"/>
        <w:bottom w:val="none" w:sz="0" w:space="0" w:color="auto"/>
        <w:right w:val="none" w:sz="0" w:space="0" w:color="auto"/>
      </w:divBdr>
      <w:divsChild>
        <w:div w:id="761489848">
          <w:marLeft w:val="0"/>
          <w:marRight w:val="0"/>
          <w:marTop w:val="0"/>
          <w:marBottom w:val="0"/>
          <w:divBdr>
            <w:top w:val="none" w:sz="0" w:space="0" w:color="auto"/>
            <w:left w:val="none" w:sz="0" w:space="0" w:color="auto"/>
            <w:bottom w:val="none" w:sz="0" w:space="0" w:color="auto"/>
            <w:right w:val="none" w:sz="0" w:space="0" w:color="auto"/>
          </w:divBdr>
          <w:divsChild>
            <w:div w:id="1266155708">
              <w:marLeft w:val="0"/>
              <w:marRight w:val="0"/>
              <w:marTop w:val="0"/>
              <w:marBottom w:val="0"/>
              <w:divBdr>
                <w:top w:val="none" w:sz="0" w:space="0" w:color="auto"/>
                <w:left w:val="none" w:sz="0" w:space="0" w:color="auto"/>
                <w:bottom w:val="none" w:sz="0" w:space="0" w:color="auto"/>
                <w:right w:val="none" w:sz="0" w:space="0" w:color="auto"/>
              </w:divBdr>
              <w:divsChild>
                <w:div w:id="1371881775">
                  <w:marLeft w:val="0"/>
                  <w:marRight w:val="0"/>
                  <w:marTop w:val="0"/>
                  <w:marBottom w:val="0"/>
                  <w:divBdr>
                    <w:top w:val="none" w:sz="0" w:space="0" w:color="auto"/>
                    <w:left w:val="none" w:sz="0" w:space="0" w:color="auto"/>
                    <w:bottom w:val="none" w:sz="0" w:space="0" w:color="auto"/>
                    <w:right w:val="none" w:sz="0" w:space="0" w:color="auto"/>
                  </w:divBdr>
                  <w:divsChild>
                    <w:div w:id="11632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9541">
      <w:bodyDiv w:val="1"/>
      <w:marLeft w:val="0"/>
      <w:marRight w:val="0"/>
      <w:marTop w:val="0"/>
      <w:marBottom w:val="0"/>
      <w:divBdr>
        <w:top w:val="none" w:sz="0" w:space="0" w:color="auto"/>
        <w:left w:val="none" w:sz="0" w:space="0" w:color="auto"/>
        <w:bottom w:val="none" w:sz="0" w:space="0" w:color="auto"/>
        <w:right w:val="none" w:sz="0" w:space="0" w:color="auto"/>
      </w:divBdr>
      <w:divsChild>
        <w:div w:id="351341811">
          <w:marLeft w:val="0"/>
          <w:marRight w:val="0"/>
          <w:marTop w:val="0"/>
          <w:marBottom w:val="0"/>
          <w:divBdr>
            <w:top w:val="none" w:sz="0" w:space="0" w:color="auto"/>
            <w:left w:val="none" w:sz="0" w:space="0" w:color="auto"/>
            <w:bottom w:val="none" w:sz="0" w:space="0" w:color="auto"/>
            <w:right w:val="none" w:sz="0" w:space="0" w:color="auto"/>
          </w:divBdr>
          <w:divsChild>
            <w:div w:id="1384714048">
              <w:marLeft w:val="0"/>
              <w:marRight w:val="0"/>
              <w:marTop w:val="0"/>
              <w:marBottom w:val="0"/>
              <w:divBdr>
                <w:top w:val="none" w:sz="0" w:space="0" w:color="auto"/>
                <w:left w:val="none" w:sz="0" w:space="0" w:color="auto"/>
                <w:bottom w:val="none" w:sz="0" w:space="0" w:color="auto"/>
                <w:right w:val="none" w:sz="0" w:space="0" w:color="auto"/>
              </w:divBdr>
              <w:divsChild>
                <w:div w:id="171727513">
                  <w:marLeft w:val="0"/>
                  <w:marRight w:val="0"/>
                  <w:marTop w:val="0"/>
                  <w:marBottom w:val="0"/>
                  <w:divBdr>
                    <w:top w:val="none" w:sz="0" w:space="0" w:color="auto"/>
                    <w:left w:val="none" w:sz="0" w:space="0" w:color="auto"/>
                    <w:bottom w:val="none" w:sz="0" w:space="0" w:color="auto"/>
                    <w:right w:val="none" w:sz="0" w:space="0" w:color="auto"/>
                  </w:divBdr>
                  <w:divsChild>
                    <w:div w:id="2422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0687">
      <w:bodyDiv w:val="1"/>
      <w:marLeft w:val="0"/>
      <w:marRight w:val="0"/>
      <w:marTop w:val="0"/>
      <w:marBottom w:val="0"/>
      <w:divBdr>
        <w:top w:val="none" w:sz="0" w:space="0" w:color="auto"/>
        <w:left w:val="none" w:sz="0" w:space="0" w:color="auto"/>
        <w:bottom w:val="none" w:sz="0" w:space="0" w:color="auto"/>
        <w:right w:val="none" w:sz="0" w:space="0" w:color="auto"/>
      </w:divBdr>
      <w:divsChild>
        <w:div w:id="481048225">
          <w:marLeft w:val="0"/>
          <w:marRight w:val="0"/>
          <w:marTop w:val="0"/>
          <w:marBottom w:val="0"/>
          <w:divBdr>
            <w:top w:val="none" w:sz="0" w:space="0" w:color="auto"/>
            <w:left w:val="none" w:sz="0" w:space="0" w:color="auto"/>
            <w:bottom w:val="none" w:sz="0" w:space="0" w:color="auto"/>
            <w:right w:val="none" w:sz="0" w:space="0" w:color="auto"/>
          </w:divBdr>
          <w:divsChild>
            <w:div w:id="1347945666">
              <w:marLeft w:val="0"/>
              <w:marRight w:val="0"/>
              <w:marTop w:val="0"/>
              <w:marBottom w:val="0"/>
              <w:divBdr>
                <w:top w:val="none" w:sz="0" w:space="0" w:color="auto"/>
                <w:left w:val="none" w:sz="0" w:space="0" w:color="auto"/>
                <w:bottom w:val="none" w:sz="0" w:space="0" w:color="auto"/>
                <w:right w:val="none" w:sz="0" w:space="0" w:color="auto"/>
              </w:divBdr>
              <w:divsChild>
                <w:div w:id="1291941762">
                  <w:marLeft w:val="0"/>
                  <w:marRight w:val="0"/>
                  <w:marTop w:val="0"/>
                  <w:marBottom w:val="0"/>
                  <w:divBdr>
                    <w:top w:val="none" w:sz="0" w:space="0" w:color="auto"/>
                    <w:left w:val="none" w:sz="0" w:space="0" w:color="auto"/>
                    <w:bottom w:val="none" w:sz="0" w:space="0" w:color="auto"/>
                    <w:right w:val="none" w:sz="0" w:space="0" w:color="auto"/>
                  </w:divBdr>
                  <w:divsChild>
                    <w:div w:id="14655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4276">
      <w:bodyDiv w:val="1"/>
      <w:marLeft w:val="0"/>
      <w:marRight w:val="0"/>
      <w:marTop w:val="0"/>
      <w:marBottom w:val="0"/>
      <w:divBdr>
        <w:top w:val="none" w:sz="0" w:space="0" w:color="auto"/>
        <w:left w:val="none" w:sz="0" w:space="0" w:color="auto"/>
        <w:bottom w:val="none" w:sz="0" w:space="0" w:color="auto"/>
        <w:right w:val="none" w:sz="0" w:space="0" w:color="auto"/>
      </w:divBdr>
    </w:div>
    <w:div w:id="1723554319">
      <w:bodyDiv w:val="1"/>
      <w:marLeft w:val="0"/>
      <w:marRight w:val="0"/>
      <w:marTop w:val="0"/>
      <w:marBottom w:val="0"/>
      <w:divBdr>
        <w:top w:val="none" w:sz="0" w:space="0" w:color="auto"/>
        <w:left w:val="none" w:sz="0" w:space="0" w:color="auto"/>
        <w:bottom w:val="none" w:sz="0" w:space="0" w:color="auto"/>
        <w:right w:val="none" w:sz="0" w:space="0" w:color="auto"/>
      </w:divBdr>
      <w:divsChild>
        <w:div w:id="1758214631">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544298153">
                  <w:marLeft w:val="0"/>
                  <w:marRight w:val="0"/>
                  <w:marTop w:val="0"/>
                  <w:marBottom w:val="0"/>
                  <w:divBdr>
                    <w:top w:val="none" w:sz="0" w:space="0" w:color="auto"/>
                    <w:left w:val="none" w:sz="0" w:space="0" w:color="auto"/>
                    <w:bottom w:val="none" w:sz="0" w:space="0" w:color="auto"/>
                    <w:right w:val="none" w:sz="0" w:space="0" w:color="auto"/>
                  </w:divBdr>
                  <w:divsChild>
                    <w:div w:id="962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9720">
      <w:bodyDiv w:val="1"/>
      <w:marLeft w:val="0"/>
      <w:marRight w:val="0"/>
      <w:marTop w:val="0"/>
      <w:marBottom w:val="0"/>
      <w:divBdr>
        <w:top w:val="none" w:sz="0" w:space="0" w:color="auto"/>
        <w:left w:val="none" w:sz="0" w:space="0" w:color="auto"/>
        <w:bottom w:val="none" w:sz="0" w:space="0" w:color="auto"/>
        <w:right w:val="none" w:sz="0" w:space="0" w:color="auto"/>
      </w:divBdr>
      <w:divsChild>
        <w:div w:id="419377698">
          <w:marLeft w:val="0"/>
          <w:marRight w:val="0"/>
          <w:marTop w:val="0"/>
          <w:marBottom w:val="0"/>
          <w:divBdr>
            <w:top w:val="none" w:sz="0" w:space="0" w:color="auto"/>
            <w:left w:val="none" w:sz="0" w:space="0" w:color="auto"/>
            <w:bottom w:val="none" w:sz="0" w:space="0" w:color="auto"/>
            <w:right w:val="none" w:sz="0" w:space="0" w:color="auto"/>
          </w:divBdr>
          <w:divsChild>
            <w:div w:id="1781946571">
              <w:marLeft w:val="0"/>
              <w:marRight w:val="0"/>
              <w:marTop w:val="0"/>
              <w:marBottom w:val="0"/>
              <w:divBdr>
                <w:top w:val="none" w:sz="0" w:space="0" w:color="auto"/>
                <w:left w:val="none" w:sz="0" w:space="0" w:color="auto"/>
                <w:bottom w:val="none" w:sz="0" w:space="0" w:color="auto"/>
                <w:right w:val="none" w:sz="0" w:space="0" w:color="auto"/>
              </w:divBdr>
              <w:divsChild>
                <w:div w:id="906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9808">
      <w:bodyDiv w:val="1"/>
      <w:marLeft w:val="0"/>
      <w:marRight w:val="0"/>
      <w:marTop w:val="0"/>
      <w:marBottom w:val="0"/>
      <w:divBdr>
        <w:top w:val="none" w:sz="0" w:space="0" w:color="auto"/>
        <w:left w:val="none" w:sz="0" w:space="0" w:color="auto"/>
        <w:bottom w:val="none" w:sz="0" w:space="0" w:color="auto"/>
        <w:right w:val="none" w:sz="0" w:space="0" w:color="auto"/>
      </w:divBdr>
      <w:divsChild>
        <w:div w:id="1067264105">
          <w:marLeft w:val="0"/>
          <w:marRight w:val="0"/>
          <w:marTop w:val="0"/>
          <w:marBottom w:val="0"/>
          <w:divBdr>
            <w:top w:val="none" w:sz="0" w:space="0" w:color="auto"/>
            <w:left w:val="none" w:sz="0" w:space="0" w:color="auto"/>
            <w:bottom w:val="none" w:sz="0" w:space="0" w:color="auto"/>
            <w:right w:val="none" w:sz="0" w:space="0" w:color="auto"/>
          </w:divBdr>
          <w:divsChild>
            <w:div w:id="281963095">
              <w:marLeft w:val="0"/>
              <w:marRight w:val="0"/>
              <w:marTop w:val="0"/>
              <w:marBottom w:val="0"/>
              <w:divBdr>
                <w:top w:val="none" w:sz="0" w:space="0" w:color="auto"/>
                <w:left w:val="none" w:sz="0" w:space="0" w:color="auto"/>
                <w:bottom w:val="none" w:sz="0" w:space="0" w:color="auto"/>
                <w:right w:val="none" w:sz="0" w:space="0" w:color="auto"/>
              </w:divBdr>
              <w:divsChild>
                <w:div w:id="1477801576">
                  <w:marLeft w:val="0"/>
                  <w:marRight w:val="0"/>
                  <w:marTop w:val="0"/>
                  <w:marBottom w:val="0"/>
                  <w:divBdr>
                    <w:top w:val="none" w:sz="0" w:space="0" w:color="auto"/>
                    <w:left w:val="none" w:sz="0" w:space="0" w:color="auto"/>
                    <w:bottom w:val="none" w:sz="0" w:space="0" w:color="auto"/>
                    <w:right w:val="none" w:sz="0" w:space="0" w:color="auto"/>
                  </w:divBdr>
                  <w:divsChild>
                    <w:div w:id="1083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6">
          <w:marLeft w:val="0"/>
          <w:marRight w:val="0"/>
          <w:marTop w:val="0"/>
          <w:marBottom w:val="0"/>
          <w:divBdr>
            <w:top w:val="none" w:sz="0" w:space="0" w:color="auto"/>
            <w:left w:val="none" w:sz="0" w:space="0" w:color="auto"/>
            <w:bottom w:val="none" w:sz="0" w:space="0" w:color="auto"/>
            <w:right w:val="none" w:sz="0" w:space="0" w:color="auto"/>
          </w:divBdr>
          <w:divsChild>
            <w:div w:id="198670247">
              <w:marLeft w:val="0"/>
              <w:marRight w:val="0"/>
              <w:marTop w:val="0"/>
              <w:marBottom w:val="0"/>
              <w:divBdr>
                <w:top w:val="none" w:sz="0" w:space="0" w:color="auto"/>
                <w:left w:val="none" w:sz="0" w:space="0" w:color="auto"/>
                <w:bottom w:val="none" w:sz="0" w:space="0" w:color="auto"/>
                <w:right w:val="none" w:sz="0" w:space="0" w:color="auto"/>
              </w:divBdr>
              <w:divsChild>
                <w:div w:id="4232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875">
      <w:bodyDiv w:val="1"/>
      <w:marLeft w:val="0"/>
      <w:marRight w:val="0"/>
      <w:marTop w:val="0"/>
      <w:marBottom w:val="0"/>
      <w:divBdr>
        <w:top w:val="none" w:sz="0" w:space="0" w:color="auto"/>
        <w:left w:val="none" w:sz="0" w:space="0" w:color="auto"/>
        <w:bottom w:val="none" w:sz="0" w:space="0" w:color="auto"/>
        <w:right w:val="none" w:sz="0" w:space="0" w:color="auto"/>
      </w:divBdr>
      <w:divsChild>
        <w:div w:id="634482628">
          <w:marLeft w:val="0"/>
          <w:marRight w:val="0"/>
          <w:marTop w:val="0"/>
          <w:marBottom w:val="0"/>
          <w:divBdr>
            <w:top w:val="none" w:sz="0" w:space="0" w:color="auto"/>
            <w:left w:val="none" w:sz="0" w:space="0" w:color="auto"/>
            <w:bottom w:val="none" w:sz="0" w:space="0" w:color="auto"/>
            <w:right w:val="none" w:sz="0" w:space="0" w:color="auto"/>
          </w:divBdr>
          <w:divsChild>
            <w:div w:id="1491750832">
              <w:marLeft w:val="0"/>
              <w:marRight w:val="0"/>
              <w:marTop w:val="0"/>
              <w:marBottom w:val="0"/>
              <w:divBdr>
                <w:top w:val="none" w:sz="0" w:space="0" w:color="auto"/>
                <w:left w:val="none" w:sz="0" w:space="0" w:color="auto"/>
                <w:bottom w:val="none" w:sz="0" w:space="0" w:color="auto"/>
                <w:right w:val="none" w:sz="0" w:space="0" w:color="auto"/>
              </w:divBdr>
              <w:divsChild>
                <w:div w:id="751240038">
                  <w:marLeft w:val="0"/>
                  <w:marRight w:val="0"/>
                  <w:marTop w:val="0"/>
                  <w:marBottom w:val="0"/>
                  <w:divBdr>
                    <w:top w:val="none" w:sz="0" w:space="0" w:color="auto"/>
                    <w:left w:val="none" w:sz="0" w:space="0" w:color="auto"/>
                    <w:bottom w:val="none" w:sz="0" w:space="0" w:color="auto"/>
                    <w:right w:val="none" w:sz="0" w:space="0" w:color="auto"/>
                  </w:divBdr>
                  <w:divsChild>
                    <w:div w:id="18192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6549">
      <w:bodyDiv w:val="1"/>
      <w:marLeft w:val="0"/>
      <w:marRight w:val="0"/>
      <w:marTop w:val="0"/>
      <w:marBottom w:val="0"/>
      <w:divBdr>
        <w:top w:val="none" w:sz="0" w:space="0" w:color="auto"/>
        <w:left w:val="none" w:sz="0" w:space="0" w:color="auto"/>
        <w:bottom w:val="none" w:sz="0" w:space="0" w:color="auto"/>
        <w:right w:val="none" w:sz="0" w:space="0" w:color="auto"/>
      </w:divBdr>
      <w:divsChild>
        <w:div w:id="1177574446">
          <w:marLeft w:val="0"/>
          <w:marRight w:val="0"/>
          <w:marTop w:val="0"/>
          <w:marBottom w:val="0"/>
          <w:divBdr>
            <w:top w:val="none" w:sz="0" w:space="0" w:color="auto"/>
            <w:left w:val="none" w:sz="0" w:space="0" w:color="auto"/>
            <w:bottom w:val="none" w:sz="0" w:space="0" w:color="auto"/>
            <w:right w:val="none" w:sz="0" w:space="0" w:color="auto"/>
          </w:divBdr>
          <w:divsChild>
            <w:div w:id="1554266298">
              <w:marLeft w:val="0"/>
              <w:marRight w:val="0"/>
              <w:marTop w:val="0"/>
              <w:marBottom w:val="0"/>
              <w:divBdr>
                <w:top w:val="none" w:sz="0" w:space="0" w:color="auto"/>
                <w:left w:val="none" w:sz="0" w:space="0" w:color="auto"/>
                <w:bottom w:val="none" w:sz="0" w:space="0" w:color="auto"/>
                <w:right w:val="none" w:sz="0" w:space="0" w:color="auto"/>
              </w:divBdr>
              <w:divsChild>
                <w:div w:id="6908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7570">
      <w:bodyDiv w:val="1"/>
      <w:marLeft w:val="0"/>
      <w:marRight w:val="0"/>
      <w:marTop w:val="0"/>
      <w:marBottom w:val="0"/>
      <w:divBdr>
        <w:top w:val="none" w:sz="0" w:space="0" w:color="auto"/>
        <w:left w:val="none" w:sz="0" w:space="0" w:color="auto"/>
        <w:bottom w:val="none" w:sz="0" w:space="0" w:color="auto"/>
        <w:right w:val="none" w:sz="0" w:space="0" w:color="auto"/>
      </w:divBdr>
      <w:divsChild>
        <w:div w:id="994189707">
          <w:marLeft w:val="0"/>
          <w:marRight w:val="0"/>
          <w:marTop w:val="0"/>
          <w:marBottom w:val="0"/>
          <w:divBdr>
            <w:top w:val="none" w:sz="0" w:space="0" w:color="auto"/>
            <w:left w:val="none" w:sz="0" w:space="0" w:color="auto"/>
            <w:bottom w:val="none" w:sz="0" w:space="0" w:color="auto"/>
            <w:right w:val="none" w:sz="0" w:space="0" w:color="auto"/>
          </w:divBdr>
          <w:divsChild>
            <w:div w:id="1436170943">
              <w:marLeft w:val="0"/>
              <w:marRight w:val="0"/>
              <w:marTop w:val="0"/>
              <w:marBottom w:val="0"/>
              <w:divBdr>
                <w:top w:val="none" w:sz="0" w:space="0" w:color="auto"/>
                <w:left w:val="none" w:sz="0" w:space="0" w:color="auto"/>
                <w:bottom w:val="none" w:sz="0" w:space="0" w:color="auto"/>
                <w:right w:val="none" w:sz="0" w:space="0" w:color="auto"/>
              </w:divBdr>
              <w:divsChild>
                <w:div w:id="1283533205">
                  <w:marLeft w:val="0"/>
                  <w:marRight w:val="0"/>
                  <w:marTop w:val="0"/>
                  <w:marBottom w:val="0"/>
                  <w:divBdr>
                    <w:top w:val="none" w:sz="0" w:space="0" w:color="auto"/>
                    <w:left w:val="none" w:sz="0" w:space="0" w:color="auto"/>
                    <w:bottom w:val="none" w:sz="0" w:space="0" w:color="auto"/>
                    <w:right w:val="none" w:sz="0" w:space="0" w:color="auto"/>
                  </w:divBdr>
                  <w:divsChild>
                    <w:div w:id="227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56441">
      <w:bodyDiv w:val="1"/>
      <w:marLeft w:val="0"/>
      <w:marRight w:val="0"/>
      <w:marTop w:val="0"/>
      <w:marBottom w:val="0"/>
      <w:divBdr>
        <w:top w:val="none" w:sz="0" w:space="0" w:color="auto"/>
        <w:left w:val="none" w:sz="0" w:space="0" w:color="auto"/>
        <w:bottom w:val="none" w:sz="0" w:space="0" w:color="auto"/>
        <w:right w:val="none" w:sz="0" w:space="0" w:color="auto"/>
      </w:divBdr>
      <w:divsChild>
        <w:div w:id="1758477316">
          <w:marLeft w:val="0"/>
          <w:marRight w:val="0"/>
          <w:marTop w:val="0"/>
          <w:marBottom w:val="0"/>
          <w:divBdr>
            <w:top w:val="none" w:sz="0" w:space="0" w:color="auto"/>
            <w:left w:val="none" w:sz="0" w:space="0" w:color="auto"/>
            <w:bottom w:val="none" w:sz="0" w:space="0" w:color="auto"/>
            <w:right w:val="none" w:sz="0" w:space="0" w:color="auto"/>
          </w:divBdr>
          <w:divsChild>
            <w:div w:id="1046682081">
              <w:marLeft w:val="0"/>
              <w:marRight w:val="0"/>
              <w:marTop w:val="0"/>
              <w:marBottom w:val="0"/>
              <w:divBdr>
                <w:top w:val="none" w:sz="0" w:space="0" w:color="auto"/>
                <w:left w:val="none" w:sz="0" w:space="0" w:color="auto"/>
                <w:bottom w:val="none" w:sz="0" w:space="0" w:color="auto"/>
                <w:right w:val="none" w:sz="0" w:space="0" w:color="auto"/>
              </w:divBdr>
              <w:divsChild>
                <w:div w:id="356465463">
                  <w:marLeft w:val="0"/>
                  <w:marRight w:val="0"/>
                  <w:marTop w:val="0"/>
                  <w:marBottom w:val="0"/>
                  <w:divBdr>
                    <w:top w:val="none" w:sz="0" w:space="0" w:color="auto"/>
                    <w:left w:val="none" w:sz="0" w:space="0" w:color="auto"/>
                    <w:bottom w:val="none" w:sz="0" w:space="0" w:color="auto"/>
                    <w:right w:val="none" w:sz="0" w:space="0" w:color="auto"/>
                  </w:divBdr>
                  <w:divsChild>
                    <w:div w:id="2354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7386">
      <w:bodyDiv w:val="1"/>
      <w:marLeft w:val="0"/>
      <w:marRight w:val="0"/>
      <w:marTop w:val="0"/>
      <w:marBottom w:val="0"/>
      <w:divBdr>
        <w:top w:val="none" w:sz="0" w:space="0" w:color="auto"/>
        <w:left w:val="none" w:sz="0" w:space="0" w:color="auto"/>
        <w:bottom w:val="none" w:sz="0" w:space="0" w:color="auto"/>
        <w:right w:val="none" w:sz="0" w:space="0" w:color="auto"/>
      </w:divBdr>
      <w:divsChild>
        <w:div w:id="218369131">
          <w:marLeft w:val="0"/>
          <w:marRight w:val="0"/>
          <w:marTop w:val="0"/>
          <w:marBottom w:val="0"/>
          <w:divBdr>
            <w:top w:val="none" w:sz="0" w:space="0" w:color="auto"/>
            <w:left w:val="none" w:sz="0" w:space="0" w:color="auto"/>
            <w:bottom w:val="none" w:sz="0" w:space="0" w:color="auto"/>
            <w:right w:val="none" w:sz="0" w:space="0" w:color="auto"/>
          </w:divBdr>
          <w:divsChild>
            <w:div w:id="1066105228">
              <w:marLeft w:val="0"/>
              <w:marRight w:val="0"/>
              <w:marTop w:val="0"/>
              <w:marBottom w:val="0"/>
              <w:divBdr>
                <w:top w:val="none" w:sz="0" w:space="0" w:color="auto"/>
                <w:left w:val="none" w:sz="0" w:space="0" w:color="auto"/>
                <w:bottom w:val="none" w:sz="0" w:space="0" w:color="auto"/>
                <w:right w:val="none" w:sz="0" w:space="0" w:color="auto"/>
              </w:divBdr>
              <w:divsChild>
                <w:div w:id="19491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7627">
      <w:bodyDiv w:val="1"/>
      <w:marLeft w:val="0"/>
      <w:marRight w:val="0"/>
      <w:marTop w:val="0"/>
      <w:marBottom w:val="0"/>
      <w:divBdr>
        <w:top w:val="none" w:sz="0" w:space="0" w:color="auto"/>
        <w:left w:val="none" w:sz="0" w:space="0" w:color="auto"/>
        <w:bottom w:val="none" w:sz="0" w:space="0" w:color="auto"/>
        <w:right w:val="none" w:sz="0" w:space="0" w:color="auto"/>
      </w:divBdr>
      <w:divsChild>
        <w:div w:id="877547168">
          <w:marLeft w:val="0"/>
          <w:marRight w:val="0"/>
          <w:marTop w:val="0"/>
          <w:marBottom w:val="0"/>
          <w:divBdr>
            <w:top w:val="none" w:sz="0" w:space="0" w:color="auto"/>
            <w:left w:val="none" w:sz="0" w:space="0" w:color="auto"/>
            <w:bottom w:val="none" w:sz="0" w:space="0" w:color="auto"/>
            <w:right w:val="none" w:sz="0" w:space="0" w:color="auto"/>
          </w:divBdr>
          <w:divsChild>
            <w:div w:id="1015692000">
              <w:marLeft w:val="0"/>
              <w:marRight w:val="0"/>
              <w:marTop w:val="0"/>
              <w:marBottom w:val="0"/>
              <w:divBdr>
                <w:top w:val="none" w:sz="0" w:space="0" w:color="auto"/>
                <w:left w:val="none" w:sz="0" w:space="0" w:color="auto"/>
                <w:bottom w:val="none" w:sz="0" w:space="0" w:color="auto"/>
                <w:right w:val="none" w:sz="0" w:space="0" w:color="auto"/>
              </w:divBdr>
              <w:divsChild>
                <w:div w:id="1707368523">
                  <w:marLeft w:val="0"/>
                  <w:marRight w:val="0"/>
                  <w:marTop w:val="0"/>
                  <w:marBottom w:val="0"/>
                  <w:divBdr>
                    <w:top w:val="none" w:sz="0" w:space="0" w:color="auto"/>
                    <w:left w:val="none" w:sz="0" w:space="0" w:color="auto"/>
                    <w:bottom w:val="none" w:sz="0" w:space="0" w:color="auto"/>
                    <w:right w:val="none" w:sz="0" w:space="0" w:color="auto"/>
                  </w:divBdr>
                  <w:divsChild>
                    <w:div w:id="3929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3207">
      <w:bodyDiv w:val="1"/>
      <w:marLeft w:val="0"/>
      <w:marRight w:val="0"/>
      <w:marTop w:val="0"/>
      <w:marBottom w:val="0"/>
      <w:divBdr>
        <w:top w:val="none" w:sz="0" w:space="0" w:color="auto"/>
        <w:left w:val="none" w:sz="0" w:space="0" w:color="auto"/>
        <w:bottom w:val="none" w:sz="0" w:space="0" w:color="auto"/>
        <w:right w:val="none" w:sz="0" w:space="0" w:color="auto"/>
      </w:divBdr>
      <w:divsChild>
        <w:div w:id="1430853293">
          <w:marLeft w:val="0"/>
          <w:marRight w:val="0"/>
          <w:marTop w:val="0"/>
          <w:marBottom w:val="0"/>
          <w:divBdr>
            <w:top w:val="none" w:sz="0" w:space="0" w:color="auto"/>
            <w:left w:val="none" w:sz="0" w:space="0" w:color="auto"/>
            <w:bottom w:val="none" w:sz="0" w:space="0" w:color="auto"/>
            <w:right w:val="none" w:sz="0" w:space="0" w:color="auto"/>
          </w:divBdr>
          <w:divsChild>
            <w:div w:id="1888031554">
              <w:marLeft w:val="0"/>
              <w:marRight w:val="0"/>
              <w:marTop w:val="0"/>
              <w:marBottom w:val="0"/>
              <w:divBdr>
                <w:top w:val="none" w:sz="0" w:space="0" w:color="auto"/>
                <w:left w:val="none" w:sz="0" w:space="0" w:color="auto"/>
                <w:bottom w:val="none" w:sz="0" w:space="0" w:color="auto"/>
                <w:right w:val="none" w:sz="0" w:space="0" w:color="auto"/>
              </w:divBdr>
              <w:divsChild>
                <w:div w:id="1648780448">
                  <w:marLeft w:val="0"/>
                  <w:marRight w:val="0"/>
                  <w:marTop w:val="0"/>
                  <w:marBottom w:val="0"/>
                  <w:divBdr>
                    <w:top w:val="none" w:sz="0" w:space="0" w:color="auto"/>
                    <w:left w:val="none" w:sz="0" w:space="0" w:color="auto"/>
                    <w:bottom w:val="none" w:sz="0" w:space="0" w:color="auto"/>
                    <w:right w:val="none" w:sz="0" w:space="0" w:color="auto"/>
                  </w:divBdr>
                  <w:divsChild>
                    <w:div w:id="66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4263">
      <w:bodyDiv w:val="1"/>
      <w:marLeft w:val="0"/>
      <w:marRight w:val="0"/>
      <w:marTop w:val="0"/>
      <w:marBottom w:val="0"/>
      <w:divBdr>
        <w:top w:val="none" w:sz="0" w:space="0" w:color="auto"/>
        <w:left w:val="none" w:sz="0" w:space="0" w:color="auto"/>
        <w:bottom w:val="none" w:sz="0" w:space="0" w:color="auto"/>
        <w:right w:val="none" w:sz="0" w:space="0" w:color="auto"/>
      </w:divBdr>
      <w:divsChild>
        <w:div w:id="514732899">
          <w:marLeft w:val="0"/>
          <w:marRight w:val="0"/>
          <w:marTop w:val="0"/>
          <w:marBottom w:val="0"/>
          <w:divBdr>
            <w:top w:val="none" w:sz="0" w:space="0" w:color="auto"/>
            <w:left w:val="none" w:sz="0" w:space="0" w:color="auto"/>
            <w:bottom w:val="none" w:sz="0" w:space="0" w:color="auto"/>
            <w:right w:val="none" w:sz="0" w:space="0" w:color="auto"/>
          </w:divBdr>
          <w:divsChild>
            <w:div w:id="1692027817">
              <w:marLeft w:val="0"/>
              <w:marRight w:val="0"/>
              <w:marTop w:val="0"/>
              <w:marBottom w:val="0"/>
              <w:divBdr>
                <w:top w:val="none" w:sz="0" w:space="0" w:color="auto"/>
                <w:left w:val="none" w:sz="0" w:space="0" w:color="auto"/>
                <w:bottom w:val="none" w:sz="0" w:space="0" w:color="auto"/>
                <w:right w:val="none" w:sz="0" w:space="0" w:color="auto"/>
              </w:divBdr>
              <w:divsChild>
                <w:div w:id="506335342">
                  <w:marLeft w:val="0"/>
                  <w:marRight w:val="0"/>
                  <w:marTop w:val="0"/>
                  <w:marBottom w:val="0"/>
                  <w:divBdr>
                    <w:top w:val="none" w:sz="0" w:space="0" w:color="auto"/>
                    <w:left w:val="none" w:sz="0" w:space="0" w:color="auto"/>
                    <w:bottom w:val="none" w:sz="0" w:space="0" w:color="auto"/>
                    <w:right w:val="none" w:sz="0" w:space="0" w:color="auto"/>
                  </w:divBdr>
                  <w:divsChild>
                    <w:div w:id="2217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8456">
      <w:bodyDiv w:val="1"/>
      <w:marLeft w:val="0"/>
      <w:marRight w:val="0"/>
      <w:marTop w:val="0"/>
      <w:marBottom w:val="0"/>
      <w:divBdr>
        <w:top w:val="none" w:sz="0" w:space="0" w:color="auto"/>
        <w:left w:val="none" w:sz="0" w:space="0" w:color="auto"/>
        <w:bottom w:val="none" w:sz="0" w:space="0" w:color="auto"/>
        <w:right w:val="none" w:sz="0" w:space="0" w:color="auto"/>
      </w:divBdr>
      <w:divsChild>
        <w:div w:id="1619556884">
          <w:marLeft w:val="0"/>
          <w:marRight w:val="0"/>
          <w:marTop w:val="0"/>
          <w:marBottom w:val="0"/>
          <w:divBdr>
            <w:top w:val="none" w:sz="0" w:space="0" w:color="auto"/>
            <w:left w:val="none" w:sz="0" w:space="0" w:color="auto"/>
            <w:bottom w:val="none" w:sz="0" w:space="0" w:color="auto"/>
            <w:right w:val="none" w:sz="0" w:space="0" w:color="auto"/>
          </w:divBdr>
          <w:divsChild>
            <w:div w:id="469179286">
              <w:marLeft w:val="0"/>
              <w:marRight w:val="0"/>
              <w:marTop w:val="0"/>
              <w:marBottom w:val="0"/>
              <w:divBdr>
                <w:top w:val="none" w:sz="0" w:space="0" w:color="auto"/>
                <w:left w:val="none" w:sz="0" w:space="0" w:color="auto"/>
                <w:bottom w:val="none" w:sz="0" w:space="0" w:color="auto"/>
                <w:right w:val="none" w:sz="0" w:space="0" w:color="auto"/>
              </w:divBdr>
              <w:divsChild>
                <w:div w:id="361714841">
                  <w:marLeft w:val="0"/>
                  <w:marRight w:val="0"/>
                  <w:marTop w:val="0"/>
                  <w:marBottom w:val="0"/>
                  <w:divBdr>
                    <w:top w:val="none" w:sz="0" w:space="0" w:color="auto"/>
                    <w:left w:val="none" w:sz="0" w:space="0" w:color="auto"/>
                    <w:bottom w:val="none" w:sz="0" w:space="0" w:color="auto"/>
                    <w:right w:val="none" w:sz="0" w:space="0" w:color="auto"/>
                  </w:divBdr>
                  <w:divsChild>
                    <w:div w:id="16168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4F14-651E-4173-8A91-92843464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5051</Words>
  <Characters>30306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Alumetal Gorzyce</vt:lpstr>
    </vt:vector>
  </TitlesOfParts>
  <Manager>Wydział Środowiska i Rolnictwa</Manager>
  <Company>Podkarpacki Urząd Wojewódzki w Rzeszowie</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Alumetal Gorzyce</dc:title>
  <dc:subject>pozwolenie zintegrowane</dc:subject>
  <dc:creator>Andrzej Kulig</dc:creator>
  <cp:keywords/>
  <cp:lastModifiedBy>Dudzic Agnieszka</cp:lastModifiedBy>
  <cp:revision>10</cp:revision>
  <cp:lastPrinted>2017-02-03T07:23:00Z</cp:lastPrinted>
  <dcterms:created xsi:type="dcterms:W3CDTF">2023-03-08T09:47:00Z</dcterms:created>
  <dcterms:modified xsi:type="dcterms:W3CDTF">2023-03-09T11:47:00Z</dcterms:modified>
</cp:coreProperties>
</file>